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D2B" w:rsidRDefault="00211D2B" w:rsidP="00211D2B">
      <w:pPr>
        <w:jc w:val="center"/>
        <w:rPr>
          <w:rFonts w:eastAsia="Batang"/>
        </w:rPr>
      </w:pPr>
      <w:r>
        <w:rPr>
          <w:rFonts w:eastAsia="Batang"/>
          <w:noProof/>
          <w:lang w:eastAsia="lv-LV"/>
        </w:rPr>
        <w:drawing>
          <wp:inline distT="0" distB="0" distL="0" distR="0" wp14:anchorId="5C6F8E86" wp14:editId="3EBB9AD9">
            <wp:extent cx="552450" cy="764540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D2B" w:rsidRDefault="00211D2B" w:rsidP="00211D2B">
      <w:pPr>
        <w:jc w:val="center"/>
        <w:rPr>
          <w:rFonts w:eastAsia="Batang"/>
          <w:b/>
        </w:rPr>
      </w:pPr>
      <w:r>
        <w:rPr>
          <w:rFonts w:eastAsia="Batang"/>
          <w:b/>
        </w:rPr>
        <w:t>LATVIJAS REPUBLIKA</w:t>
      </w:r>
    </w:p>
    <w:p w:rsidR="00211D2B" w:rsidRDefault="00211D2B" w:rsidP="00211D2B">
      <w:pPr>
        <w:pStyle w:val="Virsraksts1"/>
        <w:pBdr>
          <w:bottom w:val="double" w:sz="4" w:space="1" w:color="auto"/>
        </w:pBdr>
        <w:rPr>
          <w:rFonts w:eastAsia="Batang" w:cs="Times New Roman"/>
          <w:sz w:val="24"/>
          <w:szCs w:val="24"/>
          <w:lang w:val="lv-LV"/>
        </w:rPr>
      </w:pPr>
      <w:r>
        <w:rPr>
          <w:rFonts w:eastAsia="Batang" w:cs="Times New Roman"/>
          <w:sz w:val="24"/>
          <w:szCs w:val="24"/>
          <w:lang w:val="lv-LV"/>
        </w:rPr>
        <w:t>PRIEKULES NOVADA PAŠVALDĪBAS DOME</w:t>
      </w:r>
    </w:p>
    <w:p w:rsidR="00211D2B" w:rsidRDefault="00211D2B" w:rsidP="00211D2B">
      <w:pPr>
        <w:jc w:val="center"/>
        <w:rPr>
          <w:rFonts w:eastAsia="Batang"/>
          <w:sz w:val="22"/>
          <w:szCs w:val="22"/>
          <w:lang w:val="en-US"/>
        </w:rPr>
      </w:pPr>
      <w:r>
        <w:rPr>
          <w:rFonts w:eastAsia="Batang"/>
          <w:szCs w:val="22"/>
        </w:rPr>
        <w:t xml:space="preserve">Reģistrācijas Nr. </w:t>
      </w:r>
      <w:smartTag w:uri="schemas-tilde-lv/tildestengine" w:element="phone">
        <w:smartTagPr>
          <w:attr w:name="phone_prefix" w:val="9000"/>
          <w:attr w:name="phone_number" w:val="0031601"/>
        </w:smartTagPr>
        <w:r>
          <w:rPr>
            <w:rFonts w:eastAsia="Batang"/>
            <w:szCs w:val="22"/>
          </w:rPr>
          <w:t>90000031601</w:t>
        </w:r>
      </w:smartTag>
      <w:r>
        <w:rPr>
          <w:rFonts w:eastAsia="Batang"/>
          <w:szCs w:val="22"/>
        </w:rPr>
        <w:t>, Saules iela 1, Priekule, Priekules novads, LV-3434,</w:t>
      </w:r>
    </w:p>
    <w:p w:rsidR="00211D2B" w:rsidRDefault="00211D2B" w:rsidP="00211D2B">
      <w:pPr>
        <w:jc w:val="center"/>
        <w:rPr>
          <w:rFonts w:eastAsia="Batang"/>
          <w:szCs w:val="22"/>
        </w:rPr>
      </w:pPr>
      <w:r>
        <w:rPr>
          <w:rFonts w:eastAsia="Batang"/>
          <w:szCs w:val="22"/>
        </w:rPr>
        <w:t xml:space="preserve"> tālrunis </w:t>
      </w:r>
      <w:smartTag w:uri="schemas-tilde-lv/tildestengine" w:element="phone">
        <w:smartTagPr>
          <w:attr w:name="phone_prefix" w:val="6"/>
          <w:attr w:name="phone_number" w:val="3461006"/>
        </w:smartTagPr>
        <w:r>
          <w:rPr>
            <w:rFonts w:eastAsia="Batang"/>
            <w:szCs w:val="22"/>
          </w:rPr>
          <w:t>63461006</w:t>
        </w:r>
      </w:smartTag>
      <w:r>
        <w:rPr>
          <w:rFonts w:eastAsia="Batang"/>
          <w:szCs w:val="22"/>
        </w:rPr>
        <w:t>, e-pasts: dome@priekulesnovads.lv</w:t>
      </w:r>
    </w:p>
    <w:p w:rsidR="00211D2B" w:rsidRDefault="00211D2B" w:rsidP="00211D2B">
      <w:pPr>
        <w:jc w:val="center"/>
        <w:rPr>
          <w:rFonts w:eastAsia="Times New Roman"/>
          <w:b/>
        </w:rPr>
      </w:pPr>
      <w:r>
        <w:rPr>
          <w:b/>
        </w:rPr>
        <w:t xml:space="preserve"> </w:t>
      </w:r>
    </w:p>
    <w:p w:rsidR="00211D2B" w:rsidRDefault="00211D2B" w:rsidP="00211D2B">
      <w:pPr>
        <w:jc w:val="center"/>
      </w:pPr>
    </w:p>
    <w:p w:rsidR="00400360" w:rsidRPr="00400360" w:rsidRDefault="00400360" w:rsidP="00400360">
      <w:pPr>
        <w:jc w:val="right"/>
        <w:rPr>
          <w:color w:val="000000"/>
        </w:rPr>
      </w:pPr>
      <w:r w:rsidRPr="00400360">
        <w:rPr>
          <w:color w:val="000000"/>
          <w:lang w:val="es-ES"/>
        </w:rPr>
        <w:t>APSTIPRINĀTI</w:t>
      </w:r>
    </w:p>
    <w:p w:rsidR="00400360" w:rsidRPr="00400360" w:rsidRDefault="00400360" w:rsidP="00400360">
      <w:pPr>
        <w:jc w:val="right"/>
        <w:rPr>
          <w:color w:val="000000"/>
          <w:lang w:val="es-ES"/>
        </w:rPr>
      </w:pPr>
      <w:r w:rsidRPr="00400360">
        <w:rPr>
          <w:color w:val="000000"/>
          <w:highlight w:val="white"/>
          <w:lang w:val="es-ES"/>
        </w:rPr>
        <w:t xml:space="preserve">                                                                                    </w:t>
      </w:r>
      <w:r w:rsidRPr="00400360">
        <w:rPr>
          <w:color w:val="000000"/>
          <w:lang w:val="es-ES"/>
        </w:rPr>
        <w:t>ar Priekules novada pašvaldības</w:t>
      </w:r>
      <w:r w:rsidR="00782289">
        <w:rPr>
          <w:color w:val="000000"/>
          <w:lang w:val="es-ES"/>
        </w:rPr>
        <w:t xml:space="preserve"> domes</w:t>
      </w:r>
      <w:r w:rsidRPr="00400360">
        <w:rPr>
          <w:color w:val="000000"/>
          <w:lang w:val="es-ES"/>
        </w:rPr>
        <w:t xml:space="preserve"> </w:t>
      </w:r>
    </w:p>
    <w:p w:rsidR="00400360" w:rsidRPr="00400360" w:rsidRDefault="00211D2B" w:rsidP="00400360">
      <w:pPr>
        <w:jc w:val="right"/>
        <w:rPr>
          <w:highlight w:val="white"/>
        </w:rPr>
      </w:pPr>
      <w:r>
        <w:rPr>
          <w:color w:val="000000"/>
          <w:highlight w:val="white"/>
        </w:rPr>
        <w:t xml:space="preserve"> 2018.gada 26</w:t>
      </w:r>
      <w:r w:rsidR="00400360" w:rsidRPr="00400360">
        <w:rPr>
          <w:color w:val="000000"/>
          <w:highlight w:val="white"/>
        </w:rPr>
        <w:t>.</w:t>
      </w:r>
      <w:r>
        <w:rPr>
          <w:color w:val="000000"/>
          <w:highlight w:val="white"/>
        </w:rPr>
        <w:t>aprīļa</w:t>
      </w:r>
      <w:r w:rsidR="00BD336F">
        <w:rPr>
          <w:color w:val="000000"/>
          <w:highlight w:val="white"/>
        </w:rPr>
        <w:t xml:space="preserve"> lēmumu Nr.158</w:t>
      </w:r>
    </w:p>
    <w:p w:rsidR="00400360" w:rsidRPr="00400360" w:rsidRDefault="00211D2B" w:rsidP="00400360">
      <w:pPr>
        <w:jc w:val="right"/>
        <w:rPr>
          <w:color w:val="000000"/>
        </w:rPr>
      </w:pPr>
      <w:r>
        <w:rPr>
          <w:color w:val="000000"/>
        </w:rPr>
        <w:t xml:space="preserve"> (protokols Nr.6</w:t>
      </w:r>
      <w:r w:rsidR="00BD336F">
        <w:rPr>
          <w:color w:val="000000"/>
        </w:rPr>
        <w:t>, 2</w:t>
      </w:r>
      <w:r w:rsidR="00400360" w:rsidRPr="00400360">
        <w:rPr>
          <w:color w:val="000000"/>
        </w:rPr>
        <w:t>.)</w:t>
      </w:r>
    </w:p>
    <w:p w:rsidR="00400360" w:rsidRPr="00400360" w:rsidRDefault="00400360" w:rsidP="00400360">
      <w:pPr>
        <w:suppressAutoHyphens/>
        <w:jc w:val="center"/>
        <w:textAlignment w:val="baseline"/>
        <w:rPr>
          <w:bCs/>
          <w:lang w:eastAsia="ar-SA"/>
        </w:rPr>
      </w:pPr>
    </w:p>
    <w:p w:rsidR="00400360" w:rsidRPr="00400360" w:rsidRDefault="00400360" w:rsidP="00400360">
      <w:pPr>
        <w:suppressAutoHyphens/>
        <w:jc w:val="center"/>
        <w:textAlignment w:val="baseline"/>
        <w:rPr>
          <w:bCs/>
          <w:lang w:eastAsia="ar-SA"/>
        </w:rPr>
      </w:pPr>
    </w:p>
    <w:p w:rsidR="00400360" w:rsidRPr="00400360" w:rsidRDefault="00211D2B" w:rsidP="00400360">
      <w:pPr>
        <w:suppressAutoHyphens/>
        <w:jc w:val="center"/>
        <w:textAlignment w:val="baseline"/>
        <w:rPr>
          <w:bCs/>
          <w:lang w:eastAsia="ar-SA"/>
        </w:rPr>
      </w:pPr>
      <w:r>
        <w:rPr>
          <w:bCs/>
          <w:lang w:eastAsia="ar-SA"/>
        </w:rPr>
        <w:t>SAISTOŠIE NOTEIKUMI Nr.</w:t>
      </w:r>
      <w:r w:rsidR="00BD336F">
        <w:rPr>
          <w:bCs/>
          <w:lang w:eastAsia="ar-SA"/>
        </w:rPr>
        <w:t>5/18</w:t>
      </w:r>
    </w:p>
    <w:p w:rsidR="00400360" w:rsidRPr="00400360" w:rsidRDefault="00400360" w:rsidP="00400360">
      <w:pPr>
        <w:jc w:val="center"/>
        <w:rPr>
          <w:b/>
          <w:bCs/>
        </w:rPr>
      </w:pPr>
    </w:p>
    <w:p w:rsidR="00400360" w:rsidRPr="00400360" w:rsidRDefault="00400360" w:rsidP="00400360">
      <w:pPr>
        <w:jc w:val="center"/>
        <w:rPr>
          <w:b/>
        </w:rPr>
      </w:pPr>
      <w:r w:rsidRPr="00400360">
        <w:rPr>
          <w:b/>
        </w:rPr>
        <w:t xml:space="preserve"> “Par aprūpes mājās pakalpojuma saņemšanas kārtību Priekules novadā”</w:t>
      </w:r>
    </w:p>
    <w:p w:rsidR="00400360" w:rsidRPr="00400360" w:rsidRDefault="00400360" w:rsidP="00400360">
      <w:pPr>
        <w:jc w:val="both"/>
      </w:pPr>
    </w:p>
    <w:p w:rsidR="00400360" w:rsidRPr="00400360" w:rsidRDefault="00400360" w:rsidP="00400360">
      <w:pPr>
        <w:spacing w:line="252" w:lineRule="auto"/>
        <w:ind w:left="4240"/>
        <w:jc w:val="right"/>
        <w:rPr>
          <w:rFonts w:eastAsia="Times New Roman"/>
          <w:bCs/>
          <w:i/>
          <w:iCs/>
          <w:sz w:val="20"/>
          <w:szCs w:val="20"/>
        </w:rPr>
      </w:pPr>
      <w:r w:rsidRPr="00400360">
        <w:rPr>
          <w:rFonts w:eastAsia="Times New Roman"/>
          <w:bCs/>
          <w:i/>
          <w:iCs/>
          <w:sz w:val="20"/>
          <w:szCs w:val="20"/>
        </w:rPr>
        <w:t xml:space="preserve">Izdoti saskaņā ar Sociālo pakalpojumu </w:t>
      </w:r>
    </w:p>
    <w:p w:rsidR="00400360" w:rsidRPr="00400360" w:rsidRDefault="00400360" w:rsidP="00400360">
      <w:pPr>
        <w:spacing w:line="252" w:lineRule="auto"/>
        <w:ind w:left="4240"/>
        <w:jc w:val="right"/>
        <w:rPr>
          <w:rFonts w:eastAsia="Times New Roman"/>
          <w:i/>
          <w:sz w:val="20"/>
          <w:szCs w:val="20"/>
        </w:rPr>
      </w:pPr>
      <w:r w:rsidRPr="00400360">
        <w:rPr>
          <w:rFonts w:eastAsia="Times New Roman"/>
          <w:bCs/>
          <w:i/>
          <w:iCs/>
          <w:sz w:val="20"/>
          <w:szCs w:val="20"/>
        </w:rPr>
        <w:t>un sociālās palīdzības</w:t>
      </w:r>
      <w:r w:rsidRPr="00400360">
        <w:rPr>
          <w:i/>
          <w:sz w:val="20"/>
          <w:szCs w:val="20"/>
        </w:rPr>
        <w:t xml:space="preserve"> </w:t>
      </w:r>
      <w:r w:rsidRPr="00400360">
        <w:rPr>
          <w:rFonts w:eastAsia="Times New Roman"/>
          <w:i/>
          <w:sz w:val="20"/>
          <w:szCs w:val="20"/>
        </w:rPr>
        <w:t xml:space="preserve">likuma </w:t>
      </w:r>
    </w:p>
    <w:p w:rsidR="00400360" w:rsidRPr="00400360" w:rsidRDefault="00400360" w:rsidP="00400360">
      <w:pPr>
        <w:spacing w:line="252" w:lineRule="auto"/>
        <w:ind w:left="4240"/>
        <w:jc w:val="right"/>
        <w:rPr>
          <w:i/>
          <w:sz w:val="20"/>
          <w:szCs w:val="20"/>
        </w:rPr>
      </w:pPr>
      <w:r w:rsidRPr="00400360">
        <w:rPr>
          <w:rFonts w:eastAsia="Times New Roman"/>
          <w:i/>
          <w:sz w:val="20"/>
          <w:szCs w:val="20"/>
        </w:rPr>
        <w:t>3.panta otro un trešo daļu</w:t>
      </w:r>
    </w:p>
    <w:p w:rsidR="00400360" w:rsidRPr="00400360" w:rsidRDefault="00400360" w:rsidP="00400360">
      <w:pPr>
        <w:spacing w:after="120"/>
        <w:jc w:val="both"/>
        <w:rPr>
          <w:i/>
          <w:iCs/>
          <w:lang w:eastAsia="lv-LV"/>
        </w:rPr>
      </w:pPr>
    </w:p>
    <w:p w:rsidR="00400360" w:rsidRPr="00400360" w:rsidRDefault="00400360" w:rsidP="00400360">
      <w:pPr>
        <w:spacing w:before="120" w:after="120"/>
        <w:rPr>
          <w:b/>
          <w:bCs/>
          <w:lang w:eastAsia="lv-LV"/>
        </w:rPr>
      </w:pPr>
      <w:r w:rsidRPr="00400360">
        <w:rPr>
          <w:b/>
          <w:bCs/>
          <w:lang w:eastAsia="lv-LV"/>
        </w:rPr>
        <w:t xml:space="preserve">                                                              I. Vispārīgie jautājumi</w:t>
      </w:r>
    </w:p>
    <w:p w:rsidR="00F8717E" w:rsidRDefault="00400360" w:rsidP="00F8717E">
      <w:pPr>
        <w:pStyle w:val="Apakvirsraksts"/>
        <w:numPr>
          <w:ilvl w:val="0"/>
          <w:numId w:val="2"/>
        </w:numPr>
        <w:tabs>
          <w:tab w:val="left" w:pos="567"/>
        </w:tabs>
        <w:spacing w:after="120"/>
        <w:ind w:left="567" w:hanging="567"/>
        <w:jc w:val="both"/>
        <w:rPr>
          <w:rFonts w:ascii="Times New Roman" w:hAnsi="Times New Roman"/>
          <w:i w:val="0"/>
          <w:sz w:val="24"/>
          <w:szCs w:val="24"/>
        </w:rPr>
      </w:pPr>
      <w:bookmarkStart w:id="0" w:name="323211"/>
      <w:bookmarkEnd w:id="0"/>
      <w:r w:rsidRPr="00400360">
        <w:rPr>
          <w:rFonts w:ascii="Times New Roman" w:hAnsi="Times New Roman"/>
          <w:i w:val="0"/>
          <w:color w:val="000000"/>
          <w:sz w:val="24"/>
          <w:szCs w:val="24"/>
        </w:rPr>
        <w:t>Saistošie noteikumi (turpmāk – noteikumi)</w:t>
      </w:r>
      <w:r w:rsidRPr="00400360">
        <w:rPr>
          <w:rFonts w:ascii="Times New Roman" w:hAnsi="Times New Roman"/>
          <w:i w:val="0"/>
          <w:sz w:val="24"/>
          <w:szCs w:val="24"/>
        </w:rPr>
        <w:t xml:space="preserve"> nosaka </w:t>
      </w:r>
      <w:r w:rsidRPr="00400360">
        <w:rPr>
          <w:rFonts w:ascii="Times New Roman" w:hAnsi="Times New Roman"/>
          <w:i w:val="0"/>
          <w:sz w:val="24"/>
          <w:szCs w:val="24"/>
          <w:highlight w:val="white"/>
        </w:rPr>
        <w:t>Priekules</w:t>
      </w:r>
      <w:r w:rsidRPr="00400360">
        <w:rPr>
          <w:rFonts w:ascii="Times New Roman" w:hAnsi="Times New Roman"/>
          <w:i w:val="0"/>
          <w:sz w:val="24"/>
          <w:szCs w:val="24"/>
        </w:rPr>
        <w:t xml:space="preserve"> novada pašvaldībā (turpmāk – Pašvaldība) aprūpējamās personas (turpmāk – persona) aprūpes mājās pamatvajadzību nodrošināšanas pakalpojuma (turpmāk - Pakalpojums) saturu un apjomu, tā piešķiršanas un pārtraukšanas, saņemšanas un samaksas kārtību, Pakalpojuma veidus, līmeņus, kā arī lēmumu par Pakalpojuma piešķiršanu vai atteikumu apstrīdēšanas un pārsūdzēšanas kārtību.</w:t>
      </w:r>
    </w:p>
    <w:p w:rsidR="00053BA6" w:rsidRDefault="00F8717E" w:rsidP="00F8717E">
      <w:pPr>
        <w:pStyle w:val="Apakvirsraksts"/>
        <w:numPr>
          <w:ilvl w:val="0"/>
          <w:numId w:val="2"/>
        </w:numPr>
        <w:spacing w:after="120"/>
        <w:ind w:left="567" w:hanging="567"/>
        <w:jc w:val="both"/>
        <w:rPr>
          <w:rFonts w:ascii="Times New Roman" w:hAnsi="Times New Roman"/>
          <w:i w:val="0"/>
          <w:sz w:val="24"/>
          <w:szCs w:val="24"/>
        </w:rPr>
      </w:pPr>
      <w:r w:rsidRPr="00400360">
        <w:rPr>
          <w:rFonts w:ascii="Times New Roman" w:hAnsi="Times New Roman"/>
          <w:i w:val="0"/>
          <w:sz w:val="24"/>
          <w:szCs w:val="24"/>
        </w:rPr>
        <w:t xml:space="preserve">Pakalpojumu ir tiesīga saņemt persona, kas </w:t>
      </w:r>
      <w:r w:rsidR="00053BA6" w:rsidRPr="00F8717E">
        <w:rPr>
          <w:rFonts w:ascii="Times New Roman" w:hAnsi="Times New Roman"/>
          <w:i w:val="0"/>
          <w:sz w:val="24"/>
          <w:szCs w:val="24"/>
        </w:rPr>
        <w:t>sava vecuma</w:t>
      </w:r>
      <w:r w:rsidR="00053BA6">
        <w:rPr>
          <w:rFonts w:ascii="Times New Roman" w:hAnsi="Times New Roman"/>
          <w:i w:val="0"/>
          <w:sz w:val="24"/>
          <w:szCs w:val="24"/>
        </w:rPr>
        <w:t xml:space="preserve">, </w:t>
      </w:r>
      <w:r w:rsidR="0027143E">
        <w:rPr>
          <w:rFonts w:ascii="Times New Roman" w:hAnsi="Times New Roman"/>
          <w:i w:val="0"/>
          <w:sz w:val="24"/>
          <w:szCs w:val="24"/>
        </w:rPr>
        <w:t xml:space="preserve">invaliditātes vai funkcionālo </w:t>
      </w:r>
      <w:r w:rsidR="00053BA6" w:rsidRPr="00F8717E">
        <w:rPr>
          <w:rFonts w:ascii="Times New Roman" w:hAnsi="Times New Roman"/>
          <w:i w:val="0"/>
          <w:sz w:val="24"/>
          <w:szCs w:val="24"/>
        </w:rPr>
        <w:t>traucējumu dēļ ne</w:t>
      </w:r>
      <w:r w:rsidR="0027143E">
        <w:rPr>
          <w:rFonts w:ascii="Times New Roman" w:hAnsi="Times New Roman"/>
          <w:i w:val="0"/>
          <w:sz w:val="24"/>
          <w:szCs w:val="24"/>
        </w:rPr>
        <w:t>spēj</w:t>
      </w:r>
      <w:r w:rsidR="00053BA6" w:rsidRPr="00F8717E">
        <w:rPr>
          <w:rFonts w:ascii="Times New Roman" w:hAnsi="Times New Roman"/>
          <w:i w:val="0"/>
          <w:sz w:val="24"/>
          <w:szCs w:val="24"/>
        </w:rPr>
        <w:t xml:space="preserve"> veikt ikdienas mājas darbus un personisko aprūpi</w:t>
      </w:r>
      <w:r w:rsidR="00605AE3">
        <w:rPr>
          <w:rFonts w:ascii="Times New Roman" w:hAnsi="Times New Roman"/>
          <w:i w:val="0"/>
          <w:sz w:val="24"/>
          <w:szCs w:val="24"/>
        </w:rPr>
        <w:t>,</w:t>
      </w:r>
      <w:r w:rsidR="00053BA6">
        <w:rPr>
          <w:rFonts w:ascii="Times New Roman" w:hAnsi="Times New Roman"/>
          <w:i w:val="0"/>
          <w:sz w:val="24"/>
          <w:szCs w:val="24"/>
        </w:rPr>
        <w:t xml:space="preserve"> un ja:</w:t>
      </w:r>
    </w:p>
    <w:p w:rsidR="00605AE3" w:rsidRPr="00F8717E" w:rsidRDefault="00605AE3" w:rsidP="00605AE3">
      <w:pPr>
        <w:pStyle w:val="Apakvirsraksts"/>
        <w:numPr>
          <w:ilvl w:val="1"/>
          <w:numId w:val="2"/>
        </w:numPr>
        <w:spacing w:after="120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t</w:t>
      </w:r>
      <w:r w:rsidRPr="00F8717E">
        <w:rPr>
          <w:rFonts w:ascii="Times New Roman" w:hAnsi="Times New Roman"/>
          <w:i w:val="0"/>
          <w:sz w:val="24"/>
          <w:szCs w:val="24"/>
        </w:rPr>
        <w:t>ai nav apgādnieku vai tie</w:t>
      </w:r>
      <w:r w:rsidR="0031485B">
        <w:rPr>
          <w:rFonts w:ascii="Times New Roman" w:hAnsi="Times New Roman"/>
          <w:i w:val="0"/>
          <w:sz w:val="24"/>
          <w:szCs w:val="24"/>
        </w:rPr>
        <w:t>, noteikumu</w:t>
      </w:r>
      <w:r w:rsidRPr="00F8717E">
        <w:rPr>
          <w:rFonts w:ascii="Times New Roman" w:hAnsi="Times New Roman"/>
          <w:i w:val="0"/>
          <w:sz w:val="24"/>
          <w:szCs w:val="24"/>
        </w:rPr>
        <w:t xml:space="preserve"> </w:t>
      </w:r>
      <w:r w:rsidR="0031485B">
        <w:rPr>
          <w:rFonts w:ascii="Times New Roman" w:hAnsi="Times New Roman"/>
          <w:i w:val="0"/>
          <w:sz w:val="24"/>
          <w:szCs w:val="24"/>
        </w:rPr>
        <w:t xml:space="preserve">12.5.punktā noteikto, </w:t>
      </w:r>
      <w:r w:rsidRPr="00F8717E">
        <w:rPr>
          <w:rFonts w:ascii="Times New Roman" w:hAnsi="Times New Roman"/>
          <w:i w:val="0"/>
          <w:sz w:val="24"/>
          <w:szCs w:val="24"/>
        </w:rPr>
        <w:t>objektīvu apstākļu dēļ nespēj sniegt palīdzību</w:t>
      </w:r>
      <w:r>
        <w:rPr>
          <w:rFonts w:ascii="Times New Roman" w:hAnsi="Times New Roman"/>
          <w:i w:val="0"/>
          <w:sz w:val="24"/>
          <w:szCs w:val="24"/>
        </w:rPr>
        <w:t xml:space="preserve"> un nodrošināt </w:t>
      </w:r>
      <w:r w:rsidRPr="00F8717E">
        <w:rPr>
          <w:rFonts w:ascii="Times New Roman" w:hAnsi="Times New Roman"/>
          <w:i w:val="0"/>
          <w:sz w:val="24"/>
          <w:szCs w:val="24"/>
        </w:rPr>
        <w:t>nepieciešamo</w:t>
      </w:r>
      <w:r>
        <w:rPr>
          <w:rFonts w:ascii="Times New Roman" w:hAnsi="Times New Roman"/>
          <w:i w:val="0"/>
          <w:sz w:val="24"/>
          <w:szCs w:val="24"/>
        </w:rPr>
        <w:t xml:space="preserve"> aprūpi</w:t>
      </w:r>
      <w:r w:rsidR="00A86B4F">
        <w:rPr>
          <w:rFonts w:ascii="Times New Roman" w:hAnsi="Times New Roman"/>
          <w:i w:val="0"/>
          <w:sz w:val="24"/>
          <w:szCs w:val="24"/>
        </w:rPr>
        <w:t xml:space="preserve"> (</w:t>
      </w:r>
      <w:r w:rsidR="00B70ED6">
        <w:rPr>
          <w:rFonts w:ascii="Times New Roman" w:hAnsi="Times New Roman"/>
          <w:i w:val="0"/>
          <w:sz w:val="24"/>
          <w:szCs w:val="24"/>
          <w:highlight w:val="white"/>
        </w:rPr>
        <w:t>a</w:t>
      </w:r>
      <w:r w:rsidR="00B70ED6" w:rsidRPr="00400360">
        <w:rPr>
          <w:rFonts w:ascii="Times New Roman" w:hAnsi="Times New Roman"/>
          <w:i w:val="0"/>
          <w:sz w:val="24"/>
          <w:szCs w:val="24"/>
          <w:highlight w:val="white"/>
        </w:rPr>
        <w:t>pgādnieks šo noteikumu izpratnē ir personai Civillikuma 188. pantā noteiktais apgādnieks vai ģimene, kas sastāv no laulātajiem vai</w:t>
      </w:r>
      <w:r w:rsidR="00B70ED6" w:rsidRPr="00400360">
        <w:rPr>
          <w:rFonts w:ascii="Times New Roman" w:hAnsi="Times New Roman"/>
          <w:bCs/>
          <w:i w:val="0"/>
          <w:sz w:val="24"/>
          <w:szCs w:val="24"/>
          <w:highlight w:val="white"/>
        </w:rPr>
        <w:t xml:space="preserve"> personām, kurām ir kopēji izdevumi par uzturu un kuras mitinās vienā mājoklī</w:t>
      </w:r>
      <w:r w:rsidR="00B70ED6">
        <w:rPr>
          <w:rFonts w:ascii="Times New Roman" w:hAnsi="Times New Roman"/>
          <w:bCs/>
          <w:i w:val="0"/>
          <w:sz w:val="24"/>
          <w:szCs w:val="24"/>
          <w:highlight w:val="white"/>
        </w:rPr>
        <w:t>)</w:t>
      </w:r>
      <w:r w:rsidRPr="00F8717E">
        <w:rPr>
          <w:rFonts w:ascii="Times New Roman" w:hAnsi="Times New Roman"/>
          <w:i w:val="0"/>
          <w:sz w:val="24"/>
          <w:szCs w:val="24"/>
        </w:rPr>
        <w:t xml:space="preserve">; </w:t>
      </w:r>
    </w:p>
    <w:p w:rsidR="00605AE3" w:rsidRDefault="00605AE3" w:rsidP="00605AE3">
      <w:pPr>
        <w:pStyle w:val="Apakvirsraksts"/>
        <w:numPr>
          <w:ilvl w:val="1"/>
          <w:numId w:val="2"/>
        </w:numPr>
        <w:spacing w:after="120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tās ienākumi mēnesī nepārsniedz valstī noteiktās minimālās algas apmēru</w:t>
      </w:r>
      <w:r w:rsidR="0027143E">
        <w:rPr>
          <w:rFonts w:ascii="Times New Roman" w:hAnsi="Times New Roman"/>
          <w:i w:val="0"/>
          <w:sz w:val="24"/>
          <w:szCs w:val="24"/>
        </w:rPr>
        <w:t>;</w:t>
      </w:r>
    </w:p>
    <w:p w:rsidR="00F8717E" w:rsidRDefault="00053BA6" w:rsidP="00053BA6">
      <w:pPr>
        <w:pStyle w:val="Apakvirsraksts"/>
        <w:numPr>
          <w:ilvl w:val="1"/>
          <w:numId w:val="2"/>
        </w:numPr>
        <w:spacing w:after="120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tā  </w:t>
      </w:r>
      <w:r w:rsidR="00F8717E" w:rsidRPr="00400360">
        <w:rPr>
          <w:rFonts w:ascii="Times New Roman" w:hAnsi="Times New Roman"/>
          <w:i w:val="0"/>
          <w:sz w:val="24"/>
          <w:szCs w:val="24"/>
        </w:rPr>
        <w:t>deklarējusi savu dzīvesvietu Pašvaldības administratīvajā teritorijā un faktiski tajā uzturas</w:t>
      </w:r>
      <w:r w:rsidR="00B70ED6">
        <w:rPr>
          <w:rFonts w:ascii="Times New Roman" w:hAnsi="Times New Roman"/>
          <w:i w:val="0"/>
          <w:sz w:val="24"/>
          <w:szCs w:val="24"/>
        </w:rPr>
        <w:t>.</w:t>
      </w:r>
      <w:r w:rsidR="00F8717E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F8717E" w:rsidRDefault="00F8717E" w:rsidP="00F8717E">
      <w:pPr>
        <w:pStyle w:val="Apakvirsraksts"/>
        <w:numPr>
          <w:ilvl w:val="0"/>
          <w:numId w:val="2"/>
        </w:numPr>
        <w:tabs>
          <w:tab w:val="left" w:pos="567"/>
        </w:tabs>
        <w:spacing w:after="120"/>
        <w:ind w:left="567" w:hanging="567"/>
        <w:jc w:val="both"/>
        <w:rPr>
          <w:rFonts w:ascii="Times New Roman" w:hAnsi="Times New Roman"/>
          <w:i w:val="0"/>
          <w:sz w:val="24"/>
          <w:szCs w:val="24"/>
        </w:rPr>
      </w:pPr>
      <w:r w:rsidRPr="00F8717E">
        <w:rPr>
          <w:rFonts w:ascii="Times New Roman" w:hAnsi="Times New Roman"/>
          <w:i w:val="0"/>
          <w:sz w:val="24"/>
          <w:szCs w:val="24"/>
        </w:rPr>
        <w:t>Persona var saņemt Pakalpojumu no pakalpojuma sniedzēja ar kuru Pašvaldība ir noslēgusi līgumu.</w:t>
      </w:r>
      <w:r w:rsidR="00EC10AC">
        <w:rPr>
          <w:rFonts w:ascii="Times New Roman" w:hAnsi="Times New Roman"/>
          <w:i w:val="0"/>
          <w:sz w:val="24"/>
          <w:szCs w:val="24"/>
        </w:rPr>
        <w:t xml:space="preserve"> Pakalpojuma sniedzējs var būt fiziska vai juridiska persona.</w:t>
      </w:r>
    </w:p>
    <w:p w:rsidR="00F8717E" w:rsidRPr="00EC10AC" w:rsidRDefault="00F8717E" w:rsidP="00F8717E">
      <w:pPr>
        <w:pStyle w:val="Apakvirsraksts"/>
        <w:numPr>
          <w:ilvl w:val="0"/>
          <w:numId w:val="2"/>
        </w:numPr>
        <w:spacing w:after="120"/>
        <w:ind w:left="567" w:hanging="567"/>
        <w:jc w:val="both"/>
        <w:rPr>
          <w:rFonts w:ascii="Times New Roman" w:hAnsi="Times New Roman"/>
          <w:i w:val="0"/>
          <w:sz w:val="24"/>
          <w:szCs w:val="24"/>
        </w:rPr>
      </w:pPr>
      <w:r w:rsidRPr="00400360">
        <w:rPr>
          <w:rFonts w:ascii="Times New Roman" w:hAnsi="Times New Roman"/>
          <w:i w:val="0"/>
          <w:sz w:val="24"/>
          <w:szCs w:val="24"/>
        </w:rPr>
        <w:t xml:space="preserve">Lēmumu par Pakalpojuma nepieciešamību un tā apjomu personai pieņem </w:t>
      </w:r>
      <w:r w:rsidR="00B70ED6">
        <w:rPr>
          <w:rFonts w:ascii="Times New Roman" w:hAnsi="Times New Roman"/>
          <w:i w:val="0"/>
          <w:color w:val="000000"/>
          <w:sz w:val="24"/>
          <w:szCs w:val="24"/>
        </w:rPr>
        <w:t>Priekules novada sociālais dienests</w:t>
      </w:r>
      <w:r w:rsidR="008522FC">
        <w:rPr>
          <w:rFonts w:ascii="Times New Roman" w:hAnsi="Times New Roman"/>
          <w:i w:val="0"/>
          <w:color w:val="000000"/>
          <w:sz w:val="24"/>
          <w:szCs w:val="24"/>
        </w:rPr>
        <w:t xml:space="preserve"> (turpmāk – Dienests)</w:t>
      </w:r>
      <w:r w:rsidR="00B70ED6">
        <w:rPr>
          <w:rFonts w:ascii="Times New Roman" w:hAnsi="Times New Roman"/>
          <w:i w:val="0"/>
          <w:color w:val="000000"/>
          <w:sz w:val="24"/>
          <w:szCs w:val="24"/>
        </w:rPr>
        <w:t xml:space="preserve">, </w:t>
      </w:r>
      <w:r w:rsidR="00A72819">
        <w:rPr>
          <w:rFonts w:ascii="Times New Roman" w:hAnsi="Times New Roman"/>
          <w:i w:val="0"/>
          <w:color w:val="000000"/>
          <w:sz w:val="24"/>
          <w:szCs w:val="24"/>
        </w:rPr>
        <w:t>pamatojoties uz</w:t>
      </w:r>
      <w:r w:rsidR="00B70ED6" w:rsidRPr="00B70ED6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="00B70ED6" w:rsidRPr="00400360">
        <w:rPr>
          <w:rFonts w:ascii="Times New Roman" w:hAnsi="Times New Roman"/>
          <w:i w:val="0"/>
          <w:color w:val="000000"/>
          <w:sz w:val="24"/>
          <w:szCs w:val="24"/>
        </w:rPr>
        <w:t xml:space="preserve">veiktu </w:t>
      </w:r>
      <w:r w:rsidR="00B70ED6" w:rsidRPr="00EC10AC">
        <w:rPr>
          <w:rFonts w:ascii="Times New Roman" w:hAnsi="Times New Roman"/>
          <w:i w:val="0"/>
          <w:color w:val="000000"/>
          <w:sz w:val="24"/>
          <w:szCs w:val="24"/>
        </w:rPr>
        <w:t>personas individuālo vajadzību un resursu novērtējumu.</w:t>
      </w:r>
    </w:p>
    <w:p w:rsidR="00473416" w:rsidRPr="00EC10AC" w:rsidRDefault="00473416" w:rsidP="00473416">
      <w:pPr>
        <w:pStyle w:val="Apakvirsraksts"/>
        <w:numPr>
          <w:ilvl w:val="0"/>
          <w:numId w:val="2"/>
        </w:numPr>
        <w:tabs>
          <w:tab w:val="left" w:pos="567"/>
        </w:tabs>
        <w:spacing w:after="120"/>
        <w:ind w:left="567" w:hanging="567"/>
        <w:jc w:val="both"/>
        <w:rPr>
          <w:rFonts w:ascii="Times New Roman" w:hAnsi="Times New Roman"/>
          <w:i w:val="0"/>
          <w:sz w:val="24"/>
          <w:szCs w:val="24"/>
        </w:rPr>
      </w:pPr>
      <w:r w:rsidRPr="00EC10AC">
        <w:rPr>
          <w:rFonts w:ascii="Times New Roman" w:hAnsi="Times New Roman"/>
          <w:i w:val="0"/>
          <w:sz w:val="24"/>
          <w:szCs w:val="24"/>
        </w:rPr>
        <w:t>Pakalpojum</w:t>
      </w:r>
      <w:r w:rsidR="00C41AD7" w:rsidRPr="00EC10AC">
        <w:rPr>
          <w:rFonts w:ascii="Times New Roman" w:hAnsi="Times New Roman"/>
          <w:i w:val="0"/>
          <w:sz w:val="24"/>
          <w:szCs w:val="24"/>
        </w:rPr>
        <w:t>s</w:t>
      </w:r>
      <w:r w:rsidRPr="00EC10AC">
        <w:rPr>
          <w:rFonts w:ascii="Times New Roman" w:hAnsi="Times New Roman"/>
          <w:i w:val="0"/>
          <w:sz w:val="24"/>
          <w:szCs w:val="24"/>
        </w:rPr>
        <w:t xml:space="preserve"> tiek </w:t>
      </w:r>
      <w:r w:rsidR="00C41AD7" w:rsidRPr="00EC10AC">
        <w:rPr>
          <w:rFonts w:ascii="Times New Roman" w:hAnsi="Times New Roman"/>
          <w:i w:val="0"/>
          <w:sz w:val="24"/>
          <w:szCs w:val="24"/>
        </w:rPr>
        <w:t>apmaksāts</w:t>
      </w:r>
      <w:r w:rsidRPr="00EC10AC">
        <w:rPr>
          <w:rFonts w:ascii="Times New Roman" w:hAnsi="Times New Roman"/>
          <w:i w:val="0"/>
          <w:sz w:val="24"/>
          <w:szCs w:val="24"/>
        </w:rPr>
        <w:t xml:space="preserve"> no Pašvaldības budžeta</w:t>
      </w:r>
      <w:r w:rsidR="00C41AD7" w:rsidRPr="00EC10AC">
        <w:rPr>
          <w:rFonts w:ascii="Times New Roman" w:hAnsi="Times New Roman"/>
          <w:i w:val="0"/>
          <w:sz w:val="24"/>
          <w:szCs w:val="24"/>
        </w:rPr>
        <w:t xml:space="preserve"> līdzekļiem</w:t>
      </w:r>
      <w:r w:rsidRPr="00EC10AC">
        <w:rPr>
          <w:rFonts w:ascii="Times New Roman" w:hAnsi="Times New Roman"/>
          <w:i w:val="0"/>
          <w:sz w:val="24"/>
          <w:szCs w:val="24"/>
        </w:rPr>
        <w:t xml:space="preserve">, saskaņā ar  </w:t>
      </w:r>
      <w:r w:rsidR="002222EE" w:rsidRPr="00EC10AC">
        <w:rPr>
          <w:rFonts w:ascii="Times New Roman" w:hAnsi="Times New Roman"/>
          <w:i w:val="0"/>
          <w:sz w:val="24"/>
          <w:szCs w:val="24"/>
        </w:rPr>
        <w:t>P</w:t>
      </w:r>
      <w:r w:rsidRPr="00EC10AC">
        <w:rPr>
          <w:rFonts w:ascii="Times New Roman" w:hAnsi="Times New Roman"/>
          <w:i w:val="0"/>
          <w:sz w:val="24"/>
          <w:szCs w:val="24"/>
        </w:rPr>
        <w:t xml:space="preserve">ašvaldības domes pieņemto lēmumu. </w:t>
      </w:r>
    </w:p>
    <w:p w:rsidR="00514537" w:rsidRDefault="00514537" w:rsidP="00400360">
      <w:pPr>
        <w:pStyle w:val="Apakvirsraksts"/>
        <w:tabs>
          <w:tab w:val="left" w:pos="567"/>
        </w:tabs>
        <w:spacing w:before="120" w:after="120"/>
        <w:rPr>
          <w:rFonts w:ascii="Times New Roman" w:hAnsi="Times New Roman"/>
          <w:b/>
          <w:i w:val="0"/>
          <w:sz w:val="24"/>
          <w:szCs w:val="24"/>
        </w:rPr>
      </w:pPr>
    </w:p>
    <w:p w:rsidR="00400360" w:rsidRPr="00400360" w:rsidRDefault="00400360" w:rsidP="00400360">
      <w:pPr>
        <w:pStyle w:val="Apakvirsraksts"/>
        <w:tabs>
          <w:tab w:val="left" w:pos="567"/>
        </w:tabs>
        <w:spacing w:before="120" w:after="120"/>
        <w:rPr>
          <w:rFonts w:ascii="Times New Roman" w:hAnsi="Times New Roman"/>
          <w:b/>
          <w:i w:val="0"/>
          <w:sz w:val="24"/>
          <w:szCs w:val="24"/>
        </w:rPr>
      </w:pPr>
      <w:r w:rsidRPr="00400360">
        <w:rPr>
          <w:rFonts w:ascii="Times New Roman" w:hAnsi="Times New Roman"/>
          <w:b/>
          <w:i w:val="0"/>
          <w:sz w:val="24"/>
          <w:szCs w:val="24"/>
        </w:rPr>
        <w:lastRenderedPageBreak/>
        <w:t>II. Pakalpojum</w:t>
      </w:r>
      <w:r w:rsidR="00ED3E9B">
        <w:rPr>
          <w:rFonts w:ascii="Times New Roman" w:hAnsi="Times New Roman"/>
          <w:b/>
          <w:i w:val="0"/>
          <w:sz w:val="24"/>
          <w:szCs w:val="24"/>
        </w:rPr>
        <w:t>a</w:t>
      </w:r>
      <w:r w:rsidRPr="00400360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="00ED3E9B">
        <w:rPr>
          <w:rFonts w:ascii="Times New Roman" w:hAnsi="Times New Roman"/>
          <w:b/>
          <w:i w:val="0"/>
          <w:sz w:val="24"/>
          <w:szCs w:val="24"/>
        </w:rPr>
        <w:t>saturs</w:t>
      </w:r>
      <w:r w:rsidRPr="00400360">
        <w:rPr>
          <w:rFonts w:ascii="Times New Roman" w:hAnsi="Times New Roman"/>
          <w:b/>
          <w:i w:val="0"/>
          <w:sz w:val="24"/>
          <w:szCs w:val="24"/>
        </w:rPr>
        <w:t xml:space="preserve"> un līmeņi</w:t>
      </w:r>
    </w:p>
    <w:p w:rsidR="00400360" w:rsidRPr="00400360" w:rsidRDefault="00400360" w:rsidP="00473416">
      <w:pPr>
        <w:pStyle w:val="Apakvirsraksts"/>
        <w:numPr>
          <w:ilvl w:val="0"/>
          <w:numId w:val="2"/>
        </w:numPr>
        <w:tabs>
          <w:tab w:val="left" w:pos="567"/>
        </w:tabs>
        <w:spacing w:after="120"/>
        <w:ind w:left="567" w:hanging="567"/>
        <w:jc w:val="both"/>
        <w:rPr>
          <w:rFonts w:ascii="Times New Roman" w:hAnsi="Times New Roman"/>
          <w:i w:val="0"/>
          <w:sz w:val="24"/>
          <w:szCs w:val="24"/>
        </w:rPr>
      </w:pPr>
      <w:r w:rsidRPr="00400360">
        <w:rPr>
          <w:rFonts w:ascii="Times New Roman" w:hAnsi="Times New Roman"/>
          <w:i w:val="0"/>
          <w:sz w:val="24"/>
          <w:szCs w:val="24"/>
        </w:rPr>
        <w:t>Aprūpe mājās var būt pastāvīga vai pagaidu:</w:t>
      </w:r>
    </w:p>
    <w:p w:rsidR="00400360" w:rsidRPr="00400360" w:rsidRDefault="00400360" w:rsidP="00ED3E9B">
      <w:pPr>
        <w:pStyle w:val="Apakvirsraksts"/>
        <w:numPr>
          <w:ilvl w:val="1"/>
          <w:numId w:val="2"/>
        </w:numPr>
        <w:tabs>
          <w:tab w:val="left" w:pos="1276"/>
        </w:tabs>
        <w:spacing w:after="120"/>
        <w:ind w:left="1276" w:hanging="709"/>
        <w:jc w:val="both"/>
        <w:rPr>
          <w:rFonts w:ascii="Times New Roman" w:hAnsi="Times New Roman"/>
        </w:rPr>
      </w:pPr>
      <w:r w:rsidRPr="00400360">
        <w:rPr>
          <w:rFonts w:ascii="Times New Roman" w:hAnsi="Times New Roman"/>
          <w:i w:val="0"/>
          <w:sz w:val="24"/>
          <w:szCs w:val="24"/>
        </w:rPr>
        <w:t>pastāvīgu aprūpi var saņemt persona, kura sava vecuma, fizisku vai garīgu traucējumu dēļ ne</w:t>
      </w:r>
      <w:r w:rsidR="00A72819">
        <w:rPr>
          <w:rFonts w:ascii="Times New Roman" w:hAnsi="Times New Roman"/>
          <w:i w:val="0"/>
          <w:sz w:val="24"/>
          <w:szCs w:val="24"/>
        </w:rPr>
        <w:t>spēj</w:t>
      </w:r>
      <w:r w:rsidRPr="00400360">
        <w:rPr>
          <w:rFonts w:ascii="Times New Roman" w:hAnsi="Times New Roman"/>
          <w:i w:val="0"/>
          <w:sz w:val="24"/>
          <w:szCs w:val="24"/>
        </w:rPr>
        <w:t xml:space="preserve"> veikt ikdienas mājas darbus un personisko aprūpi paša spēkiem, un persona ar I un II grupas invaliditāti vai persona ar funkcionāliem traucējumiem;</w:t>
      </w:r>
    </w:p>
    <w:p w:rsidR="00400360" w:rsidRPr="00400360" w:rsidRDefault="00400360" w:rsidP="00ED3E9B">
      <w:pPr>
        <w:pStyle w:val="Apakvirsraksts"/>
        <w:numPr>
          <w:ilvl w:val="1"/>
          <w:numId w:val="2"/>
        </w:numPr>
        <w:tabs>
          <w:tab w:val="left" w:pos="1276"/>
        </w:tabs>
        <w:spacing w:after="120"/>
        <w:ind w:left="1276" w:hanging="709"/>
        <w:jc w:val="both"/>
        <w:rPr>
          <w:rFonts w:ascii="Times New Roman" w:hAnsi="Times New Roman"/>
          <w:i w:val="0"/>
          <w:sz w:val="24"/>
          <w:szCs w:val="24"/>
        </w:rPr>
      </w:pPr>
      <w:r w:rsidRPr="00400360">
        <w:rPr>
          <w:rFonts w:ascii="Times New Roman" w:hAnsi="Times New Roman"/>
          <w:i w:val="0"/>
          <w:sz w:val="24"/>
          <w:szCs w:val="24"/>
        </w:rPr>
        <w:t>pagaidu aprūpi var saņemt persona, kura slimības vai atveseļošanās periodā ne</w:t>
      </w:r>
      <w:r w:rsidR="00A72819">
        <w:rPr>
          <w:rFonts w:ascii="Times New Roman" w:hAnsi="Times New Roman"/>
          <w:i w:val="0"/>
          <w:sz w:val="24"/>
          <w:szCs w:val="24"/>
        </w:rPr>
        <w:t>spēj</w:t>
      </w:r>
      <w:r w:rsidRPr="00400360">
        <w:rPr>
          <w:rFonts w:ascii="Times New Roman" w:hAnsi="Times New Roman"/>
          <w:i w:val="0"/>
          <w:sz w:val="24"/>
          <w:szCs w:val="24"/>
        </w:rPr>
        <w:t xml:space="preserve"> veikt ikdienas mājas darbus un personisko aprūpi paša spēkiem.</w:t>
      </w:r>
    </w:p>
    <w:p w:rsidR="00400360" w:rsidRPr="00400360" w:rsidRDefault="00400360" w:rsidP="00ED3E9B">
      <w:pPr>
        <w:pStyle w:val="Apakvirsraksts"/>
        <w:numPr>
          <w:ilvl w:val="0"/>
          <w:numId w:val="2"/>
        </w:numPr>
        <w:tabs>
          <w:tab w:val="left" w:pos="567"/>
        </w:tabs>
        <w:spacing w:after="120"/>
        <w:ind w:left="567" w:hanging="567"/>
        <w:jc w:val="both"/>
        <w:rPr>
          <w:rFonts w:ascii="Times New Roman" w:hAnsi="Times New Roman"/>
          <w:i w:val="0"/>
          <w:sz w:val="24"/>
          <w:szCs w:val="24"/>
        </w:rPr>
      </w:pPr>
      <w:r w:rsidRPr="00400360">
        <w:rPr>
          <w:rFonts w:ascii="Times New Roman" w:hAnsi="Times New Roman"/>
          <w:i w:val="0"/>
          <w:sz w:val="24"/>
          <w:szCs w:val="24"/>
        </w:rPr>
        <w:t xml:space="preserve">Pakalpojumu piešķir uz laiku no viena līdz </w:t>
      </w:r>
      <w:r w:rsidRPr="00400360">
        <w:rPr>
          <w:rFonts w:ascii="Times New Roman" w:hAnsi="Times New Roman"/>
          <w:i w:val="0"/>
          <w:sz w:val="24"/>
          <w:szCs w:val="24"/>
          <w:highlight w:val="white"/>
        </w:rPr>
        <w:t>divpadsmit mēnešiem,</w:t>
      </w:r>
      <w:r w:rsidRPr="00400360">
        <w:rPr>
          <w:rFonts w:ascii="Times New Roman" w:hAnsi="Times New Roman"/>
          <w:i w:val="0"/>
          <w:sz w:val="24"/>
          <w:szCs w:val="24"/>
        </w:rPr>
        <w:t xml:space="preserve"> atkarībā no personas veselības stāvokļa.</w:t>
      </w:r>
    </w:p>
    <w:p w:rsidR="00400360" w:rsidRPr="00400360" w:rsidRDefault="00400360" w:rsidP="00ED3E9B">
      <w:pPr>
        <w:pStyle w:val="Apakvirsraksts"/>
        <w:numPr>
          <w:ilvl w:val="0"/>
          <w:numId w:val="2"/>
        </w:numPr>
        <w:tabs>
          <w:tab w:val="left" w:pos="567"/>
        </w:tabs>
        <w:spacing w:after="120"/>
        <w:ind w:left="567" w:hanging="567"/>
        <w:jc w:val="both"/>
        <w:rPr>
          <w:rFonts w:ascii="Times New Roman" w:hAnsi="Times New Roman"/>
          <w:i w:val="0"/>
          <w:sz w:val="24"/>
          <w:szCs w:val="24"/>
        </w:rPr>
      </w:pPr>
      <w:r w:rsidRPr="00400360">
        <w:rPr>
          <w:rFonts w:ascii="Times New Roman" w:hAnsi="Times New Roman"/>
          <w:i w:val="0"/>
          <w:color w:val="000000"/>
          <w:sz w:val="24"/>
          <w:szCs w:val="24"/>
        </w:rPr>
        <w:t>Pakalpojumu iedala četros līmeņos, atkarībā no personas funkcionālo traucējumu smaguma pakāpes:</w:t>
      </w:r>
    </w:p>
    <w:p w:rsidR="00400360" w:rsidRPr="00400360" w:rsidRDefault="00400360" w:rsidP="00ED3E9B">
      <w:pPr>
        <w:pStyle w:val="Apakvirsraksts"/>
        <w:numPr>
          <w:ilvl w:val="1"/>
          <w:numId w:val="2"/>
        </w:numPr>
        <w:spacing w:after="120"/>
        <w:ind w:left="1276" w:hanging="709"/>
        <w:jc w:val="both"/>
        <w:rPr>
          <w:rFonts w:ascii="Times New Roman" w:hAnsi="Times New Roman"/>
        </w:rPr>
      </w:pPr>
      <w:r w:rsidRPr="00400360">
        <w:rPr>
          <w:rFonts w:ascii="Times New Roman" w:hAnsi="Times New Roman"/>
          <w:bCs/>
          <w:i w:val="0"/>
          <w:color w:val="000000"/>
          <w:sz w:val="24"/>
          <w:szCs w:val="24"/>
        </w:rPr>
        <w:t>pirmā līmeņa</w:t>
      </w:r>
      <w:r w:rsidRPr="00400360">
        <w:rPr>
          <w:rFonts w:ascii="Times New Roman" w:hAnsi="Times New Roman"/>
          <w:i w:val="0"/>
          <w:color w:val="000000"/>
          <w:sz w:val="24"/>
          <w:szCs w:val="24"/>
        </w:rPr>
        <w:t> aprūpe</w:t>
      </w:r>
      <w:r w:rsidR="003F5331">
        <w:rPr>
          <w:rFonts w:ascii="Times New Roman" w:hAnsi="Times New Roman"/>
          <w:i w:val="0"/>
          <w:color w:val="000000"/>
          <w:sz w:val="24"/>
          <w:szCs w:val="24"/>
          <w:highlight w:val="white"/>
        </w:rPr>
        <w:t xml:space="preserve"> -</w:t>
      </w:r>
      <w:r w:rsidRPr="00400360">
        <w:rPr>
          <w:rFonts w:ascii="Times New Roman" w:hAnsi="Times New Roman"/>
          <w:i w:val="0"/>
          <w:color w:val="000000"/>
          <w:sz w:val="24"/>
          <w:szCs w:val="24"/>
          <w:highlight w:val="white"/>
        </w:rPr>
        <w:t xml:space="preserve"> </w:t>
      </w:r>
      <w:r w:rsidR="003F5331" w:rsidRPr="00400360">
        <w:rPr>
          <w:rFonts w:ascii="Times New Roman" w:hAnsi="Times New Roman"/>
          <w:i w:val="0"/>
          <w:color w:val="000000"/>
          <w:sz w:val="24"/>
          <w:szCs w:val="24"/>
        </w:rPr>
        <w:t xml:space="preserve">līdz </w:t>
      </w:r>
      <w:r w:rsidR="003F5331" w:rsidRPr="00400360">
        <w:rPr>
          <w:rFonts w:ascii="Times New Roman" w:hAnsi="Times New Roman"/>
          <w:i w:val="0"/>
          <w:color w:val="000000"/>
          <w:sz w:val="24"/>
          <w:szCs w:val="24"/>
          <w:highlight w:val="white"/>
        </w:rPr>
        <w:t>16 stundām mēnesī</w:t>
      </w:r>
      <w:r w:rsidR="003F5331">
        <w:rPr>
          <w:rFonts w:ascii="Times New Roman" w:hAnsi="Times New Roman"/>
          <w:i w:val="0"/>
          <w:color w:val="000000"/>
          <w:sz w:val="24"/>
          <w:szCs w:val="24"/>
          <w:highlight w:val="white"/>
        </w:rPr>
        <w:t>,</w:t>
      </w:r>
      <w:r w:rsidR="003F5331" w:rsidRPr="00400360">
        <w:rPr>
          <w:rFonts w:ascii="Times New Roman" w:hAnsi="Times New Roman"/>
          <w:i w:val="0"/>
          <w:color w:val="000000"/>
          <w:sz w:val="24"/>
          <w:szCs w:val="24"/>
          <w:highlight w:val="white"/>
        </w:rPr>
        <w:t xml:space="preserve"> </w:t>
      </w:r>
      <w:r w:rsidRPr="00400360">
        <w:rPr>
          <w:rFonts w:ascii="Times New Roman" w:hAnsi="Times New Roman"/>
          <w:i w:val="0"/>
          <w:color w:val="000000"/>
          <w:sz w:val="24"/>
          <w:szCs w:val="24"/>
          <w:highlight w:val="white"/>
        </w:rPr>
        <w:t>veicot aprūpi vismaz 2 reizes nedēļā</w:t>
      </w:r>
      <w:r w:rsidR="003F5331">
        <w:rPr>
          <w:rFonts w:ascii="Times New Roman" w:hAnsi="Times New Roman"/>
          <w:i w:val="0"/>
          <w:color w:val="000000"/>
          <w:sz w:val="24"/>
          <w:szCs w:val="24"/>
          <w:highlight w:val="white"/>
        </w:rPr>
        <w:t>,</w:t>
      </w:r>
      <w:r w:rsidR="003F5331" w:rsidRPr="003F5331">
        <w:rPr>
          <w:rFonts w:ascii="Times New Roman" w:hAnsi="Times New Roman"/>
          <w:i w:val="0"/>
          <w:color w:val="000000"/>
          <w:sz w:val="24"/>
          <w:szCs w:val="24"/>
          <w:highlight w:val="white"/>
        </w:rPr>
        <w:t xml:space="preserve"> </w:t>
      </w:r>
      <w:r w:rsidR="003F5331" w:rsidRPr="00400360">
        <w:rPr>
          <w:rFonts w:ascii="Times New Roman" w:hAnsi="Times New Roman"/>
          <w:i w:val="0"/>
          <w:color w:val="000000"/>
          <w:sz w:val="24"/>
          <w:szCs w:val="24"/>
          <w:highlight w:val="white"/>
        </w:rPr>
        <w:t>tiek piešķirta personai ar viegliem funkcionāliem traucējumiem</w:t>
      </w:r>
      <w:r w:rsidRPr="00400360">
        <w:rPr>
          <w:rFonts w:ascii="Times New Roman" w:hAnsi="Times New Roman"/>
          <w:i w:val="0"/>
          <w:color w:val="000000"/>
          <w:sz w:val="24"/>
          <w:szCs w:val="24"/>
          <w:highlight w:val="white"/>
        </w:rPr>
        <w:t>;</w:t>
      </w:r>
    </w:p>
    <w:p w:rsidR="00400360" w:rsidRPr="00400360" w:rsidRDefault="00400360" w:rsidP="00ED3E9B">
      <w:pPr>
        <w:pStyle w:val="Apakvirsraksts"/>
        <w:numPr>
          <w:ilvl w:val="1"/>
          <w:numId w:val="2"/>
        </w:numPr>
        <w:spacing w:after="120"/>
        <w:ind w:left="1276" w:hanging="709"/>
        <w:jc w:val="both"/>
        <w:rPr>
          <w:rFonts w:ascii="Times New Roman" w:hAnsi="Times New Roman"/>
          <w:highlight w:val="white"/>
        </w:rPr>
      </w:pPr>
      <w:r w:rsidRPr="00400360">
        <w:rPr>
          <w:rFonts w:ascii="Times New Roman" w:hAnsi="Times New Roman"/>
          <w:bCs/>
          <w:i w:val="0"/>
          <w:color w:val="000000"/>
          <w:sz w:val="24"/>
          <w:szCs w:val="24"/>
          <w:highlight w:val="white"/>
        </w:rPr>
        <w:t>otrā līmeņa</w:t>
      </w:r>
      <w:r w:rsidRPr="00400360">
        <w:rPr>
          <w:rFonts w:ascii="Times New Roman" w:hAnsi="Times New Roman"/>
          <w:i w:val="0"/>
          <w:color w:val="000000"/>
          <w:sz w:val="24"/>
          <w:szCs w:val="24"/>
          <w:highlight w:val="white"/>
        </w:rPr>
        <w:t> aprūpe</w:t>
      </w:r>
      <w:r w:rsidR="003F5331">
        <w:rPr>
          <w:rFonts w:ascii="Times New Roman" w:hAnsi="Times New Roman"/>
          <w:i w:val="0"/>
          <w:color w:val="000000"/>
          <w:sz w:val="24"/>
          <w:szCs w:val="24"/>
          <w:highlight w:val="white"/>
        </w:rPr>
        <w:t xml:space="preserve"> -</w:t>
      </w:r>
      <w:r w:rsidRPr="00400360">
        <w:rPr>
          <w:rFonts w:ascii="Times New Roman" w:hAnsi="Times New Roman"/>
          <w:i w:val="0"/>
          <w:color w:val="000000"/>
          <w:sz w:val="24"/>
          <w:szCs w:val="24"/>
          <w:highlight w:val="white"/>
        </w:rPr>
        <w:t xml:space="preserve"> līdz 24 stundām mēnesī,</w:t>
      </w:r>
      <w:r w:rsidR="003F5331" w:rsidRPr="003F5331">
        <w:rPr>
          <w:rFonts w:ascii="Times New Roman" w:hAnsi="Times New Roman"/>
          <w:i w:val="0"/>
          <w:color w:val="000000"/>
          <w:sz w:val="24"/>
          <w:szCs w:val="24"/>
          <w:highlight w:val="white"/>
        </w:rPr>
        <w:t xml:space="preserve"> </w:t>
      </w:r>
      <w:r w:rsidR="003F5331" w:rsidRPr="00400360">
        <w:rPr>
          <w:rFonts w:ascii="Times New Roman" w:hAnsi="Times New Roman"/>
          <w:i w:val="0"/>
          <w:color w:val="000000"/>
          <w:sz w:val="24"/>
          <w:szCs w:val="24"/>
          <w:highlight w:val="white"/>
        </w:rPr>
        <w:t>veicot aprūpi vismaz 3 reizes nedēļā</w:t>
      </w:r>
      <w:r w:rsidR="003F5331">
        <w:rPr>
          <w:rFonts w:ascii="Times New Roman" w:hAnsi="Times New Roman"/>
          <w:i w:val="0"/>
          <w:color w:val="000000"/>
          <w:sz w:val="24"/>
          <w:szCs w:val="24"/>
          <w:highlight w:val="white"/>
        </w:rPr>
        <w:t>,</w:t>
      </w:r>
      <w:r w:rsidRPr="00400360">
        <w:rPr>
          <w:rFonts w:ascii="Times New Roman" w:hAnsi="Times New Roman"/>
          <w:i w:val="0"/>
          <w:color w:val="000000"/>
          <w:sz w:val="24"/>
          <w:szCs w:val="24"/>
          <w:highlight w:val="white"/>
        </w:rPr>
        <w:t xml:space="preserve"> tiek piešķirta personai ar vidēji smagiem funkcionāliem traucējumiem;</w:t>
      </w:r>
    </w:p>
    <w:p w:rsidR="00400360" w:rsidRPr="00400360" w:rsidRDefault="00400360" w:rsidP="00ED3E9B">
      <w:pPr>
        <w:pStyle w:val="Apakvirsraksts"/>
        <w:numPr>
          <w:ilvl w:val="1"/>
          <w:numId w:val="2"/>
        </w:numPr>
        <w:spacing w:after="120"/>
        <w:ind w:left="1276" w:hanging="709"/>
        <w:jc w:val="both"/>
        <w:rPr>
          <w:rFonts w:ascii="Times New Roman" w:hAnsi="Times New Roman"/>
          <w:highlight w:val="white"/>
        </w:rPr>
      </w:pPr>
      <w:r w:rsidRPr="00400360">
        <w:rPr>
          <w:rFonts w:ascii="Times New Roman" w:hAnsi="Times New Roman"/>
          <w:bCs/>
          <w:i w:val="0"/>
          <w:color w:val="000000"/>
          <w:sz w:val="24"/>
          <w:szCs w:val="24"/>
          <w:highlight w:val="white"/>
        </w:rPr>
        <w:t>trešā līmeņa</w:t>
      </w:r>
      <w:r w:rsidRPr="00400360">
        <w:rPr>
          <w:rFonts w:ascii="Times New Roman" w:hAnsi="Times New Roman"/>
          <w:i w:val="0"/>
          <w:color w:val="000000"/>
          <w:sz w:val="24"/>
          <w:szCs w:val="24"/>
          <w:highlight w:val="white"/>
        </w:rPr>
        <w:t> aprūpe</w:t>
      </w:r>
      <w:r w:rsidR="003F5331">
        <w:rPr>
          <w:rFonts w:ascii="Times New Roman" w:hAnsi="Times New Roman"/>
          <w:i w:val="0"/>
          <w:color w:val="000000"/>
          <w:sz w:val="24"/>
          <w:szCs w:val="24"/>
          <w:highlight w:val="white"/>
        </w:rPr>
        <w:t xml:space="preserve"> -</w:t>
      </w:r>
      <w:r w:rsidRPr="00400360">
        <w:rPr>
          <w:rFonts w:ascii="Times New Roman" w:hAnsi="Times New Roman"/>
          <w:i w:val="0"/>
          <w:color w:val="000000"/>
          <w:sz w:val="24"/>
          <w:szCs w:val="24"/>
          <w:highlight w:val="white"/>
        </w:rPr>
        <w:t xml:space="preserve"> līdz 34 stundām mēnesī,</w:t>
      </w:r>
      <w:r w:rsidR="003F5331" w:rsidRPr="003F5331">
        <w:rPr>
          <w:rFonts w:ascii="Times New Roman" w:hAnsi="Times New Roman"/>
          <w:i w:val="0"/>
          <w:color w:val="000000"/>
          <w:sz w:val="24"/>
          <w:szCs w:val="24"/>
          <w:highlight w:val="white"/>
        </w:rPr>
        <w:t xml:space="preserve"> </w:t>
      </w:r>
      <w:r w:rsidR="003F5331" w:rsidRPr="00400360">
        <w:rPr>
          <w:rFonts w:ascii="Times New Roman" w:hAnsi="Times New Roman"/>
          <w:i w:val="0"/>
          <w:color w:val="000000"/>
          <w:sz w:val="24"/>
          <w:szCs w:val="24"/>
          <w:highlight w:val="white"/>
        </w:rPr>
        <w:t>veicot aprūpi vismaz 4 reizes nedēļā</w:t>
      </w:r>
      <w:r w:rsidR="003F5331">
        <w:rPr>
          <w:rFonts w:ascii="Times New Roman" w:hAnsi="Times New Roman"/>
          <w:i w:val="0"/>
          <w:color w:val="000000"/>
          <w:sz w:val="24"/>
          <w:szCs w:val="24"/>
          <w:highlight w:val="white"/>
        </w:rPr>
        <w:t>,</w:t>
      </w:r>
      <w:r w:rsidRPr="00400360">
        <w:rPr>
          <w:rFonts w:ascii="Times New Roman" w:hAnsi="Times New Roman"/>
          <w:i w:val="0"/>
          <w:color w:val="000000"/>
          <w:sz w:val="24"/>
          <w:szCs w:val="24"/>
          <w:highlight w:val="white"/>
        </w:rPr>
        <w:t xml:space="preserve"> tiek piešķirta personai ar vidēji smagiem vai smagiem funkcionāliem traucējumiem;</w:t>
      </w:r>
    </w:p>
    <w:p w:rsidR="00400360" w:rsidRPr="00400360" w:rsidRDefault="00400360" w:rsidP="00ED3E9B">
      <w:pPr>
        <w:pStyle w:val="Apakvirsraksts"/>
        <w:numPr>
          <w:ilvl w:val="1"/>
          <w:numId w:val="2"/>
        </w:numPr>
        <w:spacing w:after="120"/>
        <w:ind w:left="1276" w:hanging="709"/>
        <w:jc w:val="both"/>
        <w:rPr>
          <w:rFonts w:ascii="Times New Roman" w:hAnsi="Times New Roman"/>
          <w:highlight w:val="white"/>
        </w:rPr>
      </w:pPr>
      <w:r w:rsidRPr="00400360">
        <w:rPr>
          <w:rFonts w:ascii="Times New Roman" w:hAnsi="Times New Roman"/>
          <w:bCs/>
          <w:i w:val="0"/>
          <w:color w:val="000000"/>
          <w:sz w:val="24"/>
          <w:szCs w:val="24"/>
          <w:highlight w:val="white"/>
        </w:rPr>
        <w:t>ceturtā līmeņa</w:t>
      </w:r>
      <w:r w:rsidRPr="00400360">
        <w:rPr>
          <w:rFonts w:ascii="Times New Roman" w:hAnsi="Times New Roman"/>
          <w:i w:val="0"/>
          <w:color w:val="000000"/>
          <w:sz w:val="24"/>
          <w:szCs w:val="24"/>
          <w:highlight w:val="white"/>
        </w:rPr>
        <w:t> aprūpe</w:t>
      </w:r>
      <w:r w:rsidR="003F5331">
        <w:rPr>
          <w:rFonts w:ascii="Times New Roman" w:hAnsi="Times New Roman"/>
          <w:i w:val="0"/>
          <w:color w:val="000000"/>
          <w:sz w:val="24"/>
          <w:szCs w:val="24"/>
          <w:highlight w:val="white"/>
        </w:rPr>
        <w:t xml:space="preserve"> -</w:t>
      </w:r>
      <w:r w:rsidRPr="00400360">
        <w:rPr>
          <w:rFonts w:ascii="Times New Roman" w:hAnsi="Times New Roman"/>
          <w:i w:val="0"/>
          <w:color w:val="000000"/>
          <w:sz w:val="24"/>
          <w:szCs w:val="24"/>
          <w:highlight w:val="white"/>
        </w:rPr>
        <w:t xml:space="preserve"> līdz 48 stundām mēnesī,</w:t>
      </w:r>
      <w:r w:rsidR="003F5331" w:rsidRPr="003F5331">
        <w:rPr>
          <w:rFonts w:ascii="Times New Roman" w:hAnsi="Times New Roman"/>
          <w:i w:val="0"/>
          <w:color w:val="000000"/>
          <w:sz w:val="24"/>
          <w:szCs w:val="24"/>
          <w:highlight w:val="white"/>
        </w:rPr>
        <w:t xml:space="preserve"> </w:t>
      </w:r>
      <w:r w:rsidR="003F5331" w:rsidRPr="00400360">
        <w:rPr>
          <w:rFonts w:ascii="Times New Roman" w:hAnsi="Times New Roman"/>
          <w:i w:val="0"/>
          <w:color w:val="000000"/>
          <w:sz w:val="24"/>
          <w:szCs w:val="24"/>
          <w:highlight w:val="white"/>
        </w:rPr>
        <w:t xml:space="preserve">veicot aprūpi vismaz </w:t>
      </w:r>
      <w:r w:rsidR="003F5331">
        <w:rPr>
          <w:rFonts w:ascii="Times New Roman" w:hAnsi="Times New Roman"/>
          <w:i w:val="0"/>
          <w:color w:val="000000"/>
          <w:sz w:val="24"/>
          <w:szCs w:val="24"/>
          <w:highlight w:val="white"/>
        </w:rPr>
        <w:t>5</w:t>
      </w:r>
      <w:r w:rsidR="003F5331" w:rsidRPr="00400360">
        <w:rPr>
          <w:rFonts w:ascii="Times New Roman" w:hAnsi="Times New Roman"/>
          <w:i w:val="0"/>
          <w:color w:val="000000"/>
          <w:sz w:val="24"/>
          <w:szCs w:val="24"/>
          <w:highlight w:val="white"/>
        </w:rPr>
        <w:t xml:space="preserve"> reizes nedēļā</w:t>
      </w:r>
      <w:r w:rsidR="003F5331">
        <w:rPr>
          <w:rFonts w:ascii="Times New Roman" w:hAnsi="Times New Roman"/>
          <w:i w:val="0"/>
          <w:color w:val="000000"/>
          <w:sz w:val="24"/>
          <w:szCs w:val="24"/>
          <w:highlight w:val="white"/>
        </w:rPr>
        <w:t>,</w:t>
      </w:r>
      <w:r w:rsidRPr="00400360">
        <w:rPr>
          <w:rFonts w:ascii="Times New Roman" w:hAnsi="Times New Roman"/>
          <w:i w:val="0"/>
          <w:color w:val="000000"/>
          <w:sz w:val="24"/>
          <w:szCs w:val="24"/>
          <w:highlight w:val="white"/>
        </w:rPr>
        <w:t xml:space="preserve"> tiek piešķirta personām ar smagiem vai ļoti smagiem funkcionāliem traucējumiem.</w:t>
      </w:r>
    </w:p>
    <w:p w:rsidR="00400360" w:rsidRPr="00400360" w:rsidRDefault="00400360" w:rsidP="00ED3E9B">
      <w:pPr>
        <w:pStyle w:val="Apakvirsraksts"/>
        <w:numPr>
          <w:ilvl w:val="0"/>
          <w:numId w:val="2"/>
        </w:numPr>
        <w:spacing w:after="120"/>
        <w:ind w:left="567" w:hanging="567"/>
        <w:jc w:val="both"/>
        <w:rPr>
          <w:rFonts w:ascii="Times New Roman" w:hAnsi="Times New Roman"/>
          <w:i w:val="0"/>
          <w:sz w:val="24"/>
          <w:szCs w:val="24"/>
        </w:rPr>
      </w:pPr>
      <w:r w:rsidRPr="00400360">
        <w:rPr>
          <w:rFonts w:ascii="Times New Roman" w:hAnsi="Times New Roman"/>
          <w:i w:val="0"/>
          <w:color w:val="000000"/>
          <w:sz w:val="24"/>
          <w:szCs w:val="24"/>
        </w:rPr>
        <w:t>Pakalpojuma saturs var ietvert</w:t>
      </w:r>
      <w:r w:rsidR="003F5331">
        <w:rPr>
          <w:rFonts w:ascii="Times New Roman" w:hAnsi="Times New Roman"/>
          <w:i w:val="0"/>
          <w:color w:val="000000"/>
          <w:sz w:val="24"/>
          <w:szCs w:val="24"/>
        </w:rPr>
        <w:t xml:space="preserve"> šād</w:t>
      </w:r>
      <w:r w:rsidR="000D7FA6">
        <w:rPr>
          <w:rFonts w:ascii="Times New Roman" w:hAnsi="Times New Roman"/>
          <w:i w:val="0"/>
          <w:color w:val="000000"/>
          <w:sz w:val="24"/>
          <w:szCs w:val="24"/>
        </w:rPr>
        <w:t>u atbalstu saskaņā ar noslēgto līgumu</w:t>
      </w:r>
      <w:r w:rsidRPr="00400360">
        <w:rPr>
          <w:rFonts w:ascii="Times New Roman" w:hAnsi="Times New Roman"/>
          <w:i w:val="0"/>
          <w:color w:val="000000"/>
          <w:sz w:val="24"/>
          <w:szCs w:val="24"/>
        </w:rPr>
        <w:t>:</w:t>
      </w:r>
    </w:p>
    <w:p w:rsidR="00400360" w:rsidRPr="00400360" w:rsidRDefault="00400360" w:rsidP="00ED3E9B">
      <w:pPr>
        <w:pStyle w:val="Apakvirsraksts"/>
        <w:numPr>
          <w:ilvl w:val="1"/>
          <w:numId w:val="2"/>
        </w:numPr>
        <w:ind w:left="1276" w:hanging="709"/>
        <w:jc w:val="both"/>
        <w:rPr>
          <w:rFonts w:ascii="Times New Roman" w:hAnsi="Times New Roman"/>
          <w:i w:val="0"/>
          <w:sz w:val="24"/>
          <w:szCs w:val="24"/>
        </w:rPr>
      </w:pPr>
      <w:r w:rsidRPr="00400360">
        <w:rPr>
          <w:rFonts w:ascii="Times New Roman" w:hAnsi="Times New Roman"/>
          <w:i w:val="0"/>
          <w:color w:val="000000"/>
          <w:sz w:val="24"/>
          <w:szCs w:val="24"/>
        </w:rPr>
        <w:t>palīdzību mājas darbu veikšanā un sadzīvē:</w:t>
      </w:r>
    </w:p>
    <w:p w:rsidR="00400360" w:rsidRPr="00400360" w:rsidRDefault="00400360" w:rsidP="00ED3E9B">
      <w:pPr>
        <w:pStyle w:val="Apakvirsraksts"/>
        <w:numPr>
          <w:ilvl w:val="2"/>
          <w:numId w:val="2"/>
        </w:numPr>
        <w:ind w:left="2127" w:hanging="851"/>
        <w:jc w:val="both"/>
        <w:rPr>
          <w:rFonts w:ascii="Times New Roman" w:hAnsi="Times New Roman"/>
          <w:i w:val="0"/>
          <w:sz w:val="24"/>
          <w:szCs w:val="24"/>
        </w:rPr>
      </w:pPr>
      <w:r w:rsidRPr="00400360">
        <w:rPr>
          <w:rFonts w:ascii="Times New Roman" w:hAnsi="Times New Roman"/>
          <w:i w:val="0"/>
          <w:color w:val="000000"/>
          <w:sz w:val="24"/>
          <w:szCs w:val="24"/>
        </w:rPr>
        <w:t>pārtikas produktu, medikamentu un citu ikdienas preču iegādi un piegādi;</w:t>
      </w:r>
    </w:p>
    <w:p w:rsidR="00400360" w:rsidRPr="00400360" w:rsidRDefault="00400360" w:rsidP="00ED3E9B">
      <w:pPr>
        <w:pStyle w:val="Apakvirsraksts"/>
        <w:numPr>
          <w:ilvl w:val="2"/>
          <w:numId w:val="2"/>
        </w:numPr>
        <w:ind w:left="2127" w:hanging="851"/>
        <w:jc w:val="both"/>
        <w:rPr>
          <w:rFonts w:ascii="Times New Roman" w:hAnsi="Times New Roman"/>
          <w:i w:val="0"/>
          <w:sz w:val="24"/>
          <w:szCs w:val="24"/>
        </w:rPr>
      </w:pPr>
      <w:r w:rsidRPr="00400360">
        <w:rPr>
          <w:rFonts w:ascii="Times New Roman" w:hAnsi="Times New Roman"/>
          <w:i w:val="0"/>
          <w:color w:val="000000"/>
          <w:sz w:val="24"/>
          <w:szCs w:val="24"/>
        </w:rPr>
        <w:t>palīdzību medikamentu lietošanā;</w:t>
      </w:r>
    </w:p>
    <w:p w:rsidR="00400360" w:rsidRPr="00400360" w:rsidRDefault="00400360" w:rsidP="00ED3E9B">
      <w:pPr>
        <w:pStyle w:val="Apakvirsraksts"/>
        <w:numPr>
          <w:ilvl w:val="2"/>
          <w:numId w:val="2"/>
        </w:numPr>
        <w:ind w:left="2127" w:hanging="851"/>
        <w:jc w:val="both"/>
        <w:rPr>
          <w:rFonts w:ascii="Times New Roman" w:hAnsi="Times New Roman"/>
          <w:i w:val="0"/>
          <w:sz w:val="24"/>
          <w:szCs w:val="24"/>
        </w:rPr>
      </w:pPr>
      <w:r w:rsidRPr="00400360">
        <w:rPr>
          <w:rFonts w:ascii="Times New Roman" w:hAnsi="Times New Roman"/>
          <w:i w:val="0"/>
          <w:color w:val="000000"/>
          <w:sz w:val="24"/>
          <w:szCs w:val="24"/>
        </w:rPr>
        <w:t>ūdens piegādi telpās, izlietotā ūdens iznešanu, atkritumu iznešanu;</w:t>
      </w:r>
    </w:p>
    <w:p w:rsidR="00400360" w:rsidRPr="00400360" w:rsidRDefault="00400360" w:rsidP="00ED3E9B">
      <w:pPr>
        <w:pStyle w:val="Apakvirsraksts"/>
        <w:numPr>
          <w:ilvl w:val="2"/>
          <w:numId w:val="2"/>
        </w:numPr>
        <w:ind w:left="2127" w:hanging="851"/>
        <w:jc w:val="both"/>
        <w:rPr>
          <w:rFonts w:ascii="Times New Roman" w:hAnsi="Times New Roman"/>
          <w:i w:val="0"/>
          <w:sz w:val="24"/>
          <w:szCs w:val="24"/>
        </w:rPr>
      </w:pPr>
      <w:r w:rsidRPr="00400360">
        <w:rPr>
          <w:rFonts w:ascii="Times New Roman" w:hAnsi="Times New Roman"/>
          <w:i w:val="0"/>
          <w:color w:val="000000"/>
          <w:sz w:val="24"/>
          <w:szCs w:val="24"/>
        </w:rPr>
        <w:t>kurināmā piegādi, krāsns kurināšanu;</w:t>
      </w:r>
    </w:p>
    <w:p w:rsidR="00400360" w:rsidRPr="00400360" w:rsidRDefault="00400360" w:rsidP="00ED3E9B">
      <w:pPr>
        <w:pStyle w:val="Apakvirsraksts"/>
        <w:numPr>
          <w:ilvl w:val="2"/>
          <w:numId w:val="2"/>
        </w:numPr>
        <w:ind w:left="2127" w:hanging="851"/>
        <w:jc w:val="both"/>
        <w:rPr>
          <w:rFonts w:ascii="Times New Roman" w:hAnsi="Times New Roman"/>
          <w:i w:val="0"/>
          <w:sz w:val="24"/>
          <w:szCs w:val="24"/>
        </w:rPr>
      </w:pPr>
      <w:r w:rsidRPr="00400360">
        <w:rPr>
          <w:rFonts w:ascii="Times New Roman" w:hAnsi="Times New Roman"/>
          <w:i w:val="0"/>
          <w:color w:val="000000"/>
          <w:sz w:val="24"/>
          <w:szCs w:val="24"/>
        </w:rPr>
        <w:t>veļas apmaiņu un mazgāšanu (automātiskajā veļas mazgājamā mašīnā divas reizes mēnesī vai tās nodošanu veļas mazgātavā vienu reizi mēnesī), sīkās veļas mazgāšanu;</w:t>
      </w:r>
    </w:p>
    <w:p w:rsidR="00400360" w:rsidRPr="00400360" w:rsidRDefault="00400360" w:rsidP="00ED3E9B">
      <w:pPr>
        <w:pStyle w:val="Apakvirsraksts"/>
        <w:numPr>
          <w:ilvl w:val="2"/>
          <w:numId w:val="2"/>
        </w:numPr>
        <w:ind w:left="2127" w:hanging="851"/>
        <w:jc w:val="both"/>
        <w:rPr>
          <w:rFonts w:ascii="Times New Roman" w:hAnsi="Times New Roman"/>
          <w:i w:val="0"/>
          <w:sz w:val="24"/>
          <w:szCs w:val="24"/>
        </w:rPr>
      </w:pPr>
      <w:r w:rsidRPr="00400360">
        <w:rPr>
          <w:rFonts w:ascii="Times New Roman" w:hAnsi="Times New Roman"/>
          <w:i w:val="0"/>
          <w:color w:val="000000"/>
          <w:sz w:val="24"/>
          <w:szCs w:val="24"/>
        </w:rPr>
        <w:t>gultas veļas nomaiņu;</w:t>
      </w:r>
    </w:p>
    <w:p w:rsidR="00400360" w:rsidRPr="00400360" w:rsidRDefault="00400360" w:rsidP="00ED3E9B">
      <w:pPr>
        <w:pStyle w:val="Apakvirsraksts"/>
        <w:numPr>
          <w:ilvl w:val="2"/>
          <w:numId w:val="2"/>
        </w:numPr>
        <w:ind w:left="2127" w:hanging="851"/>
        <w:jc w:val="both"/>
        <w:rPr>
          <w:rFonts w:ascii="Times New Roman" w:hAnsi="Times New Roman"/>
          <w:i w:val="0"/>
          <w:sz w:val="24"/>
          <w:szCs w:val="24"/>
        </w:rPr>
      </w:pPr>
      <w:r w:rsidRPr="00400360">
        <w:rPr>
          <w:rFonts w:ascii="Times New Roman" w:hAnsi="Times New Roman"/>
          <w:i w:val="0"/>
          <w:color w:val="000000"/>
          <w:sz w:val="24"/>
          <w:szCs w:val="24"/>
        </w:rPr>
        <w:t>personas dzīvojamo telpu uzkopšanu vienu reizi nedēļā (putekļu slaucīšanu, paklāja tīrīšanu, grīdas mazgāšanu);</w:t>
      </w:r>
    </w:p>
    <w:p w:rsidR="00400360" w:rsidRPr="00400360" w:rsidRDefault="00400360" w:rsidP="00ED3E9B">
      <w:pPr>
        <w:pStyle w:val="Apakvirsraksts"/>
        <w:numPr>
          <w:ilvl w:val="2"/>
          <w:numId w:val="2"/>
        </w:numPr>
        <w:ind w:left="2127" w:hanging="851"/>
        <w:jc w:val="both"/>
        <w:rPr>
          <w:rFonts w:ascii="Times New Roman" w:hAnsi="Times New Roman"/>
          <w:i w:val="0"/>
          <w:sz w:val="24"/>
          <w:szCs w:val="24"/>
        </w:rPr>
      </w:pPr>
      <w:r w:rsidRPr="00400360">
        <w:rPr>
          <w:rFonts w:ascii="Times New Roman" w:hAnsi="Times New Roman"/>
          <w:i w:val="0"/>
          <w:color w:val="000000"/>
          <w:sz w:val="24"/>
          <w:szCs w:val="24"/>
        </w:rPr>
        <w:tab/>
        <w:t>dzīvojamo telpu logu mazgāšanu divas reizes gadā;</w:t>
      </w:r>
    </w:p>
    <w:p w:rsidR="00400360" w:rsidRPr="00400360" w:rsidRDefault="00400360" w:rsidP="00ED3E9B">
      <w:pPr>
        <w:pStyle w:val="Apakvirsraksts"/>
        <w:numPr>
          <w:ilvl w:val="2"/>
          <w:numId w:val="2"/>
        </w:numPr>
        <w:ind w:left="2127" w:hanging="851"/>
        <w:jc w:val="both"/>
        <w:rPr>
          <w:rFonts w:ascii="Times New Roman" w:hAnsi="Times New Roman"/>
          <w:i w:val="0"/>
          <w:sz w:val="24"/>
          <w:szCs w:val="24"/>
        </w:rPr>
      </w:pPr>
      <w:r w:rsidRPr="00400360">
        <w:rPr>
          <w:rFonts w:ascii="Times New Roman" w:hAnsi="Times New Roman"/>
          <w:i w:val="0"/>
          <w:color w:val="000000"/>
          <w:sz w:val="24"/>
          <w:szCs w:val="24"/>
        </w:rPr>
        <w:t>dzīvokļa īres un citu komunālo maksājumu veikšanu vienu reizi mēnesī;</w:t>
      </w:r>
    </w:p>
    <w:p w:rsidR="00400360" w:rsidRPr="00400360" w:rsidRDefault="00400360" w:rsidP="00ED3E9B">
      <w:pPr>
        <w:pStyle w:val="Apakvirsraksts"/>
        <w:numPr>
          <w:ilvl w:val="2"/>
          <w:numId w:val="2"/>
        </w:numPr>
        <w:spacing w:after="120"/>
        <w:ind w:left="2127" w:hanging="851"/>
        <w:jc w:val="both"/>
        <w:rPr>
          <w:rFonts w:ascii="Times New Roman" w:hAnsi="Times New Roman"/>
          <w:i w:val="0"/>
          <w:sz w:val="24"/>
          <w:szCs w:val="24"/>
        </w:rPr>
      </w:pPr>
      <w:r w:rsidRPr="00400360">
        <w:rPr>
          <w:rFonts w:ascii="Times New Roman" w:hAnsi="Times New Roman"/>
          <w:i w:val="0"/>
          <w:color w:val="000000"/>
          <w:sz w:val="24"/>
          <w:szCs w:val="24"/>
        </w:rPr>
        <w:t>starpnieka pakalpojumus (palīdzību dokumentu kārtošanā, ārsta izsaukšanu, u</w:t>
      </w:r>
      <w:r>
        <w:rPr>
          <w:rFonts w:ascii="Times New Roman" w:hAnsi="Times New Roman"/>
          <w:i w:val="0"/>
          <w:color w:val="000000"/>
          <w:sz w:val="24"/>
          <w:szCs w:val="24"/>
        </w:rPr>
        <w:t>.</w:t>
      </w:r>
      <w:r w:rsidRPr="00400360">
        <w:rPr>
          <w:rFonts w:ascii="Times New Roman" w:hAnsi="Times New Roman"/>
          <w:i w:val="0"/>
          <w:color w:val="000000"/>
          <w:sz w:val="24"/>
          <w:szCs w:val="24"/>
        </w:rPr>
        <w:t>tml.);</w:t>
      </w:r>
    </w:p>
    <w:p w:rsidR="00400360" w:rsidRPr="00400360" w:rsidRDefault="00400360" w:rsidP="00ED3E9B">
      <w:pPr>
        <w:pStyle w:val="Apakvirsraksts"/>
        <w:numPr>
          <w:ilvl w:val="1"/>
          <w:numId w:val="2"/>
        </w:numPr>
        <w:tabs>
          <w:tab w:val="left" w:pos="1276"/>
        </w:tabs>
        <w:ind w:left="1276" w:hanging="709"/>
        <w:jc w:val="both"/>
        <w:rPr>
          <w:rFonts w:ascii="Times New Roman" w:hAnsi="Times New Roman"/>
          <w:i w:val="0"/>
          <w:sz w:val="24"/>
          <w:szCs w:val="24"/>
        </w:rPr>
      </w:pPr>
      <w:r w:rsidRPr="00400360">
        <w:rPr>
          <w:rFonts w:ascii="Times New Roman" w:hAnsi="Times New Roman"/>
          <w:i w:val="0"/>
          <w:color w:val="000000"/>
          <w:sz w:val="24"/>
          <w:szCs w:val="24"/>
        </w:rPr>
        <w:t>palīdzību personiskajā aprūpē:</w:t>
      </w:r>
    </w:p>
    <w:p w:rsidR="00400360" w:rsidRPr="00400360" w:rsidRDefault="00400360" w:rsidP="00ED3E9B">
      <w:pPr>
        <w:pStyle w:val="Apakvirsraksts"/>
        <w:numPr>
          <w:ilvl w:val="2"/>
          <w:numId w:val="2"/>
        </w:numPr>
        <w:ind w:left="2127" w:hanging="851"/>
        <w:jc w:val="both"/>
        <w:rPr>
          <w:rFonts w:ascii="Times New Roman" w:hAnsi="Times New Roman"/>
          <w:i w:val="0"/>
          <w:sz w:val="24"/>
          <w:szCs w:val="24"/>
        </w:rPr>
      </w:pPr>
      <w:r w:rsidRPr="00400360">
        <w:rPr>
          <w:rFonts w:ascii="Times New Roman" w:hAnsi="Times New Roman"/>
          <w:i w:val="0"/>
          <w:color w:val="000000"/>
          <w:sz w:val="24"/>
          <w:szCs w:val="24"/>
        </w:rPr>
        <w:t>palīdzību mazgāšanās reizēs vai mazgāšanās procedūru nodrošināšanu pēc nepieciešamības;</w:t>
      </w:r>
    </w:p>
    <w:p w:rsidR="00400360" w:rsidRPr="00400360" w:rsidRDefault="00400360" w:rsidP="00ED3E9B">
      <w:pPr>
        <w:pStyle w:val="Apakvirsraksts"/>
        <w:numPr>
          <w:ilvl w:val="2"/>
          <w:numId w:val="2"/>
        </w:numPr>
        <w:ind w:left="2127" w:hanging="851"/>
        <w:jc w:val="both"/>
        <w:rPr>
          <w:rFonts w:ascii="Times New Roman" w:hAnsi="Times New Roman"/>
          <w:i w:val="0"/>
          <w:sz w:val="24"/>
          <w:szCs w:val="24"/>
        </w:rPr>
      </w:pPr>
      <w:r w:rsidRPr="00400360">
        <w:rPr>
          <w:rFonts w:ascii="Times New Roman" w:hAnsi="Times New Roman"/>
          <w:i w:val="0"/>
          <w:color w:val="000000"/>
          <w:sz w:val="24"/>
          <w:szCs w:val="24"/>
        </w:rPr>
        <w:t>zobu tīrīšanu, protēžu apkopšanu, bārdas skūšanu, nagu griešanu, matu sakārtošanu;</w:t>
      </w:r>
    </w:p>
    <w:p w:rsidR="00400360" w:rsidRPr="00400360" w:rsidRDefault="00400360" w:rsidP="00ED3E9B">
      <w:pPr>
        <w:pStyle w:val="Apakvirsraksts"/>
        <w:numPr>
          <w:ilvl w:val="2"/>
          <w:numId w:val="2"/>
        </w:numPr>
        <w:ind w:left="2127" w:hanging="851"/>
        <w:jc w:val="both"/>
        <w:rPr>
          <w:rFonts w:ascii="Times New Roman" w:hAnsi="Times New Roman"/>
          <w:i w:val="0"/>
          <w:sz w:val="24"/>
          <w:szCs w:val="24"/>
        </w:rPr>
      </w:pPr>
      <w:r w:rsidRPr="00400360">
        <w:rPr>
          <w:rFonts w:ascii="Times New Roman" w:hAnsi="Times New Roman"/>
          <w:i w:val="0"/>
          <w:color w:val="000000"/>
          <w:sz w:val="24"/>
          <w:szCs w:val="24"/>
        </w:rPr>
        <w:t xml:space="preserve">tualetes apmeklēšanu, tās lietošanu un </w:t>
      </w:r>
      <w:proofErr w:type="spellStart"/>
      <w:r w:rsidRPr="00400360">
        <w:rPr>
          <w:rFonts w:ascii="Times New Roman" w:hAnsi="Times New Roman"/>
          <w:i w:val="0"/>
          <w:color w:val="000000"/>
          <w:sz w:val="24"/>
          <w:szCs w:val="24"/>
        </w:rPr>
        <w:t>inkontinences</w:t>
      </w:r>
      <w:proofErr w:type="spellEnd"/>
      <w:r w:rsidRPr="00400360">
        <w:rPr>
          <w:rFonts w:ascii="Times New Roman" w:hAnsi="Times New Roman"/>
          <w:i w:val="0"/>
          <w:color w:val="000000"/>
          <w:sz w:val="24"/>
          <w:szCs w:val="24"/>
        </w:rPr>
        <w:t xml:space="preserve"> līdzekļu maiņu;</w:t>
      </w:r>
    </w:p>
    <w:p w:rsidR="00400360" w:rsidRPr="00400360" w:rsidRDefault="00400360" w:rsidP="00ED3E9B">
      <w:pPr>
        <w:pStyle w:val="Apakvirsraksts"/>
        <w:numPr>
          <w:ilvl w:val="1"/>
          <w:numId w:val="2"/>
        </w:numPr>
        <w:tabs>
          <w:tab w:val="left" w:pos="1276"/>
        </w:tabs>
        <w:spacing w:before="120"/>
        <w:ind w:left="1276" w:hanging="709"/>
        <w:jc w:val="both"/>
        <w:rPr>
          <w:rFonts w:ascii="Times New Roman" w:hAnsi="Times New Roman"/>
          <w:i w:val="0"/>
          <w:sz w:val="24"/>
          <w:szCs w:val="24"/>
        </w:rPr>
      </w:pPr>
      <w:r w:rsidRPr="00400360">
        <w:rPr>
          <w:rFonts w:ascii="Times New Roman" w:hAnsi="Times New Roman"/>
          <w:i w:val="0"/>
          <w:color w:val="000000"/>
          <w:sz w:val="24"/>
          <w:szCs w:val="24"/>
        </w:rPr>
        <w:t>palīdzību ēdināšanā:</w:t>
      </w:r>
    </w:p>
    <w:p w:rsidR="00400360" w:rsidRPr="00400360" w:rsidRDefault="00400360" w:rsidP="00ED3E9B">
      <w:pPr>
        <w:pStyle w:val="Apakvirsraksts"/>
        <w:numPr>
          <w:ilvl w:val="2"/>
          <w:numId w:val="2"/>
        </w:numPr>
        <w:ind w:left="2127" w:hanging="851"/>
        <w:jc w:val="both"/>
        <w:rPr>
          <w:rFonts w:ascii="Times New Roman" w:hAnsi="Times New Roman"/>
          <w:i w:val="0"/>
          <w:sz w:val="24"/>
          <w:szCs w:val="24"/>
        </w:rPr>
      </w:pPr>
      <w:r w:rsidRPr="00400360">
        <w:rPr>
          <w:rFonts w:ascii="Times New Roman" w:hAnsi="Times New Roman"/>
          <w:i w:val="0"/>
          <w:color w:val="000000"/>
          <w:sz w:val="24"/>
          <w:szCs w:val="24"/>
        </w:rPr>
        <w:t>palīdzību ēdiena gatavošanā;</w:t>
      </w:r>
    </w:p>
    <w:p w:rsidR="00400360" w:rsidRPr="00400360" w:rsidRDefault="00400360" w:rsidP="00ED3E9B">
      <w:pPr>
        <w:pStyle w:val="Apakvirsraksts"/>
        <w:numPr>
          <w:ilvl w:val="2"/>
          <w:numId w:val="2"/>
        </w:numPr>
        <w:ind w:left="2127" w:hanging="851"/>
        <w:jc w:val="both"/>
        <w:rPr>
          <w:rFonts w:ascii="Times New Roman" w:hAnsi="Times New Roman"/>
          <w:i w:val="0"/>
          <w:sz w:val="24"/>
          <w:szCs w:val="24"/>
        </w:rPr>
      </w:pPr>
      <w:r w:rsidRPr="00400360">
        <w:rPr>
          <w:rFonts w:ascii="Times New Roman" w:hAnsi="Times New Roman"/>
          <w:i w:val="0"/>
          <w:color w:val="000000"/>
          <w:sz w:val="24"/>
          <w:szCs w:val="24"/>
        </w:rPr>
        <w:t>ēdiena gatavošanu, pasniegšanu un barošanu ēdienreizēs;</w:t>
      </w:r>
    </w:p>
    <w:p w:rsidR="00400360" w:rsidRPr="00400360" w:rsidRDefault="00400360" w:rsidP="00ED3E9B">
      <w:pPr>
        <w:pStyle w:val="Apakvirsraksts"/>
        <w:numPr>
          <w:ilvl w:val="2"/>
          <w:numId w:val="2"/>
        </w:numPr>
        <w:spacing w:after="120"/>
        <w:ind w:left="2127" w:hanging="851"/>
        <w:jc w:val="both"/>
        <w:rPr>
          <w:rFonts w:ascii="Times New Roman" w:hAnsi="Times New Roman"/>
          <w:i w:val="0"/>
          <w:sz w:val="24"/>
          <w:szCs w:val="24"/>
        </w:rPr>
      </w:pPr>
      <w:r w:rsidRPr="00400360">
        <w:rPr>
          <w:rFonts w:ascii="Times New Roman" w:hAnsi="Times New Roman"/>
          <w:i w:val="0"/>
          <w:color w:val="000000"/>
          <w:sz w:val="24"/>
          <w:szCs w:val="24"/>
        </w:rPr>
        <w:lastRenderedPageBreak/>
        <w:t>trauku mazgāšanu;</w:t>
      </w:r>
    </w:p>
    <w:p w:rsidR="00400360" w:rsidRPr="00400360" w:rsidRDefault="00400360" w:rsidP="00ED3E9B">
      <w:pPr>
        <w:pStyle w:val="Apakvirsraksts"/>
        <w:numPr>
          <w:ilvl w:val="1"/>
          <w:numId w:val="2"/>
        </w:numPr>
        <w:tabs>
          <w:tab w:val="left" w:pos="1276"/>
        </w:tabs>
        <w:spacing w:after="120"/>
        <w:ind w:left="1276" w:hanging="709"/>
        <w:jc w:val="both"/>
        <w:rPr>
          <w:rFonts w:ascii="Times New Roman" w:hAnsi="Times New Roman"/>
          <w:i w:val="0"/>
          <w:sz w:val="24"/>
          <w:szCs w:val="24"/>
        </w:rPr>
      </w:pPr>
      <w:r w:rsidRPr="00400360">
        <w:rPr>
          <w:rFonts w:ascii="Times New Roman" w:hAnsi="Times New Roman"/>
          <w:i w:val="0"/>
          <w:color w:val="000000"/>
          <w:sz w:val="24"/>
          <w:szCs w:val="24"/>
        </w:rPr>
        <w:t>palīdzību ģērbšanā - apģērba sagatavošanu, ģērbšanos, apavu uzvilkšanu un novilkšanu;</w:t>
      </w:r>
    </w:p>
    <w:p w:rsidR="00400360" w:rsidRPr="00400360" w:rsidRDefault="00400360" w:rsidP="00ED3E9B">
      <w:pPr>
        <w:pStyle w:val="Apakvirsraksts"/>
        <w:numPr>
          <w:ilvl w:val="1"/>
          <w:numId w:val="2"/>
        </w:numPr>
        <w:tabs>
          <w:tab w:val="left" w:pos="1276"/>
        </w:tabs>
        <w:ind w:left="1276" w:hanging="709"/>
        <w:jc w:val="both"/>
        <w:rPr>
          <w:rFonts w:ascii="Times New Roman" w:hAnsi="Times New Roman"/>
          <w:i w:val="0"/>
          <w:sz w:val="24"/>
          <w:szCs w:val="24"/>
        </w:rPr>
      </w:pPr>
      <w:r w:rsidRPr="00400360">
        <w:rPr>
          <w:rFonts w:ascii="Times New Roman" w:hAnsi="Times New Roman"/>
          <w:i w:val="0"/>
          <w:color w:val="000000"/>
          <w:sz w:val="24"/>
          <w:szCs w:val="24"/>
        </w:rPr>
        <w:t>palīdzību pārvietošanās veikšanai:</w:t>
      </w:r>
    </w:p>
    <w:p w:rsidR="00400360" w:rsidRPr="00400360" w:rsidRDefault="00400360" w:rsidP="00ED3E9B">
      <w:pPr>
        <w:pStyle w:val="Apakvirsraksts"/>
        <w:numPr>
          <w:ilvl w:val="2"/>
          <w:numId w:val="2"/>
        </w:numPr>
        <w:ind w:left="2127" w:hanging="851"/>
        <w:jc w:val="both"/>
        <w:rPr>
          <w:rFonts w:ascii="Times New Roman" w:hAnsi="Times New Roman"/>
          <w:i w:val="0"/>
          <w:sz w:val="24"/>
          <w:szCs w:val="24"/>
        </w:rPr>
      </w:pPr>
      <w:r w:rsidRPr="00400360">
        <w:rPr>
          <w:rFonts w:ascii="Times New Roman" w:hAnsi="Times New Roman"/>
          <w:i w:val="0"/>
          <w:color w:val="000000"/>
          <w:sz w:val="24"/>
          <w:szCs w:val="24"/>
        </w:rPr>
        <w:t>izkļūšanu no gultas un iekļūšanu gultā;</w:t>
      </w:r>
    </w:p>
    <w:p w:rsidR="00400360" w:rsidRPr="00400360" w:rsidRDefault="00400360" w:rsidP="00ED3E9B">
      <w:pPr>
        <w:pStyle w:val="Apakvirsraksts"/>
        <w:numPr>
          <w:ilvl w:val="2"/>
          <w:numId w:val="2"/>
        </w:numPr>
        <w:ind w:left="2127" w:hanging="851"/>
        <w:jc w:val="both"/>
        <w:rPr>
          <w:rFonts w:ascii="Times New Roman" w:hAnsi="Times New Roman"/>
          <w:i w:val="0"/>
          <w:sz w:val="24"/>
          <w:szCs w:val="24"/>
        </w:rPr>
      </w:pPr>
      <w:r w:rsidRPr="00400360">
        <w:rPr>
          <w:rFonts w:ascii="Times New Roman" w:hAnsi="Times New Roman"/>
          <w:i w:val="0"/>
          <w:color w:val="000000"/>
          <w:sz w:val="24"/>
          <w:szCs w:val="24"/>
        </w:rPr>
        <w:t>pārvietošanu mājoklī pa kāpnēm;</w:t>
      </w:r>
    </w:p>
    <w:p w:rsidR="00400360" w:rsidRPr="00400360" w:rsidRDefault="00400360" w:rsidP="00ED3E9B">
      <w:pPr>
        <w:pStyle w:val="Apakvirsraksts"/>
        <w:numPr>
          <w:ilvl w:val="2"/>
          <w:numId w:val="2"/>
        </w:numPr>
        <w:spacing w:after="120"/>
        <w:ind w:left="2127" w:hanging="851"/>
        <w:jc w:val="both"/>
        <w:rPr>
          <w:rFonts w:ascii="Times New Roman" w:hAnsi="Times New Roman"/>
          <w:i w:val="0"/>
          <w:sz w:val="24"/>
          <w:szCs w:val="24"/>
        </w:rPr>
      </w:pPr>
      <w:r w:rsidRPr="00400360">
        <w:rPr>
          <w:rFonts w:ascii="Times New Roman" w:hAnsi="Times New Roman"/>
          <w:i w:val="0"/>
          <w:color w:val="000000"/>
          <w:sz w:val="24"/>
          <w:szCs w:val="24"/>
        </w:rPr>
        <w:t xml:space="preserve">pavadoņa pakalpojumu ārpus mājokļa pēc vajadzības, </w:t>
      </w:r>
      <w:r w:rsidR="000D7FA6">
        <w:rPr>
          <w:rFonts w:ascii="Times New Roman" w:hAnsi="Times New Roman"/>
          <w:i w:val="0"/>
          <w:color w:val="000000"/>
          <w:sz w:val="24"/>
          <w:szCs w:val="24"/>
        </w:rPr>
        <w:t xml:space="preserve">bet </w:t>
      </w:r>
      <w:r w:rsidRPr="00400360">
        <w:rPr>
          <w:rFonts w:ascii="Times New Roman" w:hAnsi="Times New Roman"/>
          <w:i w:val="0"/>
          <w:color w:val="000000"/>
          <w:sz w:val="24"/>
          <w:szCs w:val="24"/>
        </w:rPr>
        <w:t>ne retāk kā vienu reizi mēnesī;</w:t>
      </w:r>
    </w:p>
    <w:p w:rsidR="00400360" w:rsidRPr="00400360" w:rsidRDefault="00400360" w:rsidP="00ED3E9B">
      <w:pPr>
        <w:pStyle w:val="Apakvirsraksts"/>
        <w:numPr>
          <w:ilvl w:val="1"/>
          <w:numId w:val="2"/>
        </w:numPr>
        <w:tabs>
          <w:tab w:val="left" w:pos="1276"/>
        </w:tabs>
        <w:spacing w:after="120"/>
        <w:ind w:left="1276" w:hanging="709"/>
        <w:jc w:val="both"/>
        <w:rPr>
          <w:rFonts w:ascii="Times New Roman" w:hAnsi="Times New Roman"/>
          <w:i w:val="0"/>
          <w:sz w:val="24"/>
          <w:szCs w:val="24"/>
        </w:rPr>
      </w:pPr>
      <w:r w:rsidRPr="00400360">
        <w:rPr>
          <w:rFonts w:ascii="Times New Roman" w:hAnsi="Times New Roman"/>
          <w:i w:val="0"/>
          <w:color w:val="000000"/>
          <w:sz w:val="24"/>
          <w:szCs w:val="24"/>
        </w:rPr>
        <w:t xml:space="preserve">sarunas par personai interesējošiem jautājumiem ne vairāk kā vienu stundu </w:t>
      </w:r>
      <w:r w:rsidR="00EC10AC">
        <w:rPr>
          <w:rFonts w:ascii="Times New Roman" w:hAnsi="Times New Roman"/>
          <w:i w:val="0"/>
          <w:color w:val="000000"/>
          <w:sz w:val="24"/>
          <w:szCs w:val="24"/>
        </w:rPr>
        <w:t>mēnesī</w:t>
      </w:r>
      <w:r w:rsidRPr="00400360">
        <w:rPr>
          <w:rFonts w:ascii="Times New Roman" w:hAnsi="Times New Roman"/>
          <w:i w:val="0"/>
          <w:color w:val="000000"/>
          <w:sz w:val="24"/>
          <w:szCs w:val="24"/>
        </w:rPr>
        <w:t>;</w:t>
      </w:r>
    </w:p>
    <w:p w:rsidR="00400360" w:rsidRPr="00400360" w:rsidRDefault="00400360" w:rsidP="00ED3E9B">
      <w:pPr>
        <w:pStyle w:val="Apakvirsraksts"/>
        <w:numPr>
          <w:ilvl w:val="1"/>
          <w:numId w:val="2"/>
        </w:numPr>
        <w:tabs>
          <w:tab w:val="left" w:pos="1276"/>
        </w:tabs>
        <w:spacing w:after="120"/>
        <w:ind w:left="1276" w:hanging="709"/>
        <w:jc w:val="both"/>
        <w:rPr>
          <w:rFonts w:ascii="Times New Roman" w:hAnsi="Times New Roman"/>
          <w:i w:val="0"/>
          <w:sz w:val="24"/>
          <w:szCs w:val="24"/>
        </w:rPr>
      </w:pPr>
      <w:r w:rsidRPr="00400360">
        <w:rPr>
          <w:rFonts w:ascii="Times New Roman" w:hAnsi="Times New Roman"/>
          <w:i w:val="0"/>
          <w:sz w:val="24"/>
          <w:szCs w:val="24"/>
        </w:rPr>
        <w:t xml:space="preserve">citus </w:t>
      </w:r>
      <w:r w:rsidR="002222EE">
        <w:rPr>
          <w:rFonts w:ascii="Times New Roman" w:hAnsi="Times New Roman"/>
          <w:i w:val="0"/>
          <w:sz w:val="24"/>
          <w:szCs w:val="24"/>
        </w:rPr>
        <w:t>atbalsta veidus</w:t>
      </w:r>
      <w:r w:rsidRPr="00400360">
        <w:rPr>
          <w:rFonts w:ascii="Times New Roman" w:hAnsi="Times New Roman"/>
          <w:i w:val="0"/>
          <w:sz w:val="24"/>
          <w:szCs w:val="24"/>
        </w:rPr>
        <w:t>, ja pēc Dienesta izvērtējuma personai tie nepieciešami pakalpojuma ietvaros.</w:t>
      </w:r>
    </w:p>
    <w:p w:rsidR="000D7FA6" w:rsidRPr="00400360" w:rsidRDefault="000D7FA6" w:rsidP="000D7FA6">
      <w:pPr>
        <w:pStyle w:val="Apakvirsraksts"/>
        <w:numPr>
          <w:ilvl w:val="0"/>
          <w:numId w:val="2"/>
        </w:numPr>
        <w:spacing w:after="120"/>
        <w:ind w:left="567" w:hanging="567"/>
        <w:jc w:val="both"/>
        <w:rPr>
          <w:rFonts w:ascii="Times New Roman" w:hAnsi="Times New Roman"/>
          <w:i w:val="0"/>
          <w:sz w:val="24"/>
          <w:szCs w:val="24"/>
        </w:rPr>
      </w:pPr>
      <w:r w:rsidRPr="00400360">
        <w:rPr>
          <w:rFonts w:ascii="Times New Roman" w:hAnsi="Times New Roman"/>
          <w:i w:val="0"/>
          <w:sz w:val="24"/>
          <w:szCs w:val="24"/>
        </w:rPr>
        <w:t xml:space="preserve">Diennakts pakalpojums netiek nodrošināts.  </w:t>
      </w:r>
    </w:p>
    <w:p w:rsidR="00400360" w:rsidRPr="00400360" w:rsidRDefault="00400360" w:rsidP="00ED3E9B">
      <w:pPr>
        <w:pStyle w:val="Apakvirsraksts"/>
        <w:numPr>
          <w:ilvl w:val="0"/>
          <w:numId w:val="2"/>
        </w:numPr>
        <w:spacing w:after="120"/>
        <w:ind w:left="567" w:hanging="567"/>
        <w:jc w:val="both"/>
        <w:rPr>
          <w:rFonts w:ascii="Times New Roman" w:hAnsi="Times New Roman"/>
          <w:i w:val="0"/>
          <w:sz w:val="24"/>
          <w:szCs w:val="24"/>
        </w:rPr>
      </w:pPr>
      <w:r w:rsidRPr="00400360">
        <w:rPr>
          <w:rFonts w:ascii="Times New Roman" w:hAnsi="Times New Roman"/>
          <w:i w:val="0"/>
          <w:color w:val="000000"/>
          <w:sz w:val="24"/>
          <w:szCs w:val="24"/>
        </w:rPr>
        <w:t>Pakalpojuma saturu un līmeni nosaka Dienests</w:t>
      </w:r>
      <w:r w:rsidRPr="00400360">
        <w:rPr>
          <w:rFonts w:ascii="Times New Roman" w:hAnsi="Times New Roman"/>
          <w:i w:val="0"/>
          <w:sz w:val="24"/>
          <w:szCs w:val="24"/>
        </w:rPr>
        <w:t xml:space="preserve">. </w:t>
      </w:r>
    </w:p>
    <w:p w:rsidR="008522FC" w:rsidRDefault="008522FC" w:rsidP="00400360">
      <w:pPr>
        <w:spacing w:before="120" w:after="120"/>
        <w:jc w:val="center"/>
        <w:rPr>
          <w:b/>
        </w:rPr>
      </w:pPr>
    </w:p>
    <w:p w:rsidR="00400360" w:rsidRPr="00400360" w:rsidRDefault="00400360" w:rsidP="00400360">
      <w:pPr>
        <w:spacing w:before="120" w:after="120"/>
        <w:jc w:val="center"/>
        <w:rPr>
          <w:b/>
        </w:rPr>
      </w:pPr>
      <w:r w:rsidRPr="00400360">
        <w:rPr>
          <w:b/>
        </w:rPr>
        <w:t>III. Pakalpojuma piešķiršanas un saņemšanas kārtība</w:t>
      </w:r>
    </w:p>
    <w:p w:rsidR="00400360" w:rsidRPr="00400360" w:rsidRDefault="00400360" w:rsidP="00ED3E9B">
      <w:pPr>
        <w:pStyle w:val="Apakvirsraksts"/>
        <w:numPr>
          <w:ilvl w:val="0"/>
          <w:numId w:val="2"/>
        </w:numPr>
        <w:spacing w:after="120"/>
        <w:ind w:left="567" w:hanging="567"/>
        <w:jc w:val="both"/>
        <w:rPr>
          <w:rFonts w:ascii="Times New Roman" w:hAnsi="Times New Roman"/>
          <w:i w:val="0"/>
          <w:sz w:val="24"/>
          <w:szCs w:val="24"/>
        </w:rPr>
      </w:pPr>
      <w:r w:rsidRPr="00400360">
        <w:rPr>
          <w:rFonts w:ascii="Times New Roman" w:hAnsi="Times New Roman"/>
          <w:i w:val="0"/>
          <w:sz w:val="24"/>
          <w:szCs w:val="24"/>
        </w:rPr>
        <w:t xml:space="preserve">Pakalpojuma saņemšanai persona vai tās pilnvarots pārstāvis iesniedz Dienestam šādus dokumentus: </w:t>
      </w:r>
    </w:p>
    <w:p w:rsidR="00400360" w:rsidRPr="00400360" w:rsidRDefault="00400360" w:rsidP="00ED3E9B">
      <w:pPr>
        <w:pStyle w:val="Apakvirsraksts"/>
        <w:numPr>
          <w:ilvl w:val="1"/>
          <w:numId w:val="2"/>
        </w:numPr>
        <w:tabs>
          <w:tab w:val="left" w:pos="1276"/>
        </w:tabs>
        <w:spacing w:after="120"/>
        <w:ind w:left="1276" w:hanging="709"/>
        <w:jc w:val="both"/>
        <w:rPr>
          <w:rFonts w:ascii="Times New Roman" w:hAnsi="Times New Roman"/>
          <w:i w:val="0"/>
          <w:sz w:val="24"/>
          <w:szCs w:val="24"/>
        </w:rPr>
      </w:pPr>
      <w:r w:rsidRPr="00400360">
        <w:rPr>
          <w:rFonts w:ascii="Times New Roman" w:hAnsi="Times New Roman"/>
          <w:i w:val="0"/>
          <w:sz w:val="24"/>
          <w:szCs w:val="24"/>
        </w:rPr>
        <w:t>iesniegumu, kurā norāda problēmu un tās vēlamo risinājumu;</w:t>
      </w:r>
    </w:p>
    <w:p w:rsidR="00400360" w:rsidRPr="00400360" w:rsidRDefault="00400360" w:rsidP="00ED3E9B">
      <w:pPr>
        <w:pStyle w:val="Apakvirsraksts"/>
        <w:numPr>
          <w:ilvl w:val="1"/>
          <w:numId w:val="2"/>
        </w:numPr>
        <w:tabs>
          <w:tab w:val="left" w:pos="1276"/>
        </w:tabs>
        <w:spacing w:after="120"/>
        <w:ind w:left="1276" w:hanging="709"/>
        <w:jc w:val="both"/>
        <w:rPr>
          <w:rFonts w:ascii="Times New Roman" w:hAnsi="Times New Roman"/>
          <w:i w:val="0"/>
          <w:sz w:val="24"/>
          <w:szCs w:val="24"/>
        </w:rPr>
      </w:pPr>
      <w:r w:rsidRPr="00400360">
        <w:rPr>
          <w:rFonts w:ascii="Times New Roman" w:hAnsi="Times New Roman"/>
          <w:i w:val="0"/>
          <w:sz w:val="24"/>
          <w:szCs w:val="24"/>
        </w:rPr>
        <w:t xml:space="preserve">noteikta parauga iztikas līdzekļu deklarāciju; </w:t>
      </w:r>
    </w:p>
    <w:p w:rsidR="00400360" w:rsidRPr="00400360" w:rsidRDefault="00400360" w:rsidP="00ED3E9B">
      <w:pPr>
        <w:pStyle w:val="Apakvirsraksts"/>
        <w:numPr>
          <w:ilvl w:val="1"/>
          <w:numId w:val="2"/>
        </w:numPr>
        <w:tabs>
          <w:tab w:val="left" w:pos="1276"/>
        </w:tabs>
        <w:spacing w:after="120"/>
        <w:ind w:left="1276" w:hanging="709"/>
        <w:jc w:val="both"/>
        <w:rPr>
          <w:rFonts w:ascii="Times New Roman" w:hAnsi="Times New Roman"/>
          <w:i w:val="0"/>
          <w:sz w:val="24"/>
          <w:szCs w:val="24"/>
        </w:rPr>
      </w:pPr>
      <w:r w:rsidRPr="00400360">
        <w:rPr>
          <w:rFonts w:ascii="Times New Roman" w:hAnsi="Times New Roman"/>
          <w:i w:val="0"/>
          <w:sz w:val="24"/>
          <w:szCs w:val="24"/>
        </w:rPr>
        <w:t>ģimenes ārsta izsniegtu izziņu (</w:t>
      </w:r>
      <w:r w:rsidR="00EC10AC">
        <w:rPr>
          <w:rFonts w:ascii="Times New Roman" w:hAnsi="Times New Roman"/>
          <w:i w:val="0"/>
          <w:sz w:val="24"/>
          <w:szCs w:val="24"/>
        </w:rPr>
        <w:t>veidlapa Nr.</w:t>
      </w:r>
      <w:r w:rsidRPr="00400360">
        <w:rPr>
          <w:rFonts w:ascii="Times New Roman" w:hAnsi="Times New Roman"/>
          <w:i w:val="0"/>
          <w:sz w:val="24"/>
          <w:szCs w:val="24"/>
        </w:rPr>
        <w:t xml:space="preserve"> 027</w:t>
      </w:r>
      <w:r w:rsidR="00EC10AC">
        <w:rPr>
          <w:rFonts w:ascii="Times New Roman" w:hAnsi="Times New Roman"/>
          <w:i w:val="0"/>
          <w:sz w:val="24"/>
          <w:szCs w:val="24"/>
        </w:rPr>
        <w:t>/u</w:t>
      </w:r>
      <w:r w:rsidRPr="00400360">
        <w:rPr>
          <w:rFonts w:ascii="Times New Roman" w:hAnsi="Times New Roman"/>
          <w:i w:val="0"/>
          <w:sz w:val="24"/>
          <w:szCs w:val="24"/>
        </w:rPr>
        <w:t xml:space="preserve">) par personas veselības stāvokli un atzinumu par Pakalpojuma nepieciešamību. Izziņā norāda medicīnisko </w:t>
      </w:r>
      <w:r w:rsidRPr="00A72819">
        <w:rPr>
          <w:rFonts w:ascii="Times New Roman" w:hAnsi="Times New Roman"/>
          <w:i w:val="0"/>
          <w:sz w:val="24"/>
          <w:szCs w:val="24"/>
        </w:rPr>
        <w:t>kontrindikāciju neesamību</w:t>
      </w:r>
      <w:r w:rsidRPr="00400360">
        <w:rPr>
          <w:rFonts w:ascii="Times New Roman" w:hAnsi="Times New Roman"/>
          <w:i w:val="0"/>
          <w:sz w:val="24"/>
          <w:szCs w:val="24"/>
        </w:rPr>
        <w:t>;</w:t>
      </w:r>
    </w:p>
    <w:p w:rsidR="00400360" w:rsidRPr="00400360" w:rsidRDefault="00400360" w:rsidP="00ED3E9B">
      <w:pPr>
        <w:pStyle w:val="Apakvirsraksts"/>
        <w:numPr>
          <w:ilvl w:val="1"/>
          <w:numId w:val="2"/>
        </w:numPr>
        <w:tabs>
          <w:tab w:val="left" w:pos="1276"/>
        </w:tabs>
        <w:spacing w:after="120"/>
        <w:ind w:left="1276" w:hanging="709"/>
        <w:jc w:val="both"/>
        <w:rPr>
          <w:rFonts w:ascii="Times New Roman" w:hAnsi="Times New Roman"/>
          <w:i w:val="0"/>
          <w:sz w:val="24"/>
          <w:szCs w:val="24"/>
        </w:rPr>
      </w:pPr>
      <w:r w:rsidRPr="00400360">
        <w:rPr>
          <w:rFonts w:ascii="Times New Roman" w:hAnsi="Times New Roman"/>
          <w:i w:val="0"/>
          <w:sz w:val="24"/>
          <w:szCs w:val="24"/>
        </w:rPr>
        <w:t>invaliditāti apliecinošu dokumentu kopiju, ja Pakalpojumu vēlas saņemt persona ar invaliditāti;</w:t>
      </w:r>
    </w:p>
    <w:p w:rsidR="00400360" w:rsidRPr="00400360" w:rsidRDefault="00400360" w:rsidP="00ED3E9B">
      <w:pPr>
        <w:pStyle w:val="Apakvirsraksts"/>
        <w:numPr>
          <w:ilvl w:val="1"/>
          <w:numId w:val="2"/>
        </w:numPr>
        <w:tabs>
          <w:tab w:val="left" w:pos="1276"/>
        </w:tabs>
        <w:ind w:left="1276" w:hanging="709"/>
        <w:jc w:val="both"/>
        <w:rPr>
          <w:rFonts w:ascii="Times New Roman" w:hAnsi="Times New Roman"/>
          <w:i w:val="0"/>
          <w:sz w:val="24"/>
          <w:szCs w:val="24"/>
        </w:rPr>
      </w:pPr>
      <w:r w:rsidRPr="00400360">
        <w:rPr>
          <w:rFonts w:ascii="Times New Roman" w:hAnsi="Times New Roman"/>
          <w:i w:val="0"/>
          <w:sz w:val="24"/>
          <w:szCs w:val="24"/>
        </w:rPr>
        <w:t xml:space="preserve">dokumentus, kas apliecina, ka apgādnieki nespēj nodrošināt nepieciešamo aprūpi  šādu objektīvu apstākļu dēļ: </w:t>
      </w:r>
    </w:p>
    <w:p w:rsidR="00400360" w:rsidRPr="00400360" w:rsidRDefault="00400360" w:rsidP="00ED3E9B">
      <w:pPr>
        <w:pStyle w:val="Apakvirsraksts"/>
        <w:numPr>
          <w:ilvl w:val="2"/>
          <w:numId w:val="2"/>
        </w:numPr>
        <w:ind w:left="2127" w:hanging="851"/>
        <w:jc w:val="both"/>
        <w:rPr>
          <w:rFonts w:ascii="Times New Roman" w:hAnsi="Times New Roman"/>
          <w:i w:val="0"/>
          <w:sz w:val="24"/>
          <w:szCs w:val="24"/>
        </w:rPr>
      </w:pPr>
      <w:r w:rsidRPr="00400360">
        <w:rPr>
          <w:rFonts w:ascii="Times New Roman" w:hAnsi="Times New Roman"/>
          <w:i w:val="0"/>
          <w:sz w:val="24"/>
          <w:szCs w:val="24"/>
        </w:rPr>
        <w:t>apgādnieka slimība;</w:t>
      </w:r>
    </w:p>
    <w:p w:rsidR="00400360" w:rsidRPr="00400360" w:rsidRDefault="00400360" w:rsidP="00ED3E9B">
      <w:pPr>
        <w:pStyle w:val="Apakvirsraksts"/>
        <w:numPr>
          <w:ilvl w:val="2"/>
          <w:numId w:val="2"/>
        </w:numPr>
        <w:ind w:left="2127" w:hanging="851"/>
        <w:jc w:val="both"/>
        <w:rPr>
          <w:rFonts w:ascii="Times New Roman" w:hAnsi="Times New Roman"/>
          <w:i w:val="0"/>
          <w:sz w:val="24"/>
          <w:szCs w:val="24"/>
        </w:rPr>
      </w:pPr>
      <w:r w:rsidRPr="00400360">
        <w:rPr>
          <w:rFonts w:ascii="Times New Roman" w:hAnsi="Times New Roman"/>
          <w:i w:val="0"/>
          <w:sz w:val="24"/>
          <w:szCs w:val="24"/>
        </w:rPr>
        <w:t>apgādnieka atrašanās medicīniskās vai sociālās rehabilitācijas institūcijā;</w:t>
      </w:r>
    </w:p>
    <w:p w:rsidR="00400360" w:rsidRDefault="00400360" w:rsidP="00ED3E9B">
      <w:pPr>
        <w:pStyle w:val="Apakvirsraksts"/>
        <w:numPr>
          <w:ilvl w:val="2"/>
          <w:numId w:val="2"/>
        </w:numPr>
        <w:ind w:left="2127" w:hanging="851"/>
        <w:jc w:val="both"/>
        <w:rPr>
          <w:rFonts w:ascii="Times New Roman" w:hAnsi="Times New Roman"/>
          <w:i w:val="0"/>
          <w:sz w:val="24"/>
          <w:szCs w:val="24"/>
        </w:rPr>
      </w:pPr>
      <w:r w:rsidRPr="00400360">
        <w:rPr>
          <w:rFonts w:ascii="Times New Roman" w:hAnsi="Times New Roman"/>
          <w:i w:val="0"/>
          <w:sz w:val="24"/>
          <w:szCs w:val="24"/>
        </w:rPr>
        <w:t>apgādnieks ir pensijas vecuma persona, kas f</w:t>
      </w:r>
      <w:r w:rsidR="00246E4D">
        <w:rPr>
          <w:rFonts w:ascii="Times New Roman" w:hAnsi="Times New Roman"/>
          <w:i w:val="0"/>
          <w:sz w:val="24"/>
          <w:szCs w:val="24"/>
        </w:rPr>
        <w:t xml:space="preserve">unkcionālu traucējumu </w:t>
      </w:r>
      <w:r w:rsidRPr="00400360">
        <w:rPr>
          <w:rFonts w:ascii="Times New Roman" w:hAnsi="Times New Roman"/>
          <w:i w:val="0"/>
          <w:sz w:val="24"/>
          <w:szCs w:val="24"/>
        </w:rPr>
        <w:t>dēļ nevar veikt aprūpi;</w:t>
      </w:r>
    </w:p>
    <w:p w:rsidR="00400360" w:rsidRPr="00400360" w:rsidRDefault="00400360" w:rsidP="00ED3E9B">
      <w:pPr>
        <w:pStyle w:val="Apakvirsraksts"/>
        <w:numPr>
          <w:ilvl w:val="2"/>
          <w:numId w:val="2"/>
        </w:numPr>
        <w:ind w:left="2127" w:hanging="851"/>
        <w:jc w:val="both"/>
        <w:rPr>
          <w:rFonts w:ascii="Times New Roman" w:hAnsi="Times New Roman"/>
          <w:i w:val="0"/>
          <w:sz w:val="24"/>
          <w:szCs w:val="24"/>
        </w:rPr>
      </w:pPr>
      <w:r w:rsidRPr="00400360">
        <w:rPr>
          <w:rFonts w:ascii="Times New Roman" w:hAnsi="Times New Roman"/>
          <w:i w:val="0"/>
          <w:sz w:val="24"/>
          <w:szCs w:val="24"/>
        </w:rPr>
        <w:t xml:space="preserve">apgādniekam ir </w:t>
      </w:r>
      <w:r w:rsidR="00246E4D">
        <w:rPr>
          <w:rFonts w:ascii="Times New Roman" w:hAnsi="Times New Roman"/>
          <w:i w:val="0"/>
          <w:sz w:val="24"/>
          <w:szCs w:val="24"/>
        </w:rPr>
        <w:t xml:space="preserve">funkcionāli </w:t>
      </w:r>
      <w:r w:rsidRPr="00400360">
        <w:rPr>
          <w:rFonts w:ascii="Times New Roman" w:hAnsi="Times New Roman"/>
          <w:i w:val="0"/>
          <w:sz w:val="24"/>
          <w:szCs w:val="24"/>
        </w:rPr>
        <w:t xml:space="preserve">traucējumi, ko apstiprina ģimenes ārsta izziņa vai Veselības </w:t>
      </w:r>
      <w:r w:rsidR="00EC10AC">
        <w:rPr>
          <w:rFonts w:ascii="Times New Roman" w:hAnsi="Times New Roman"/>
          <w:i w:val="0"/>
          <w:sz w:val="24"/>
          <w:szCs w:val="24"/>
        </w:rPr>
        <w:t xml:space="preserve">un </w:t>
      </w:r>
      <w:r w:rsidRPr="00400360">
        <w:rPr>
          <w:rFonts w:ascii="Times New Roman" w:hAnsi="Times New Roman"/>
          <w:i w:val="0"/>
          <w:sz w:val="24"/>
          <w:szCs w:val="24"/>
        </w:rPr>
        <w:t xml:space="preserve">darbaspēju ekspertīzes ārstu valsts komisijas izdots atzinums par invaliditāti; </w:t>
      </w:r>
    </w:p>
    <w:p w:rsidR="00400360" w:rsidRPr="00400360" w:rsidRDefault="00400360" w:rsidP="00246E4D">
      <w:pPr>
        <w:pStyle w:val="Apakvirsraksts"/>
        <w:numPr>
          <w:ilvl w:val="0"/>
          <w:numId w:val="2"/>
        </w:numPr>
        <w:spacing w:after="120"/>
        <w:ind w:left="284" w:hanging="284"/>
        <w:jc w:val="both"/>
        <w:rPr>
          <w:rFonts w:ascii="Times New Roman" w:hAnsi="Times New Roman"/>
          <w:i w:val="0"/>
          <w:sz w:val="24"/>
          <w:szCs w:val="24"/>
        </w:rPr>
      </w:pPr>
      <w:r w:rsidRPr="00400360">
        <w:rPr>
          <w:rFonts w:ascii="Times New Roman" w:hAnsi="Times New Roman"/>
          <w:i w:val="0"/>
          <w:color w:val="000000"/>
          <w:sz w:val="24"/>
          <w:szCs w:val="24"/>
        </w:rPr>
        <w:t xml:space="preserve">Dienests pēc noteikumu </w:t>
      </w:r>
      <w:r w:rsidRPr="00EC10AC">
        <w:rPr>
          <w:rFonts w:ascii="Times New Roman" w:hAnsi="Times New Roman"/>
          <w:i w:val="0"/>
          <w:color w:val="000000"/>
          <w:sz w:val="24"/>
          <w:szCs w:val="24"/>
        </w:rPr>
        <w:t>1</w:t>
      </w:r>
      <w:r w:rsidR="0031485B" w:rsidRPr="00EC10AC">
        <w:rPr>
          <w:rFonts w:ascii="Times New Roman" w:hAnsi="Times New Roman"/>
          <w:i w:val="0"/>
          <w:color w:val="000000"/>
          <w:sz w:val="24"/>
          <w:szCs w:val="24"/>
        </w:rPr>
        <w:t>2</w:t>
      </w:r>
      <w:r w:rsidRPr="00400360">
        <w:rPr>
          <w:rFonts w:ascii="Times New Roman" w:hAnsi="Times New Roman"/>
          <w:i w:val="0"/>
          <w:color w:val="000000"/>
          <w:sz w:val="24"/>
          <w:szCs w:val="24"/>
        </w:rPr>
        <w:t>.punktā minēto dokumentu saņemšanas:</w:t>
      </w:r>
    </w:p>
    <w:p w:rsidR="00400360" w:rsidRPr="00246E4D" w:rsidRDefault="00400360" w:rsidP="0031485B">
      <w:pPr>
        <w:pStyle w:val="Apakvirsraksts"/>
        <w:numPr>
          <w:ilvl w:val="1"/>
          <w:numId w:val="2"/>
        </w:numPr>
        <w:spacing w:after="120"/>
        <w:ind w:left="1134" w:hanging="567"/>
        <w:jc w:val="both"/>
        <w:rPr>
          <w:rFonts w:ascii="Times New Roman" w:hAnsi="Times New Roman"/>
          <w:i w:val="0"/>
          <w:sz w:val="24"/>
          <w:szCs w:val="24"/>
        </w:rPr>
      </w:pPr>
      <w:r w:rsidRPr="00400360">
        <w:rPr>
          <w:rFonts w:ascii="Times New Roman" w:hAnsi="Times New Roman"/>
          <w:i w:val="0"/>
          <w:color w:val="000000"/>
          <w:sz w:val="24"/>
          <w:szCs w:val="24"/>
        </w:rPr>
        <w:t>reģistrē personas vai pilnvarotā pārstāvja iesniegumu;</w:t>
      </w:r>
    </w:p>
    <w:p w:rsidR="00246E4D" w:rsidRPr="00246E4D" w:rsidRDefault="00246E4D" w:rsidP="00246E4D">
      <w:pPr>
        <w:pStyle w:val="Apakvirsraksts"/>
        <w:numPr>
          <w:ilvl w:val="1"/>
          <w:numId w:val="2"/>
        </w:numPr>
        <w:spacing w:after="120"/>
        <w:ind w:hanging="575"/>
        <w:jc w:val="both"/>
        <w:rPr>
          <w:rFonts w:ascii="Times New Roman" w:hAnsi="Times New Roman"/>
          <w:i w:val="0"/>
          <w:sz w:val="24"/>
          <w:szCs w:val="24"/>
        </w:rPr>
      </w:pPr>
      <w:r w:rsidRPr="00400360">
        <w:rPr>
          <w:rFonts w:ascii="Times New Roman" w:hAnsi="Times New Roman"/>
          <w:i w:val="0"/>
          <w:sz w:val="24"/>
          <w:szCs w:val="24"/>
        </w:rPr>
        <w:t>pieprasa no citiem informācijas avotiem lēmuma pieņemšanai nepieciešamo informāciju;</w:t>
      </w:r>
    </w:p>
    <w:p w:rsidR="00400360" w:rsidRPr="00400360" w:rsidRDefault="00400360" w:rsidP="00246E4D">
      <w:pPr>
        <w:pStyle w:val="Apakvirsraksts"/>
        <w:numPr>
          <w:ilvl w:val="1"/>
          <w:numId w:val="2"/>
        </w:numPr>
        <w:spacing w:after="120"/>
        <w:ind w:hanging="575"/>
        <w:jc w:val="both"/>
        <w:rPr>
          <w:rFonts w:ascii="Times New Roman" w:hAnsi="Times New Roman"/>
          <w:highlight w:val="white"/>
        </w:rPr>
      </w:pPr>
      <w:r w:rsidRPr="00400360">
        <w:rPr>
          <w:rFonts w:ascii="Times New Roman" w:hAnsi="Times New Roman"/>
          <w:i w:val="0"/>
          <w:color w:val="000000"/>
          <w:sz w:val="24"/>
          <w:szCs w:val="24"/>
          <w:highlight w:val="white"/>
        </w:rPr>
        <w:t>novērtē personas vajadzības tās dzīvesvietā klātienē, aizpildot</w:t>
      </w:r>
      <w:r w:rsidRPr="00400360">
        <w:rPr>
          <w:rFonts w:ascii="Times New Roman" w:hAnsi="Times New Roman"/>
          <w:i w:val="0"/>
          <w:sz w:val="24"/>
          <w:szCs w:val="24"/>
          <w:highlight w:val="white"/>
        </w:rPr>
        <w:t xml:space="preserve"> personas </w:t>
      </w:r>
      <w:r w:rsidRPr="00400360">
        <w:rPr>
          <w:rFonts w:ascii="Times New Roman" w:hAnsi="Times New Roman"/>
          <w:i w:val="0"/>
          <w:sz w:val="24"/>
          <w:szCs w:val="24"/>
          <w:shd w:val="clear" w:color="auto" w:fill="FFFFFF"/>
        </w:rPr>
        <w:t>novērtēšanas karti (protokolu);</w:t>
      </w:r>
    </w:p>
    <w:p w:rsidR="00C94355" w:rsidRPr="00C94355" w:rsidRDefault="00C94355" w:rsidP="00E3366E">
      <w:pPr>
        <w:pStyle w:val="Apakvirsraksts"/>
        <w:numPr>
          <w:ilvl w:val="1"/>
          <w:numId w:val="2"/>
        </w:numPr>
        <w:spacing w:after="120"/>
        <w:ind w:left="1134" w:hanging="567"/>
        <w:jc w:val="both"/>
        <w:rPr>
          <w:rFonts w:ascii="Times New Roman" w:hAnsi="Times New Roman"/>
          <w:i w:val="0"/>
          <w:sz w:val="24"/>
          <w:szCs w:val="24"/>
        </w:rPr>
      </w:pPr>
      <w:r w:rsidRPr="00C94355">
        <w:rPr>
          <w:rFonts w:ascii="Times New Roman" w:hAnsi="Times New Roman"/>
          <w:i w:val="0"/>
          <w:sz w:val="24"/>
          <w:szCs w:val="24"/>
          <w:highlight w:val="white"/>
        </w:rPr>
        <w:t>iz</w:t>
      </w:r>
      <w:r w:rsidR="00400360" w:rsidRPr="00C94355">
        <w:rPr>
          <w:rFonts w:ascii="Times New Roman" w:hAnsi="Times New Roman"/>
          <w:i w:val="0"/>
          <w:sz w:val="24"/>
          <w:szCs w:val="24"/>
          <w:highlight w:val="white"/>
        </w:rPr>
        <w:t xml:space="preserve">lemj par personai piemērotāko </w:t>
      </w:r>
      <w:r w:rsidR="00E3366E">
        <w:rPr>
          <w:rFonts w:ascii="Times New Roman" w:hAnsi="Times New Roman"/>
          <w:i w:val="0"/>
          <w:sz w:val="24"/>
          <w:szCs w:val="24"/>
          <w:highlight w:val="white"/>
        </w:rPr>
        <w:t>P</w:t>
      </w:r>
      <w:r>
        <w:rPr>
          <w:rFonts w:ascii="Times New Roman" w:hAnsi="Times New Roman"/>
          <w:i w:val="0"/>
          <w:sz w:val="24"/>
          <w:szCs w:val="24"/>
          <w:highlight w:val="white"/>
        </w:rPr>
        <w:t>akalpojuma saturu</w:t>
      </w:r>
      <w:r w:rsidR="00400360" w:rsidRPr="00C94355">
        <w:rPr>
          <w:rFonts w:ascii="Times New Roman" w:hAnsi="Times New Roman"/>
          <w:i w:val="0"/>
          <w:sz w:val="24"/>
          <w:szCs w:val="24"/>
          <w:highlight w:val="white"/>
        </w:rPr>
        <w:t>, apjomu</w:t>
      </w:r>
      <w:r>
        <w:rPr>
          <w:rFonts w:ascii="Times New Roman" w:hAnsi="Times New Roman"/>
          <w:i w:val="0"/>
          <w:sz w:val="24"/>
          <w:szCs w:val="24"/>
          <w:highlight w:val="white"/>
        </w:rPr>
        <w:t xml:space="preserve"> un</w:t>
      </w:r>
      <w:r w:rsidR="00400360" w:rsidRPr="00C94355">
        <w:rPr>
          <w:rFonts w:ascii="Times New Roman" w:hAnsi="Times New Roman"/>
          <w:i w:val="0"/>
          <w:sz w:val="24"/>
          <w:szCs w:val="24"/>
          <w:highlight w:val="white"/>
        </w:rPr>
        <w:t xml:space="preserve"> ilgumu</w:t>
      </w:r>
      <w:r w:rsidR="00E3366E">
        <w:rPr>
          <w:rFonts w:ascii="Times New Roman" w:hAnsi="Times New Roman"/>
          <w:i w:val="0"/>
          <w:sz w:val="24"/>
          <w:szCs w:val="24"/>
          <w:highlight w:val="white"/>
        </w:rPr>
        <w:t>;</w:t>
      </w:r>
      <w:r w:rsidR="00400360" w:rsidRPr="00C94355">
        <w:rPr>
          <w:rFonts w:ascii="Times New Roman" w:hAnsi="Times New Roman"/>
          <w:i w:val="0"/>
          <w:sz w:val="24"/>
          <w:szCs w:val="24"/>
          <w:highlight w:val="white"/>
        </w:rPr>
        <w:t xml:space="preserve"> </w:t>
      </w:r>
    </w:p>
    <w:p w:rsidR="00BD05D5" w:rsidRPr="00BD05D5" w:rsidRDefault="00400360" w:rsidP="00E3366E">
      <w:pPr>
        <w:pStyle w:val="Apakvirsraksts"/>
        <w:numPr>
          <w:ilvl w:val="1"/>
          <w:numId w:val="2"/>
        </w:numPr>
        <w:spacing w:after="120"/>
        <w:ind w:left="1134" w:hanging="567"/>
        <w:jc w:val="both"/>
        <w:rPr>
          <w:rFonts w:ascii="Times New Roman" w:hAnsi="Times New Roman"/>
          <w:i w:val="0"/>
          <w:sz w:val="24"/>
          <w:szCs w:val="24"/>
        </w:rPr>
      </w:pPr>
      <w:r w:rsidRPr="00C94355">
        <w:rPr>
          <w:rFonts w:ascii="Times New Roman" w:hAnsi="Times New Roman"/>
          <w:i w:val="0"/>
          <w:sz w:val="24"/>
          <w:szCs w:val="24"/>
        </w:rPr>
        <w:t xml:space="preserve">10 darba dienu laikā pieņem lēmumu, informējot par to personu vai tās pilnvaroto pārstāvi. </w:t>
      </w:r>
    </w:p>
    <w:p w:rsidR="00BD05D5" w:rsidRPr="00BD05D5" w:rsidRDefault="00BD05D5" w:rsidP="00BD05D5">
      <w:pPr>
        <w:pStyle w:val="Apakvirsraksts"/>
        <w:numPr>
          <w:ilvl w:val="0"/>
          <w:numId w:val="2"/>
        </w:numPr>
        <w:spacing w:after="120"/>
        <w:ind w:left="567" w:hanging="567"/>
        <w:jc w:val="both"/>
        <w:rPr>
          <w:rFonts w:ascii="Times New Roman" w:hAnsi="Times New Roman"/>
          <w:i w:val="0"/>
          <w:sz w:val="24"/>
          <w:szCs w:val="24"/>
        </w:rPr>
      </w:pPr>
      <w:r w:rsidRPr="00400360">
        <w:rPr>
          <w:rFonts w:ascii="Times New Roman" w:hAnsi="Times New Roman"/>
          <w:i w:val="0"/>
          <w:sz w:val="24"/>
          <w:szCs w:val="24"/>
        </w:rPr>
        <w:lastRenderedPageBreak/>
        <w:t xml:space="preserve">Dienestam ir tiesības īpašu grūtību vai krīzes situācijā piešķirt personai pagaidu Pakalpojumu par Pašvaldības budžeta līdzekļiem </w:t>
      </w:r>
      <w:r w:rsidRPr="00400360">
        <w:rPr>
          <w:rFonts w:ascii="Times New Roman" w:hAnsi="Times New Roman"/>
          <w:i w:val="0"/>
          <w:color w:val="000000"/>
          <w:sz w:val="24"/>
          <w:szCs w:val="24"/>
        </w:rPr>
        <w:t>uz laiku, kas nav ilgāks par diviem mēnešiem,</w:t>
      </w:r>
      <w:r w:rsidRPr="00400360">
        <w:rPr>
          <w:rFonts w:ascii="Times New Roman" w:hAnsi="Times New Roman"/>
          <w:i w:val="0"/>
          <w:sz w:val="24"/>
          <w:szCs w:val="24"/>
        </w:rPr>
        <w:t xml:space="preserve"> ja personas vai apgādnieka situācija neatbilst noteikumu </w:t>
      </w:r>
      <w:r w:rsidRPr="00EC10AC">
        <w:rPr>
          <w:rFonts w:ascii="Times New Roman" w:hAnsi="Times New Roman"/>
          <w:i w:val="0"/>
          <w:sz w:val="24"/>
          <w:szCs w:val="24"/>
        </w:rPr>
        <w:t>1</w:t>
      </w:r>
      <w:r w:rsidR="0031485B" w:rsidRPr="00EC10AC">
        <w:rPr>
          <w:rFonts w:ascii="Times New Roman" w:hAnsi="Times New Roman"/>
          <w:i w:val="0"/>
          <w:sz w:val="24"/>
          <w:szCs w:val="24"/>
        </w:rPr>
        <w:t>2</w:t>
      </w:r>
      <w:r w:rsidRPr="00EC10AC">
        <w:rPr>
          <w:rFonts w:ascii="Times New Roman" w:hAnsi="Times New Roman"/>
          <w:i w:val="0"/>
          <w:sz w:val="24"/>
          <w:szCs w:val="24"/>
        </w:rPr>
        <w:t>.5.</w:t>
      </w:r>
      <w:r w:rsidRPr="00BD05D5">
        <w:rPr>
          <w:rFonts w:ascii="Times New Roman" w:hAnsi="Times New Roman"/>
          <w:i w:val="0"/>
          <w:sz w:val="24"/>
          <w:szCs w:val="24"/>
        </w:rPr>
        <w:t>punktā noteiktajiem kritērijiem.</w:t>
      </w:r>
    </w:p>
    <w:p w:rsidR="00400360" w:rsidRPr="00400360" w:rsidRDefault="00400360" w:rsidP="00ED3E9B">
      <w:pPr>
        <w:pStyle w:val="Apakvirsraksts"/>
        <w:numPr>
          <w:ilvl w:val="0"/>
          <w:numId w:val="2"/>
        </w:numPr>
        <w:spacing w:after="120"/>
        <w:ind w:left="567" w:hanging="567"/>
        <w:jc w:val="both"/>
        <w:rPr>
          <w:rFonts w:ascii="Times New Roman" w:hAnsi="Times New Roman"/>
          <w:i w:val="0"/>
          <w:sz w:val="24"/>
          <w:szCs w:val="24"/>
        </w:rPr>
      </w:pPr>
      <w:r w:rsidRPr="00400360">
        <w:rPr>
          <w:rFonts w:ascii="Times New Roman" w:hAnsi="Times New Roman"/>
          <w:i w:val="0"/>
          <w:color w:val="000000"/>
          <w:sz w:val="24"/>
          <w:szCs w:val="24"/>
        </w:rPr>
        <w:t>Pēc lēmuma pieņemšanas, starp personu vai tās pilnvaroto pārstāvi, Dienestu un Pakalpojuma sniedzēju tiek noslēgts līgums</w:t>
      </w:r>
      <w:r w:rsidR="00EC10AC">
        <w:rPr>
          <w:rFonts w:ascii="Times New Roman" w:hAnsi="Times New Roman"/>
          <w:i w:val="0"/>
          <w:color w:val="000000"/>
          <w:sz w:val="24"/>
          <w:szCs w:val="24"/>
        </w:rPr>
        <w:t>, kurā noteikts</w:t>
      </w:r>
      <w:r w:rsidRPr="00400360">
        <w:rPr>
          <w:rFonts w:ascii="Times New Roman" w:hAnsi="Times New Roman"/>
          <w:i w:val="0"/>
          <w:color w:val="000000"/>
          <w:sz w:val="24"/>
          <w:szCs w:val="24"/>
        </w:rPr>
        <w:t xml:space="preserve"> Pakalpojuma </w:t>
      </w:r>
      <w:r w:rsidR="00C94355">
        <w:rPr>
          <w:rFonts w:ascii="Times New Roman" w:hAnsi="Times New Roman"/>
          <w:i w:val="0"/>
          <w:color w:val="000000"/>
          <w:sz w:val="24"/>
          <w:szCs w:val="24"/>
        </w:rPr>
        <w:t>satur</w:t>
      </w:r>
      <w:r w:rsidR="00EC10AC">
        <w:rPr>
          <w:rFonts w:ascii="Times New Roman" w:hAnsi="Times New Roman"/>
          <w:i w:val="0"/>
          <w:color w:val="000000"/>
          <w:sz w:val="24"/>
          <w:szCs w:val="24"/>
        </w:rPr>
        <w:t>s</w:t>
      </w:r>
      <w:r w:rsidR="00C94355">
        <w:rPr>
          <w:rFonts w:ascii="Times New Roman" w:hAnsi="Times New Roman"/>
          <w:i w:val="0"/>
          <w:color w:val="000000"/>
          <w:sz w:val="24"/>
          <w:szCs w:val="24"/>
        </w:rPr>
        <w:t xml:space="preserve">, </w:t>
      </w:r>
      <w:r w:rsidRPr="00400360">
        <w:rPr>
          <w:rFonts w:ascii="Times New Roman" w:hAnsi="Times New Roman"/>
          <w:i w:val="0"/>
          <w:color w:val="000000"/>
          <w:sz w:val="24"/>
          <w:szCs w:val="24"/>
        </w:rPr>
        <w:t>apjom</w:t>
      </w:r>
      <w:r w:rsidR="00EC10AC">
        <w:rPr>
          <w:rFonts w:ascii="Times New Roman" w:hAnsi="Times New Roman"/>
          <w:i w:val="0"/>
          <w:color w:val="000000"/>
          <w:sz w:val="24"/>
          <w:szCs w:val="24"/>
        </w:rPr>
        <w:t>s</w:t>
      </w:r>
      <w:r w:rsidRPr="00400360">
        <w:rPr>
          <w:rFonts w:ascii="Times New Roman" w:hAnsi="Times New Roman"/>
          <w:i w:val="0"/>
          <w:color w:val="000000"/>
          <w:sz w:val="24"/>
          <w:szCs w:val="24"/>
        </w:rPr>
        <w:t>, tā sniegšanas un samaksas kārtīb</w:t>
      </w:r>
      <w:r w:rsidR="00EC10AC">
        <w:rPr>
          <w:rFonts w:ascii="Times New Roman" w:hAnsi="Times New Roman"/>
          <w:i w:val="0"/>
          <w:color w:val="000000"/>
          <w:sz w:val="24"/>
          <w:szCs w:val="24"/>
        </w:rPr>
        <w:t>a un citi būtiski nosacījumi</w:t>
      </w:r>
      <w:r w:rsidRPr="00400360">
        <w:rPr>
          <w:rFonts w:ascii="Times New Roman" w:hAnsi="Times New Roman"/>
          <w:i w:val="0"/>
          <w:color w:val="000000"/>
          <w:sz w:val="24"/>
          <w:szCs w:val="24"/>
        </w:rPr>
        <w:t>.</w:t>
      </w:r>
    </w:p>
    <w:p w:rsidR="00400360" w:rsidRDefault="00400360" w:rsidP="00ED3E9B">
      <w:pPr>
        <w:pStyle w:val="Apakvirsraksts"/>
        <w:numPr>
          <w:ilvl w:val="0"/>
          <w:numId w:val="2"/>
        </w:numPr>
        <w:spacing w:after="120"/>
        <w:ind w:left="567" w:hanging="567"/>
        <w:jc w:val="both"/>
        <w:rPr>
          <w:rFonts w:ascii="Times New Roman" w:hAnsi="Times New Roman"/>
          <w:i w:val="0"/>
          <w:sz w:val="24"/>
          <w:szCs w:val="24"/>
        </w:rPr>
      </w:pPr>
      <w:r w:rsidRPr="00400360">
        <w:rPr>
          <w:rFonts w:ascii="Times New Roman" w:hAnsi="Times New Roman"/>
          <w:i w:val="0"/>
          <w:sz w:val="24"/>
          <w:szCs w:val="24"/>
        </w:rPr>
        <w:t xml:space="preserve">Gadījumos ja personai nepieciešams Pakalpojums, kas pārsniedz </w:t>
      </w:r>
      <w:r w:rsidRPr="00400360">
        <w:rPr>
          <w:rFonts w:ascii="Times New Roman" w:hAnsi="Times New Roman"/>
          <w:i w:val="0"/>
          <w:color w:val="000000"/>
          <w:sz w:val="24"/>
          <w:szCs w:val="24"/>
        </w:rPr>
        <w:t>ceturtā</w:t>
      </w:r>
      <w:r w:rsidRPr="00400360">
        <w:rPr>
          <w:rFonts w:ascii="Times New Roman" w:hAnsi="Times New Roman"/>
          <w:i w:val="0"/>
          <w:sz w:val="24"/>
          <w:szCs w:val="24"/>
        </w:rPr>
        <w:t xml:space="preserve"> līmenī noteikto, Dienests izskata jautājumu par personas ievietošanu īslaicīgas vai ilgstošas sociālās aprūpes un sociālās rehabilitācijas institūcijā.</w:t>
      </w:r>
    </w:p>
    <w:p w:rsidR="00400360" w:rsidRDefault="00400360" w:rsidP="00ED3E9B">
      <w:pPr>
        <w:pStyle w:val="Apakvirsraksts"/>
        <w:numPr>
          <w:ilvl w:val="0"/>
          <w:numId w:val="2"/>
        </w:numPr>
        <w:spacing w:after="120"/>
        <w:ind w:left="567" w:hanging="567"/>
        <w:jc w:val="both"/>
        <w:rPr>
          <w:rFonts w:ascii="Times New Roman" w:hAnsi="Times New Roman"/>
          <w:i w:val="0"/>
          <w:sz w:val="24"/>
          <w:szCs w:val="24"/>
        </w:rPr>
      </w:pPr>
      <w:r w:rsidRPr="00400360">
        <w:rPr>
          <w:rFonts w:ascii="Times New Roman" w:hAnsi="Times New Roman"/>
          <w:i w:val="0"/>
          <w:sz w:val="24"/>
          <w:szCs w:val="24"/>
        </w:rPr>
        <w:t>Pakalpojumu nepiešķir vai pārtrauc:</w:t>
      </w:r>
    </w:p>
    <w:p w:rsidR="00E3366E" w:rsidRPr="00B551EE" w:rsidRDefault="00E3366E" w:rsidP="0089711B">
      <w:pPr>
        <w:pStyle w:val="Apakvirsraksts"/>
        <w:spacing w:after="120"/>
        <w:ind w:left="1276" w:hanging="850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sz w:val="24"/>
          <w:szCs w:val="24"/>
        </w:rPr>
        <w:t xml:space="preserve">   1</w:t>
      </w:r>
      <w:r w:rsidR="0089711B">
        <w:rPr>
          <w:rFonts w:ascii="Times New Roman" w:hAnsi="Times New Roman"/>
          <w:i w:val="0"/>
          <w:sz w:val="24"/>
          <w:szCs w:val="24"/>
        </w:rPr>
        <w:t>7</w:t>
      </w:r>
      <w:r>
        <w:rPr>
          <w:rFonts w:ascii="Times New Roman" w:hAnsi="Times New Roman"/>
          <w:i w:val="0"/>
          <w:sz w:val="24"/>
          <w:szCs w:val="24"/>
        </w:rPr>
        <w:t>.1.</w:t>
      </w:r>
      <w:r w:rsidRPr="00EC10AC">
        <w:rPr>
          <w:rFonts w:ascii="Times New Roman" w:hAnsi="Times New Roman"/>
          <w:i w:val="0"/>
          <w:sz w:val="24"/>
          <w:szCs w:val="24"/>
        </w:rPr>
        <w:t xml:space="preserve">  personai, </w:t>
      </w:r>
      <w:r w:rsidRPr="00EC10AC">
        <w:rPr>
          <w:rFonts w:ascii="Times New Roman" w:hAnsi="Times New Roman"/>
          <w:i w:val="0"/>
          <w:color w:val="000000"/>
          <w:sz w:val="24"/>
          <w:szCs w:val="24"/>
        </w:rPr>
        <w:t xml:space="preserve">kura saņem pašvaldības  pabalstu aprūpei mājās, </w:t>
      </w:r>
      <w:r w:rsidRPr="00B551EE">
        <w:rPr>
          <w:rFonts w:ascii="Times New Roman" w:hAnsi="Times New Roman"/>
          <w:i w:val="0"/>
          <w:color w:val="000000"/>
          <w:sz w:val="24"/>
          <w:szCs w:val="24"/>
        </w:rPr>
        <w:t>saskaņā ar citiem Pašvaldības noteikumiem</w:t>
      </w:r>
      <w:r w:rsidR="0031485B" w:rsidRPr="00B551EE">
        <w:rPr>
          <w:rFonts w:ascii="Times New Roman" w:hAnsi="Times New Roman"/>
          <w:i w:val="0"/>
          <w:color w:val="000000"/>
          <w:sz w:val="24"/>
          <w:szCs w:val="24"/>
        </w:rPr>
        <w:t>;</w:t>
      </w:r>
      <w:r w:rsidRPr="00B551EE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</w:p>
    <w:p w:rsidR="00400360" w:rsidRPr="00400360" w:rsidRDefault="0089711B" w:rsidP="0089711B">
      <w:pPr>
        <w:pStyle w:val="Apakvirsraksts"/>
        <w:numPr>
          <w:ilvl w:val="1"/>
          <w:numId w:val="5"/>
        </w:numPr>
        <w:tabs>
          <w:tab w:val="left" w:pos="567"/>
        </w:tabs>
        <w:spacing w:after="120"/>
        <w:ind w:hanging="623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="00400360" w:rsidRPr="00400360">
        <w:rPr>
          <w:rFonts w:ascii="Times New Roman" w:hAnsi="Times New Roman"/>
          <w:i w:val="0"/>
          <w:color w:val="000000"/>
          <w:sz w:val="24"/>
          <w:szCs w:val="24"/>
        </w:rPr>
        <w:t xml:space="preserve">personai, kurai ir medicīniskās kontrindikācijas </w:t>
      </w:r>
      <w:r w:rsidR="00EC10AC">
        <w:rPr>
          <w:rFonts w:ascii="Times New Roman" w:hAnsi="Times New Roman"/>
          <w:i w:val="0"/>
          <w:color w:val="000000"/>
          <w:sz w:val="24"/>
          <w:szCs w:val="24"/>
        </w:rPr>
        <w:t>P</w:t>
      </w:r>
      <w:r w:rsidR="00400360" w:rsidRPr="00400360">
        <w:rPr>
          <w:rFonts w:ascii="Times New Roman" w:hAnsi="Times New Roman"/>
          <w:i w:val="0"/>
          <w:color w:val="000000"/>
          <w:sz w:val="24"/>
          <w:szCs w:val="24"/>
        </w:rPr>
        <w:t>akalpojuma saņemšanai</w:t>
      </w:r>
      <w:r w:rsidR="007B4FB7">
        <w:rPr>
          <w:rFonts w:ascii="Times New Roman" w:hAnsi="Times New Roman"/>
          <w:i w:val="0"/>
          <w:color w:val="000000"/>
          <w:sz w:val="24"/>
          <w:szCs w:val="24"/>
        </w:rPr>
        <w:t>;</w:t>
      </w:r>
    </w:p>
    <w:p w:rsidR="00400360" w:rsidRPr="00400360" w:rsidRDefault="0089711B" w:rsidP="0089711B">
      <w:pPr>
        <w:pStyle w:val="Apakvirsraksts"/>
        <w:numPr>
          <w:ilvl w:val="1"/>
          <w:numId w:val="5"/>
        </w:numPr>
        <w:spacing w:after="120"/>
        <w:ind w:hanging="623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="00400360" w:rsidRPr="00400360">
        <w:rPr>
          <w:rFonts w:ascii="Times New Roman" w:hAnsi="Times New Roman"/>
          <w:i w:val="0"/>
          <w:color w:val="000000"/>
          <w:sz w:val="24"/>
          <w:szCs w:val="24"/>
        </w:rPr>
        <w:t xml:space="preserve">personai, kurai nepieciešama diennakts aprūpe vai uzraudzība;  </w:t>
      </w:r>
    </w:p>
    <w:p w:rsidR="00400360" w:rsidRPr="00400360" w:rsidRDefault="00400360" w:rsidP="0089711B">
      <w:pPr>
        <w:pStyle w:val="Apakvirsraksts"/>
        <w:numPr>
          <w:ilvl w:val="1"/>
          <w:numId w:val="5"/>
        </w:numPr>
        <w:spacing w:after="120"/>
        <w:ind w:left="1276" w:hanging="709"/>
        <w:jc w:val="both"/>
        <w:rPr>
          <w:rFonts w:ascii="Times New Roman" w:hAnsi="Times New Roman"/>
          <w:i w:val="0"/>
          <w:sz w:val="24"/>
          <w:szCs w:val="24"/>
        </w:rPr>
      </w:pPr>
      <w:r w:rsidRPr="00400360">
        <w:rPr>
          <w:rFonts w:ascii="Times New Roman" w:hAnsi="Times New Roman"/>
          <w:i w:val="0"/>
          <w:color w:val="000000"/>
          <w:sz w:val="24"/>
          <w:szCs w:val="24"/>
        </w:rPr>
        <w:t xml:space="preserve">ja persona </w:t>
      </w:r>
      <w:r w:rsidR="007B4FB7">
        <w:rPr>
          <w:rFonts w:ascii="Times New Roman" w:hAnsi="Times New Roman"/>
          <w:i w:val="0"/>
          <w:color w:val="000000"/>
          <w:sz w:val="24"/>
          <w:szCs w:val="24"/>
        </w:rPr>
        <w:t xml:space="preserve">ir </w:t>
      </w:r>
      <w:r w:rsidRPr="00400360">
        <w:rPr>
          <w:rFonts w:ascii="Times New Roman" w:hAnsi="Times New Roman"/>
          <w:i w:val="0"/>
          <w:color w:val="000000"/>
          <w:sz w:val="24"/>
          <w:szCs w:val="24"/>
        </w:rPr>
        <w:t>atg</w:t>
      </w:r>
      <w:r w:rsidR="007B4FB7">
        <w:rPr>
          <w:rFonts w:ascii="Times New Roman" w:hAnsi="Times New Roman"/>
          <w:i w:val="0"/>
          <w:color w:val="000000"/>
          <w:sz w:val="24"/>
          <w:szCs w:val="24"/>
        </w:rPr>
        <w:t>uvu</w:t>
      </w:r>
      <w:r w:rsidRPr="00400360">
        <w:rPr>
          <w:rFonts w:ascii="Times New Roman" w:hAnsi="Times New Roman"/>
          <w:i w:val="0"/>
          <w:color w:val="000000"/>
          <w:sz w:val="24"/>
          <w:szCs w:val="24"/>
        </w:rPr>
        <w:t>s</w:t>
      </w:r>
      <w:r w:rsidR="007B4FB7">
        <w:rPr>
          <w:rFonts w:ascii="Times New Roman" w:hAnsi="Times New Roman"/>
          <w:i w:val="0"/>
          <w:color w:val="000000"/>
          <w:sz w:val="24"/>
          <w:szCs w:val="24"/>
        </w:rPr>
        <w:t>i</w:t>
      </w:r>
      <w:r w:rsidRPr="00400360">
        <w:rPr>
          <w:rFonts w:ascii="Times New Roman" w:hAnsi="Times New Roman"/>
          <w:i w:val="0"/>
          <w:color w:val="000000"/>
          <w:sz w:val="24"/>
          <w:szCs w:val="24"/>
        </w:rPr>
        <w:t xml:space="preserve"> pašaprūpes spējas vai rodas apstākļi, ka Pakalpojums </w:t>
      </w:r>
      <w:r w:rsidR="007B4FB7">
        <w:rPr>
          <w:rFonts w:ascii="Times New Roman" w:hAnsi="Times New Roman"/>
          <w:i w:val="0"/>
          <w:color w:val="000000"/>
          <w:sz w:val="24"/>
          <w:szCs w:val="24"/>
        </w:rPr>
        <w:t xml:space="preserve">faktiski </w:t>
      </w:r>
      <w:r w:rsidRPr="00400360">
        <w:rPr>
          <w:rFonts w:ascii="Times New Roman" w:hAnsi="Times New Roman"/>
          <w:i w:val="0"/>
          <w:color w:val="000000"/>
          <w:sz w:val="24"/>
          <w:szCs w:val="24"/>
        </w:rPr>
        <w:t>netiek sniegts (personas ievietošana stacionārā vai rehabilitācijas iestādē);</w:t>
      </w:r>
      <w:r w:rsidRPr="00400360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400360" w:rsidRPr="00400360" w:rsidRDefault="00400360" w:rsidP="0089711B">
      <w:pPr>
        <w:pStyle w:val="Apakvirsraksts"/>
        <w:numPr>
          <w:ilvl w:val="1"/>
          <w:numId w:val="5"/>
        </w:numPr>
        <w:spacing w:after="120"/>
        <w:ind w:left="1276" w:hanging="709"/>
        <w:jc w:val="both"/>
        <w:rPr>
          <w:rFonts w:ascii="Times New Roman" w:hAnsi="Times New Roman"/>
          <w:i w:val="0"/>
          <w:sz w:val="24"/>
          <w:szCs w:val="24"/>
        </w:rPr>
      </w:pPr>
      <w:r w:rsidRPr="00400360">
        <w:rPr>
          <w:rFonts w:ascii="Times New Roman" w:hAnsi="Times New Roman"/>
          <w:i w:val="0"/>
          <w:color w:val="000000"/>
          <w:sz w:val="24"/>
          <w:szCs w:val="24"/>
        </w:rPr>
        <w:t>j</w:t>
      </w:r>
      <w:r w:rsidRPr="00400360">
        <w:rPr>
          <w:rFonts w:ascii="Times New Roman" w:hAnsi="Times New Roman"/>
          <w:i w:val="0"/>
          <w:sz w:val="24"/>
          <w:szCs w:val="24"/>
        </w:rPr>
        <w:t>a persona ievietota ilgstošas sociālās aprūpes iestādē;</w:t>
      </w:r>
    </w:p>
    <w:p w:rsidR="00400360" w:rsidRPr="00400360" w:rsidRDefault="00400360" w:rsidP="0089711B">
      <w:pPr>
        <w:pStyle w:val="Apakvirsraksts"/>
        <w:numPr>
          <w:ilvl w:val="1"/>
          <w:numId w:val="5"/>
        </w:numPr>
        <w:spacing w:after="120"/>
        <w:ind w:left="1276" w:hanging="709"/>
        <w:jc w:val="both"/>
        <w:rPr>
          <w:rFonts w:ascii="Times New Roman" w:hAnsi="Times New Roman"/>
          <w:i w:val="0"/>
          <w:sz w:val="24"/>
          <w:szCs w:val="24"/>
        </w:rPr>
      </w:pPr>
      <w:r w:rsidRPr="00400360">
        <w:rPr>
          <w:rFonts w:ascii="Times New Roman" w:hAnsi="Times New Roman"/>
          <w:i w:val="0"/>
          <w:color w:val="000000"/>
          <w:sz w:val="24"/>
          <w:szCs w:val="24"/>
        </w:rPr>
        <w:t>personas aprūpi spēj nodrošināt viņas apgādnieks;</w:t>
      </w:r>
    </w:p>
    <w:p w:rsidR="00400360" w:rsidRPr="00400360" w:rsidRDefault="00400360" w:rsidP="0089711B">
      <w:pPr>
        <w:pStyle w:val="Apakvirsraksts"/>
        <w:numPr>
          <w:ilvl w:val="1"/>
          <w:numId w:val="5"/>
        </w:numPr>
        <w:spacing w:after="120"/>
        <w:ind w:left="1276" w:hanging="709"/>
        <w:jc w:val="both"/>
        <w:rPr>
          <w:rFonts w:ascii="Times New Roman" w:hAnsi="Times New Roman"/>
          <w:i w:val="0"/>
          <w:sz w:val="24"/>
          <w:szCs w:val="24"/>
        </w:rPr>
      </w:pPr>
      <w:r w:rsidRPr="00400360">
        <w:rPr>
          <w:rFonts w:ascii="Times New Roman" w:hAnsi="Times New Roman"/>
          <w:i w:val="0"/>
          <w:color w:val="000000"/>
          <w:sz w:val="24"/>
          <w:szCs w:val="24"/>
        </w:rPr>
        <w:t>ja persona maina savu dzīvesvietu uz citas pašvaldības administratīvo teritoriju;</w:t>
      </w:r>
    </w:p>
    <w:p w:rsidR="00400360" w:rsidRPr="00400360" w:rsidRDefault="00400360" w:rsidP="0089711B">
      <w:pPr>
        <w:pStyle w:val="Apakvirsraksts"/>
        <w:numPr>
          <w:ilvl w:val="1"/>
          <w:numId w:val="5"/>
        </w:numPr>
        <w:spacing w:after="120"/>
        <w:ind w:left="1276" w:hanging="709"/>
        <w:jc w:val="both"/>
        <w:rPr>
          <w:rFonts w:ascii="Times New Roman" w:hAnsi="Times New Roman"/>
          <w:i w:val="0"/>
          <w:sz w:val="24"/>
          <w:szCs w:val="24"/>
        </w:rPr>
      </w:pPr>
      <w:r w:rsidRPr="00400360">
        <w:rPr>
          <w:rFonts w:ascii="Times New Roman" w:hAnsi="Times New Roman"/>
          <w:i w:val="0"/>
          <w:color w:val="000000"/>
          <w:sz w:val="24"/>
          <w:szCs w:val="24"/>
        </w:rPr>
        <w:t>persona rakstiski atsakās no Pakalpojuma;</w:t>
      </w:r>
    </w:p>
    <w:p w:rsidR="00400360" w:rsidRPr="00400360" w:rsidRDefault="00400360" w:rsidP="0089711B">
      <w:pPr>
        <w:pStyle w:val="Apakvirsraksts"/>
        <w:numPr>
          <w:ilvl w:val="1"/>
          <w:numId w:val="5"/>
        </w:numPr>
        <w:spacing w:after="120"/>
        <w:ind w:left="1276" w:hanging="709"/>
        <w:jc w:val="both"/>
        <w:rPr>
          <w:rFonts w:ascii="Times New Roman" w:hAnsi="Times New Roman"/>
          <w:i w:val="0"/>
          <w:sz w:val="24"/>
          <w:szCs w:val="24"/>
        </w:rPr>
      </w:pPr>
      <w:r w:rsidRPr="00400360">
        <w:rPr>
          <w:rFonts w:ascii="Times New Roman" w:hAnsi="Times New Roman"/>
          <w:i w:val="0"/>
          <w:color w:val="000000"/>
          <w:sz w:val="24"/>
          <w:szCs w:val="24"/>
        </w:rPr>
        <w:t>izbeidzas objektīvie apstākļi, kuru dēļ apgādnieks nespēja nodrošināt personai Pakalpojumu;</w:t>
      </w:r>
    </w:p>
    <w:p w:rsidR="008522FC" w:rsidRPr="008522FC" w:rsidRDefault="00400360" w:rsidP="0089711B">
      <w:pPr>
        <w:pStyle w:val="Apakvirsraksts"/>
        <w:numPr>
          <w:ilvl w:val="1"/>
          <w:numId w:val="5"/>
        </w:numPr>
        <w:spacing w:after="120"/>
        <w:ind w:left="1276" w:hanging="709"/>
        <w:jc w:val="both"/>
        <w:rPr>
          <w:rFonts w:ascii="Times New Roman" w:hAnsi="Times New Roman"/>
          <w:i w:val="0"/>
          <w:sz w:val="24"/>
          <w:szCs w:val="24"/>
        </w:rPr>
      </w:pPr>
      <w:r w:rsidRPr="00400360">
        <w:rPr>
          <w:rFonts w:ascii="Times New Roman" w:hAnsi="Times New Roman"/>
          <w:i w:val="0"/>
          <w:color w:val="000000"/>
          <w:sz w:val="24"/>
          <w:szCs w:val="24"/>
        </w:rPr>
        <w:t xml:space="preserve">persona ir noslēgusi uztura līgumu vai cita veida līgumu, kurā ir paredzēta aprūpe un šī aprūpe tiek nodrošināta vai var tikt nodrošināta no uztura </w:t>
      </w:r>
    </w:p>
    <w:p w:rsidR="00400360" w:rsidRPr="008522FC" w:rsidRDefault="00400360" w:rsidP="008522FC">
      <w:pPr>
        <w:pStyle w:val="Apakvirsraksts"/>
        <w:spacing w:after="120"/>
        <w:ind w:left="1276"/>
        <w:jc w:val="both"/>
        <w:rPr>
          <w:rFonts w:ascii="Times New Roman" w:hAnsi="Times New Roman"/>
          <w:i w:val="0"/>
          <w:sz w:val="24"/>
          <w:szCs w:val="24"/>
        </w:rPr>
      </w:pPr>
      <w:r w:rsidRPr="008522FC">
        <w:rPr>
          <w:rFonts w:ascii="Times New Roman" w:hAnsi="Times New Roman"/>
          <w:i w:val="0"/>
          <w:color w:val="000000"/>
          <w:sz w:val="24"/>
          <w:szCs w:val="24"/>
        </w:rPr>
        <w:t xml:space="preserve">ņēmēja vai likumīgo apgādnieku puses; </w:t>
      </w:r>
    </w:p>
    <w:p w:rsidR="00400360" w:rsidRPr="00400360" w:rsidRDefault="00400360" w:rsidP="0089711B">
      <w:pPr>
        <w:pStyle w:val="Apakvirsraksts"/>
        <w:numPr>
          <w:ilvl w:val="1"/>
          <w:numId w:val="5"/>
        </w:numPr>
        <w:spacing w:after="120"/>
        <w:ind w:left="1276" w:hanging="709"/>
        <w:jc w:val="both"/>
        <w:rPr>
          <w:rFonts w:ascii="Times New Roman" w:hAnsi="Times New Roman"/>
          <w:i w:val="0"/>
          <w:sz w:val="24"/>
          <w:szCs w:val="24"/>
        </w:rPr>
      </w:pPr>
      <w:r w:rsidRPr="00400360">
        <w:rPr>
          <w:rFonts w:ascii="Times New Roman" w:hAnsi="Times New Roman"/>
          <w:i w:val="0"/>
          <w:color w:val="000000"/>
          <w:sz w:val="24"/>
          <w:szCs w:val="24"/>
        </w:rPr>
        <w:t>persona atsavinājusi sav</w:t>
      </w:r>
      <w:r w:rsidR="007B4FB7">
        <w:rPr>
          <w:rFonts w:ascii="Times New Roman" w:hAnsi="Times New Roman"/>
          <w:i w:val="0"/>
          <w:color w:val="000000"/>
          <w:sz w:val="24"/>
          <w:szCs w:val="24"/>
        </w:rPr>
        <w:t>u</w:t>
      </w:r>
      <w:r w:rsidRPr="00400360">
        <w:rPr>
          <w:rFonts w:ascii="Times New Roman" w:hAnsi="Times New Roman"/>
          <w:i w:val="0"/>
          <w:color w:val="000000"/>
          <w:sz w:val="24"/>
          <w:szCs w:val="24"/>
        </w:rPr>
        <w:t xml:space="preserve"> īpašum</w:t>
      </w:r>
      <w:r w:rsidR="007B4FB7">
        <w:rPr>
          <w:rFonts w:ascii="Times New Roman" w:hAnsi="Times New Roman"/>
          <w:i w:val="0"/>
          <w:color w:val="000000"/>
          <w:sz w:val="24"/>
          <w:szCs w:val="24"/>
        </w:rPr>
        <w:t xml:space="preserve">u </w:t>
      </w:r>
      <w:r w:rsidRPr="00400360">
        <w:rPr>
          <w:rFonts w:ascii="Times New Roman" w:hAnsi="Times New Roman"/>
          <w:i w:val="0"/>
          <w:color w:val="000000"/>
          <w:sz w:val="24"/>
          <w:szCs w:val="24"/>
        </w:rPr>
        <w:t>(dāvinājums, pirkuma - pārdevuma līgums un tml.), saglabājot īres tiesības šajā dzīvojamā platībā</w:t>
      </w:r>
      <w:r w:rsidR="007B4FB7">
        <w:rPr>
          <w:rFonts w:ascii="Times New Roman" w:hAnsi="Times New Roman"/>
          <w:i w:val="0"/>
          <w:color w:val="000000"/>
          <w:sz w:val="24"/>
          <w:szCs w:val="24"/>
        </w:rPr>
        <w:t>,</w:t>
      </w:r>
      <w:r w:rsidRPr="00400360">
        <w:rPr>
          <w:rFonts w:ascii="Times New Roman" w:hAnsi="Times New Roman"/>
          <w:i w:val="0"/>
          <w:color w:val="000000"/>
          <w:sz w:val="24"/>
          <w:szCs w:val="24"/>
        </w:rPr>
        <w:t xml:space="preserve"> un kurai tiek nodrošināta vai var tikt nodrošināta aprūpe no personas, kas ieguvusi īpašuma tiesības uz attiecīgo īpašumu vai likumīgo apgādnieku puses;   </w:t>
      </w:r>
    </w:p>
    <w:p w:rsidR="00400360" w:rsidRPr="00400360" w:rsidRDefault="00400360" w:rsidP="0089711B">
      <w:pPr>
        <w:pStyle w:val="Apakvirsraksts"/>
        <w:numPr>
          <w:ilvl w:val="1"/>
          <w:numId w:val="5"/>
        </w:numPr>
        <w:spacing w:after="120"/>
        <w:ind w:left="1276" w:hanging="709"/>
        <w:jc w:val="both"/>
        <w:rPr>
          <w:rFonts w:ascii="Times New Roman" w:hAnsi="Times New Roman"/>
          <w:i w:val="0"/>
          <w:sz w:val="24"/>
          <w:szCs w:val="24"/>
        </w:rPr>
      </w:pPr>
      <w:r w:rsidRPr="00400360">
        <w:rPr>
          <w:rFonts w:ascii="Times New Roman" w:hAnsi="Times New Roman"/>
          <w:i w:val="0"/>
          <w:color w:val="000000"/>
          <w:sz w:val="24"/>
          <w:szCs w:val="24"/>
        </w:rPr>
        <w:t>persona regulāri atrodas alkohola vai narkotisko vielu reibumā. Šādā gadījumā Dienests apsekošanas aktā fiksē faktu, ka persona 3 apsekošanas reizes pēc kārtas atradās alkohola vai narkotisko vielu reibumā;</w:t>
      </w:r>
    </w:p>
    <w:p w:rsidR="00400360" w:rsidRPr="00400360" w:rsidRDefault="00400360" w:rsidP="0089711B">
      <w:pPr>
        <w:pStyle w:val="Apakvirsraksts"/>
        <w:numPr>
          <w:ilvl w:val="1"/>
          <w:numId w:val="5"/>
        </w:numPr>
        <w:spacing w:after="120"/>
        <w:ind w:left="1276" w:hanging="709"/>
        <w:jc w:val="both"/>
        <w:rPr>
          <w:rFonts w:ascii="Times New Roman" w:hAnsi="Times New Roman"/>
          <w:i w:val="0"/>
          <w:sz w:val="24"/>
          <w:szCs w:val="24"/>
        </w:rPr>
      </w:pPr>
      <w:r w:rsidRPr="00400360">
        <w:rPr>
          <w:rFonts w:ascii="Times New Roman" w:hAnsi="Times New Roman"/>
          <w:i w:val="0"/>
          <w:color w:val="000000"/>
          <w:sz w:val="24"/>
          <w:szCs w:val="24"/>
        </w:rPr>
        <w:t>persona necienīgi, agresīvi izturas pret sociālā darba speciālistu vai aprūpētāju;</w:t>
      </w:r>
    </w:p>
    <w:p w:rsidR="00400360" w:rsidRPr="00400360" w:rsidRDefault="00400360" w:rsidP="0089711B">
      <w:pPr>
        <w:pStyle w:val="Apakvirsraksts"/>
        <w:numPr>
          <w:ilvl w:val="1"/>
          <w:numId w:val="5"/>
        </w:numPr>
        <w:spacing w:after="120"/>
        <w:ind w:left="1276" w:hanging="709"/>
        <w:jc w:val="both"/>
        <w:rPr>
          <w:rFonts w:ascii="Times New Roman" w:hAnsi="Times New Roman"/>
          <w:i w:val="0"/>
          <w:sz w:val="24"/>
          <w:szCs w:val="24"/>
        </w:rPr>
      </w:pPr>
      <w:r w:rsidRPr="00400360">
        <w:rPr>
          <w:rFonts w:ascii="Times New Roman" w:hAnsi="Times New Roman"/>
          <w:i w:val="0"/>
          <w:color w:val="000000"/>
          <w:sz w:val="24"/>
          <w:szCs w:val="24"/>
        </w:rPr>
        <w:t>persona sniegusi nepatiesas ziņas vai apzināti maldinājusi Dienestu par Pakalpojuma nepieciešamību;</w:t>
      </w:r>
    </w:p>
    <w:p w:rsidR="00400360" w:rsidRPr="00400360" w:rsidRDefault="00400360" w:rsidP="0089711B">
      <w:pPr>
        <w:pStyle w:val="Apakvirsraksts"/>
        <w:numPr>
          <w:ilvl w:val="1"/>
          <w:numId w:val="5"/>
        </w:numPr>
        <w:spacing w:after="120"/>
        <w:ind w:left="1276" w:hanging="709"/>
        <w:jc w:val="both"/>
        <w:rPr>
          <w:rFonts w:ascii="Times New Roman" w:hAnsi="Times New Roman"/>
          <w:i w:val="0"/>
          <w:sz w:val="24"/>
          <w:szCs w:val="24"/>
        </w:rPr>
      </w:pPr>
      <w:r w:rsidRPr="00400360">
        <w:rPr>
          <w:rFonts w:ascii="Times New Roman" w:hAnsi="Times New Roman"/>
          <w:i w:val="0"/>
          <w:color w:val="000000"/>
          <w:sz w:val="24"/>
          <w:szCs w:val="24"/>
        </w:rPr>
        <w:t>ir iestājusies personas nāve.</w:t>
      </w:r>
    </w:p>
    <w:p w:rsidR="00400360" w:rsidRPr="00400360" w:rsidRDefault="00400360" w:rsidP="0089711B">
      <w:pPr>
        <w:pStyle w:val="Apakvirsraksts"/>
        <w:numPr>
          <w:ilvl w:val="0"/>
          <w:numId w:val="5"/>
        </w:numPr>
        <w:spacing w:after="120"/>
        <w:ind w:left="567" w:hanging="567"/>
        <w:jc w:val="both"/>
        <w:rPr>
          <w:rFonts w:ascii="Times New Roman" w:hAnsi="Times New Roman"/>
          <w:i w:val="0"/>
          <w:sz w:val="24"/>
          <w:szCs w:val="24"/>
        </w:rPr>
      </w:pPr>
      <w:r w:rsidRPr="00400360">
        <w:rPr>
          <w:rFonts w:ascii="Times New Roman" w:hAnsi="Times New Roman"/>
          <w:i w:val="0"/>
          <w:color w:val="000000"/>
          <w:sz w:val="24"/>
          <w:szCs w:val="24"/>
        </w:rPr>
        <w:t>Pakalpojuma sniegšanas nepieciešamību periodiski pārskata:</w:t>
      </w:r>
    </w:p>
    <w:p w:rsidR="00400360" w:rsidRPr="00400360" w:rsidRDefault="00400360" w:rsidP="0089711B">
      <w:pPr>
        <w:pStyle w:val="Apakvirsraksts"/>
        <w:numPr>
          <w:ilvl w:val="1"/>
          <w:numId w:val="5"/>
        </w:numPr>
        <w:spacing w:after="120"/>
        <w:ind w:left="1276" w:hanging="709"/>
        <w:jc w:val="both"/>
        <w:rPr>
          <w:rFonts w:ascii="Times New Roman" w:hAnsi="Times New Roman"/>
          <w:i w:val="0"/>
          <w:sz w:val="24"/>
          <w:szCs w:val="24"/>
        </w:rPr>
      </w:pPr>
      <w:r w:rsidRPr="00400360">
        <w:rPr>
          <w:rFonts w:ascii="Times New Roman" w:hAnsi="Times New Roman"/>
          <w:i w:val="0"/>
          <w:color w:val="000000"/>
          <w:sz w:val="24"/>
          <w:szCs w:val="24"/>
        </w:rPr>
        <w:t xml:space="preserve">pastāvīgās aprūpes gadījumā </w:t>
      </w:r>
      <w:r w:rsidR="004869F6">
        <w:rPr>
          <w:rFonts w:ascii="Times New Roman" w:hAnsi="Times New Roman"/>
          <w:i w:val="0"/>
          <w:color w:val="000000"/>
          <w:sz w:val="24"/>
          <w:szCs w:val="24"/>
        </w:rPr>
        <w:t>–</w:t>
      </w:r>
      <w:r w:rsidRPr="00400360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="004869F6">
        <w:rPr>
          <w:rFonts w:ascii="Times New Roman" w:hAnsi="Times New Roman"/>
          <w:i w:val="0"/>
          <w:color w:val="000000"/>
          <w:sz w:val="24"/>
          <w:szCs w:val="24"/>
        </w:rPr>
        <w:t xml:space="preserve">ne retāk kā </w:t>
      </w:r>
      <w:r w:rsidRPr="00400360">
        <w:rPr>
          <w:rFonts w:ascii="Times New Roman" w:hAnsi="Times New Roman"/>
          <w:i w:val="0"/>
          <w:color w:val="000000"/>
          <w:sz w:val="24"/>
          <w:szCs w:val="24"/>
        </w:rPr>
        <w:t>reizi gadā;</w:t>
      </w:r>
    </w:p>
    <w:p w:rsidR="00400360" w:rsidRPr="00400360" w:rsidRDefault="00400360" w:rsidP="0089711B">
      <w:pPr>
        <w:pStyle w:val="Apakvirsraksts"/>
        <w:numPr>
          <w:ilvl w:val="1"/>
          <w:numId w:val="5"/>
        </w:numPr>
        <w:spacing w:after="120"/>
        <w:ind w:left="1276" w:hanging="709"/>
        <w:jc w:val="both"/>
        <w:rPr>
          <w:rFonts w:ascii="Times New Roman" w:hAnsi="Times New Roman"/>
          <w:i w:val="0"/>
          <w:sz w:val="24"/>
          <w:szCs w:val="24"/>
        </w:rPr>
      </w:pPr>
      <w:r w:rsidRPr="00400360">
        <w:rPr>
          <w:rFonts w:ascii="Times New Roman" w:hAnsi="Times New Roman"/>
          <w:i w:val="0"/>
          <w:color w:val="000000"/>
          <w:sz w:val="24"/>
          <w:szCs w:val="24"/>
        </w:rPr>
        <w:t>pagaidu aprūpes gadījumā - ja izmainās personas veselības stāvoklis vai pēc personas pieprasījuma.</w:t>
      </w:r>
    </w:p>
    <w:p w:rsidR="00400360" w:rsidRPr="00400360" w:rsidRDefault="00400360" w:rsidP="0089711B">
      <w:pPr>
        <w:pStyle w:val="Apakvirsraksts"/>
        <w:numPr>
          <w:ilvl w:val="0"/>
          <w:numId w:val="5"/>
        </w:numPr>
        <w:spacing w:after="120"/>
        <w:ind w:left="567" w:hanging="567"/>
        <w:jc w:val="both"/>
        <w:rPr>
          <w:rFonts w:ascii="Times New Roman" w:hAnsi="Times New Roman"/>
          <w:i w:val="0"/>
          <w:sz w:val="24"/>
          <w:szCs w:val="24"/>
        </w:rPr>
      </w:pPr>
      <w:r w:rsidRPr="00400360">
        <w:rPr>
          <w:rFonts w:ascii="Times New Roman" w:hAnsi="Times New Roman"/>
          <w:i w:val="0"/>
          <w:color w:val="000000"/>
          <w:sz w:val="24"/>
          <w:szCs w:val="24"/>
          <w:highlight w:val="white"/>
        </w:rPr>
        <w:lastRenderedPageBreak/>
        <w:t>Dienests apmeklē personu tās dzīvesvietā un izvērtē Pakalpojuma kvalitāti un nepiecie</w:t>
      </w:r>
      <w:bookmarkStart w:id="1" w:name="_Hlk510352265"/>
      <w:bookmarkEnd w:id="1"/>
      <w:r w:rsidRPr="00400360">
        <w:rPr>
          <w:rFonts w:ascii="Times New Roman" w:hAnsi="Times New Roman"/>
          <w:i w:val="0"/>
          <w:color w:val="000000"/>
          <w:sz w:val="24"/>
          <w:szCs w:val="24"/>
          <w:highlight w:val="white"/>
        </w:rPr>
        <w:t xml:space="preserve">šamību. </w:t>
      </w:r>
    </w:p>
    <w:p w:rsidR="00400360" w:rsidRPr="00400360" w:rsidRDefault="008522FC" w:rsidP="00400360">
      <w:pPr>
        <w:spacing w:before="120" w:after="120"/>
        <w:jc w:val="center"/>
        <w:rPr>
          <w:b/>
          <w:color w:val="000000"/>
          <w:lang w:eastAsia="lv-LV"/>
        </w:rPr>
      </w:pPr>
      <w:r>
        <w:rPr>
          <w:b/>
          <w:color w:val="000000"/>
          <w:lang w:eastAsia="lv-LV"/>
        </w:rPr>
        <w:t>IV</w:t>
      </w:r>
      <w:r w:rsidR="00400360" w:rsidRPr="00400360">
        <w:rPr>
          <w:b/>
          <w:color w:val="000000"/>
          <w:lang w:eastAsia="lv-LV"/>
        </w:rPr>
        <w:t>. Lēmumu apstrīdēšanas un pārsūdzēšanas kārtība</w:t>
      </w:r>
    </w:p>
    <w:p w:rsidR="00400360" w:rsidRPr="00064210" w:rsidRDefault="00400360" w:rsidP="0089711B">
      <w:pPr>
        <w:pStyle w:val="Apakvirsraksts"/>
        <w:numPr>
          <w:ilvl w:val="0"/>
          <w:numId w:val="5"/>
        </w:numPr>
        <w:spacing w:after="120"/>
        <w:ind w:left="567" w:hanging="567"/>
        <w:jc w:val="both"/>
        <w:rPr>
          <w:rFonts w:ascii="Times New Roman" w:hAnsi="Times New Roman"/>
          <w:i w:val="0"/>
          <w:sz w:val="24"/>
          <w:szCs w:val="24"/>
        </w:rPr>
      </w:pPr>
      <w:r w:rsidRPr="00064210">
        <w:rPr>
          <w:rFonts w:ascii="Times New Roman" w:hAnsi="Times New Roman"/>
          <w:i w:val="0"/>
          <w:sz w:val="24"/>
          <w:szCs w:val="24"/>
        </w:rPr>
        <w:t>Dienesta pieņemto lēmumu var apstrīdēt Pašvaldības Administratīvo aktu strīdus komisijā.</w:t>
      </w:r>
    </w:p>
    <w:p w:rsidR="00400360" w:rsidRPr="00064210" w:rsidRDefault="00400360" w:rsidP="0089711B">
      <w:pPr>
        <w:pStyle w:val="Apakvirsraksts"/>
        <w:numPr>
          <w:ilvl w:val="0"/>
          <w:numId w:val="5"/>
        </w:numPr>
        <w:spacing w:after="120"/>
        <w:ind w:left="567" w:hanging="567"/>
        <w:jc w:val="both"/>
        <w:rPr>
          <w:rFonts w:ascii="Times New Roman" w:hAnsi="Times New Roman"/>
          <w:i w:val="0"/>
          <w:sz w:val="24"/>
          <w:szCs w:val="24"/>
        </w:rPr>
      </w:pPr>
      <w:r w:rsidRPr="00064210">
        <w:rPr>
          <w:rFonts w:ascii="Times New Roman" w:hAnsi="Times New Roman"/>
          <w:i w:val="0"/>
          <w:sz w:val="24"/>
          <w:szCs w:val="24"/>
        </w:rPr>
        <w:t xml:space="preserve">Komisijas pieņemto lēmumu var pārsūdzēt </w:t>
      </w:r>
      <w:r w:rsidR="00064210" w:rsidRPr="00064210">
        <w:rPr>
          <w:rFonts w:ascii="Times New Roman" w:hAnsi="Times New Roman"/>
          <w:i w:val="0"/>
          <w:sz w:val="24"/>
          <w:szCs w:val="24"/>
        </w:rPr>
        <w:t>Priekules novada pašvaldības domē.</w:t>
      </w:r>
    </w:p>
    <w:p w:rsidR="00400360" w:rsidRPr="00400360" w:rsidRDefault="00400360" w:rsidP="00400360">
      <w:pPr>
        <w:spacing w:before="120" w:after="120"/>
        <w:jc w:val="center"/>
        <w:rPr>
          <w:b/>
          <w:bCs/>
          <w:color w:val="000000"/>
          <w:lang w:eastAsia="lv-LV"/>
        </w:rPr>
      </w:pPr>
      <w:r w:rsidRPr="00400360">
        <w:rPr>
          <w:b/>
          <w:bCs/>
          <w:color w:val="000000"/>
          <w:lang w:eastAsia="lv-LV"/>
        </w:rPr>
        <w:t>V. Noslēguma jautājums</w:t>
      </w:r>
    </w:p>
    <w:p w:rsidR="00400360" w:rsidRPr="00400360" w:rsidRDefault="00400360" w:rsidP="0089711B">
      <w:pPr>
        <w:pStyle w:val="Apakvirsraksts"/>
        <w:numPr>
          <w:ilvl w:val="0"/>
          <w:numId w:val="5"/>
        </w:numPr>
        <w:spacing w:after="120"/>
        <w:ind w:left="567" w:hanging="567"/>
        <w:jc w:val="both"/>
        <w:rPr>
          <w:rFonts w:ascii="Times New Roman" w:hAnsi="Times New Roman"/>
          <w:i w:val="0"/>
          <w:sz w:val="24"/>
          <w:szCs w:val="24"/>
        </w:rPr>
      </w:pPr>
      <w:r w:rsidRPr="00400360">
        <w:rPr>
          <w:rFonts w:ascii="Times New Roman" w:hAnsi="Times New Roman"/>
          <w:i w:val="0"/>
          <w:color w:val="000000"/>
          <w:sz w:val="24"/>
          <w:szCs w:val="24"/>
        </w:rPr>
        <w:t>Noteikumi stājās spēk</w:t>
      </w:r>
      <w:r w:rsidR="006A3F8B">
        <w:rPr>
          <w:rFonts w:ascii="Times New Roman" w:hAnsi="Times New Roman"/>
          <w:i w:val="0"/>
          <w:color w:val="000000"/>
          <w:sz w:val="24"/>
          <w:szCs w:val="24"/>
        </w:rPr>
        <w:t>ā saskaņā ar likuma ‘’Par pašvaldībām’’ 45.panta sestajā daļā noteikto kārtību.</w:t>
      </w:r>
    </w:p>
    <w:p w:rsidR="0018630B" w:rsidRDefault="0018630B" w:rsidP="00400360">
      <w:pPr>
        <w:jc w:val="both"/>
      </w:pPr>
    </w:p>
    <w:p w:rsidR="0018630B" w:rsidRDefault="0018630B" w:rsidP="00400360">
      <w:pPr>
        <w:jc w:val="both"/>
      </w:pPr>
    </w:p>
    <w:p w:rsidR="00400360" w:rsidRPr="00400360" w:rsidRDefault="0018630B" w:rsidP="00400360">
      <w:pPr>
        <w:jc w:val="both"/>
      </w:pPr>
      <w:r>
        <w:t xml:space="preserve">Pašvaldības </w:t>
      </w:r>
      <w:bookmarkStart w:id="2" w:name="_GoBack"/>
      <w:bookmarkEnd w:id="2"/>
      <w:r>
        <w:t>d</w:t>
      </w:r>
      <w:r w:rsidR="00400360" w:rsidRPr="00400360">
        <w:t xml:space="preserve">omes priekšsēdētāja                                                                         </w:t>
      </w:r>
      <w:proofErr w:type="spellStart"/>
      <w:r w:rsidR="00400360" w:rsidRPr="00400360">
        <w:t>V.Jablonska</w:t>
      </w:r>
      <w:proofErr w:type="spellEnd"/>
    </w:p>
    <w:p w:rsidR="00400360" w:rsidRPr="00400360" w:rsidRDefault="00400360" w:rsidP="00400360">
      <w:pPr>
        <w:jc w:val="both"/>
      </w:pPr>
      <w:r w:rsidRPr="00400360">
        <w:t xml:space="preserve">    </w:t>
      </w:r>
      <w:r w:rsidRPr="00400360">
        <w:tab/>
      </w:r>
      <w:r w:rsidRPr="00400360">
        <w:tab/>
        <w:t xml:space="preserve">             </w:t>
      </w:r>
      <w:r w:rsidRPr="00400360">
        <w:tab/>
      </w:r>
      <w:r w:rsidRPr="00400360">
        <w:tab/>
      </w:r>
      <w:r w:rsidRPr="00400360">
        <w:tab/>
      </w:r>
    </w:p>
    <w:p w:rsidR="00400360" w:rsidRPr="00400360" w:rsidRDefault="00400360" w:rsidP="00400360">
      <w:pPr>
        <w:pStyle w:val="Sarakstarindkopa"/>
        <w:ind w:left="0"/>
        <w:jc w:val="both"/>
        <w:rPr>
          <w:color w:val="000000"/>
          <w:lang w:eastAsia="lv-LV"/>
        </w:rPr>
      </w:pPr>
    </w:p>
    <w:p w:rsidR="00400360" w:rsidRDefault="00400360" w:rsidP="00400360">
      <w:pPr>
        <w:pStyle w:val="Sarakstarindkopa"/>
        <w:ind w:left="0"/>
        <w:jc w:val="both"/>
        <w:rPr>
          <w:color w:val="000000"/>
          <w:lang w:eastAsia="lv-LV"/>
        </w:rPr>
      </w:pPr>
    </w:p>
    <w:p w:rsidR="00400360" w:rsidRDefault="00400360" w:rsidP="00400360">
      <w:pPr>
        <w:pStyle w:val="Sarakstarindkopa"/>
        <w:ind w:left="0"/>
        <w:jc w:val="both"/>
        <w:rPr>
          <w:color w:val="000000"/>
          <w:lang w:eastAsia="lv-LV"/>
        </w:rPr>
      </w:pPr>
    </w:p>
    <w:sectPr w:rsidR="00400360" w:rsidSect="000B6800">
      <w:pgSz w:w="11906" w:h="16838"/>
      <w:pgMar w:top="1134" w:right="1133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70F63"/>
    <w:multiLevelType w:val="multilevel"/>
    <w:tmpl w:val="D3A4F26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color w:val="000000"/>
      </w:rPr>
    </w:lvl>
  </w:abstractNum>
  <w:abstractNum w:abstractNumId="1" w15:restartNumberingAfterBreak="0">
    <w:nsid w:val="1E251C2A"/>
    <w:multiLevelType w:val="multilevel"/>
    <w:tmpl w:val="54CED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1E5B3D0A"/>
    <w:multiLevelType w:val="hybridMultilevel"/>
    <w:tmpl w:val="E39EB356"/>
    <w:lvl w:ilvl="0" w:tplc="6D3CFCE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6004AD4"/>
    <w:multiLevelType w:val="multilevel"/>
    <w:tmpl w:val="E188BA8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color w:val="000000"/>
      </w:rPr>
    </w:lvl>
  </w:abstractNum>
  <w:abstractNum w:abstractNumId="4" w15:restartNumberingAfterBreak="0">
    <w:nsid w:val="663A040A"/>
    <w:multiLevelType w:val="multilevel"/>
    <w:tmpl w:val="CE6E02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sz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60"/>
    <w:rsid w:val="00053BA6"/>
    <w:rsid w:val="00064210"/>
    <w:rsid w:val="000B6800"/>
    <w:rsid w:val="000D7FA6"/>
    <w:rsid w:val="0018630B"/>
    <w:rsid w:val="00211D2B"/>
    <w:rsid w:val="002222EE"/>
    <w:rsid w:val="002404B6"/>
    <w:rsid w:val="00246E4D"/>
    <w:rsid w:val="0027143E"/>
    <w:rsid w:val="002E7E3C"/>
    <w:rsid w:val="0031485B"/>
    <w:rsid w:val="003F5331"/>
    <w:rsid w:val="00400360"/>
    <w:rsid w:val="00473416"/>
    <w:rsid w:val="004869F6"/>
    <w:rsid w:val="00514537"/>
    <w:rsid w:val="00605AE3"/>
    <w:rsid w:val="00674BEF"/>
    <w:rsid w:val="006A3F8B"/>
    <w:rsid w:val="00782289"/>
    <w:rsid w:val="007B4FB7"/>
    <w:rsid w:val="007C17B5"/>
    <w:rsid w:val="008522FC"/>
    <w:rsid w:val="0089711B"/>
    <w:rsid w:val="00A72819"/>
    <w:rsid w:val="00A86B4F"/>
    <w:rsid w:val="00B466F9"/>
    <w:rsid w:val="00B551EE"/>
    <w:rsid w:val="00B70ED6"/>
    <w:rsid w:val="00B73E4F"/>
    <w:rsid w:val="00BD05D5"/>
    <w:rsid w:val="00BD336F"/>
    <w:rsid w:val="00C41AD7"/>
    <w:rsid w:val="00C94355"/>
    <w:rsid w:val="00CF5A5D"/>
    <w:rsid w:val="00D2085B"/>
    <w:rsid w:val="00D25C2C"/>
    <w:rsid w:val="00DB6899"/>
    <w:rsid w:val="00E3366E"/>
    <w:rsid w:val="00EC10AC"/>
    <w:rsid w:val="00ED3E9B"/>
    <w:rsid w:val="00F5411C"/>
    <w:rsid w:val="00F8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880F2-8DDF-4D8D-B3FC-E4572655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00360"/>
    <w:rPr>
      <w:rFonts w:ascii="Times New Roman" w:eastAsia="Calibri" w:hAnsi="Times New Roman" w:cs="Times New Roman"/>
      <w:color w:val="00000A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211D2B"/>
    <w:pPr>
      <w:keepNext/>
      <w:jc w:val="center"/>
      <w:outlineLvl w:val="0"/>
    </w:pPr>
    <w:rPr>
      <w:rFonts w:eastAsia="Times New Roman" w:cs="Arial Unicode MS"/>
      <w:b/>
      <w:bCs/>
      <w:color w:val="auto"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InternetLink">
    <w:name w:val="Internet Link"/>
    <w:basedOn w:val="Noklusjumarindkopasfonts"/>
    <w:uiPriority w:val="99"/>
    <w:semiHidden/>
    <w:rsid w:val="00400360"/>
    <w:rPr>
      <w:rFonts w:cs="Times New Roman"/>
      <w:color w:val="0000FF"/>
      <w:u w:val="single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qFormat/>
    <w:locked/>
    <w:rsid w:val="00400360"/>
    <w:rPr>
      <w:rFonts w:eastAsia="Times New Roman" w:cs="Times New Roman"/>
      <w:i/>
      <w:sz w:val="20"/>
      <w:lang w:eastAsia="lv-LV"/>
    </w:rPr>
  </w:style>
  <w:style w:type="character" w:customStyle="1" w:styleId="PamattekstsRakstz">
    <w:name w:val="Pamatteksts Rakstz."/>
    <w:basedOn w:val="Noklusjumarindkopasfonts"/>
    <w:link w:val="Pamatteksts"/>
    <w:uiPriority w:val="99"/>
    <w:qFormat/>
    <w:locked/>
    <w:rsid w:val="00400360"/>
    <w:rPr>
      <w:rFonts w:cs="Times New Roman"/>
      <w:sz w:val="24"/>
    </w:rPr>
  </w:style>
  <w:style w:type="character" w:customStyle="1" w:styleId="KjeneRakstz">
    <w:name w:val="Kājene Rakstz."/>
    <w:link w:val="Kjene"/>
    <w:uiPriority w:val="99"/>
    <w:qFormat/>
    <w:locked/>
    <w:rsid w:val="00400360"/>
    <w:rPr>
      <w:sz w:val="24"/>
    </w:rPr>
  </w:style>
  <w:style w:type="paragraph" w:styleId="Pamatteksts">
    <w:name w:val="Body Text"/>
    <w:basedOn w:val="Parasts"/>
    <w:link w:val="PamattekstsRakstz"/>
    <w:uiPriority w:val="99"/>
    <w:rsid w:val="00400360"/>
    <w:pPr>
      <w:spacing w:after="120"/>
    </w:pPr>
    <w:rPr>
      <w:rFonts w:asciiTheme="minorHAnsi" w:eastAsiaTheme="minorHAnsi" w:hAnsiTheme="minorHAnsi"/>
      <w:color w:val="auto"/>
      <w:szCs w:val="22"/>
    </w:rPr>
  </w:style>
  <w:style w:type="character" w:customStyle="1" w:styleId="PamattekstsRakstz1">
    <w:name w:val="Pamatteksts Rakstz.1"/>
    <w:basedOn w:val="Noklusjumarindkopasfonts"/>
    <w:uiPriority w:val="99"/>
    <w:semiHidden/>
    <w:rsid w:val="00400360"/>
    <w:rPr>
      <w:rFonts w:ascii="Times New Roman" w:eastAsia="Calibri" w:hAnsi="Times New Roman" w:cs="Times New Roman"/>
      <w:color w:val="00000A"/>
      <w:sz w:val="24"/>
      <w:szCs w:val="24"/>
    </w:rPr>
  </w:style>
  <w:style w:type="paragraph" w:customStyle="1" w:styleId="Default">
    <w:name w:val="Default"/>
    <w:uiPriority w:val="99"/>
    <w:qFormat/>
    <w:rsid w:val="00400360"/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Sarakstarindkopa">
    <w:name w:val="List Paragraph"/>
    <w:basedOn w:val="Parasts"/>
    <w:uiPriority w:val="99"/>
    <w:qFormat/>
    <w:rsid w:val="00400360"/>
    <w:pPr>
      <w:ind w:left="720"/>
      <w:contextualSpacing/>
    </w:pPr>
  </w:style>
  <w:style w:type="paragraph" w:styleId="Apakvirsraksts">
    <w:name w:val="Subtitle"/>
    <w:basedOn w:val="Parasts"/>
    <w:link w:val="ApakvirsrakstsRakstz"/>
    <w:uiPriority w:val="99"/>
    <w:qFormat/>
    <w:rsid w:val="00400360"/>
    <w:pPr>
      <w:jc w:val="center"/>
    </w:pPr>
    <w:rPr>
      <w:rFonts w:asciiTheme="minorHAnsi" w:eastAsia="Times New Roman" w:hAnsiTheme="minorHAnsi"/>
      <w:i/>
      <w:color w:val="auto"/>
      <w:sz w:val="20"/>
      <w:szCs w:val="22"/>
      <w:lang w:eastAsia="lv-LV"/>
    </w:rPr>
  </w:style>
  <w:style w:type="character" w:customStyle="1" w:styleId="ApakvirsrakstsRakstz1">
    <w:name w:val="Apakšvirsraksts Rakstz.1"/>
    <w:basedOn w:val="Noklusjumarindkopasfonts"/>
    <w:uiPriority w:val="11"/>
    <w:rsid w:val="00400360"/>
    <w:rPr>
      <w:rFonts w:eastAsiaTheme="minorEastAsia"/>
      <w:color w:val="5A5A5A" w:themeColor="text1" w:themeTint="A5"/>
      <w:spacing w:val="15"/>
    </w:rPr>
  </w:style>
  <w:style w:type="paragraph" w:styleId="Kjene">
    <w:name w:val="footer"/>
    <w:basedOn w:val="Parasts"/>
    <w:link w:val="KjeneRakstz"/>
    <w:uiPriority w:val="99"/>
    <w:rsid w:val="0040036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color w:val="auto"/>
      <w:szCs w:val="22"/>
    </w:rPr>
  </w:style>
  <w:style w:type="character" w:customStyle="1" w:styleId="KjeneRakstz1">
    <w:name w:val="Kājene Rakstz.1"/>
    <w:basedOn w:val="Noklusjumarindkopasfonts"/>
    <w:uiPriority w:val="99"/>
    <w:semiHidden/>
    <w:rsid w:val="00400360"/>
    <w:rPr>
      <w:rFonts w:ascii="Times New Roman" w:eastAsia="Calibri" w:hAnsi="Times New Roman" w:cs="Times New Roman"/>
      <w:color w:val="00000A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73E4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73E4F"/>
    <w:rPr>
      <w:rFonts w:ascii="Segoe UI" w:eastAsia="Calibri" w:hAnsi="Segoe UI" w:cs="Segoe UI"/>
      <w:color w:val="00000A"/>
      <w:sz w:val="18"/>
      <w:szCs w:val="18"/>
    </w:rPr>
  </w:style>
  <w:style w:type="character" w:customStyle="1" w:styleId="Virsraksts1Rakstz">
    <w:name w:val="Virsraksts 1 Rakstz."/>
    <w:basedOn w:val="Noklusjumarindkopasfonts"/>
    <w:link w:val="Virsraksts1"/>
    <w:uiPriority w:val="99"/>
    <w:rsid w:val="00211D2B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6364</Words>
  <Characters>3628</Characters>
  <Application>Microsoft Office Word</Application>
  <DocSecurity>0</DocSecurity>
  <Lines>30</Lines>
  <Paragraphs>19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2018-04-09T12:10:00Z</cp:lastPrinted>
  <dcterms:created xsi:type="dcterms:W3CDTF">2018-04-09T09:16:00Z</dcterms:created>
  <dcterms:modified xsi:type="dcterms:W3CDTF">2018-05-03T10:35:00Z</dcterms:modified>
</cp:coreProperties>
</file>