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C5" w:rsidRDefault="00E87AC7" w:rsidP="003F05E9">
      <w:pPr>
        <w:pStyle w:val="Web"/>
        <w:spacing w:before="0" w:after="0"/>
        <w:jc w:val="right"/>
        <w:rPr>
          <w:szCs w:val="24"/>
          <w:lang w:val="lv-LV"/>
        </w:rPr>
      </w:pPr>
      <w:r>
        <w:rPr>
          <w:szCs w:val="24"/>
          <w:lang w:val="lv-LV"/>
        </w:rPr>
        <w:t>1</w:t>
      </w:r>
      <w:bookmarkStart w:id="0" w:name="_GoBack"/>
      <w:bookmarkEnd w:id="0"/>
      <w:r w:rsidR="002C6EC5">
        <w:rPr>
          <w:szCs w:val="24"/>
          <w:lang w:val="lv-LV"/>
        </w:rPr>
        <w:t>.pielikums</w:t>
      </w:r>
    </w:p>
    <w:p w:rsidR="002C6EC5" w:rsidRDefault="002C6EC5" w:rsidP="003F05E9">
      <w:pPr>
        <w:pStyle w:val="Web"/>
        <w:spacing w:before="0" w:after="0"/>
        <w:jc w:val="right"/>
        <w:rPr>
          <w:szCs w:val="24"/>
          <w:lang w:val="lv-LV"/>
        </w:rPr>
      </w:pPr>
      <w:r>
        <w:rPr>
          <w:szCs w:val="24"/>
          <w:lang w:val="lv-LV"/>
        </w:rPr>
        <w:t>Priekules novada pašvaldības domes</w:t>
      </w:r>
    </w:p>
    <w:p w:rsidR="003F05E9" w:rsidRPr="009A2F20" w:rsidRDefault="002C6EC5" w:rsidP="003F05E9">
      <w:pPr>
        <w:pStyle w:val="Web"/>
        <w:spacing w:before="0" w:after="0"/>
        <w:jc w:val="right"/>
        <w:rPr>
          <w:szCs w:val="24"/>
          <w:lang w:val="lv-LV"/>
        </w:rPr>
      </w:pPr>
      <w:r>
        <w:rPr>
          <w:szCs w:val="24"/>
          <w:lang w:val="lv-LV"/>
        </w:rPr>
        <w:t>2016.gada 19.janvāra sēdes protokolam Nr.1, 1.</w:t>
      </w:r>
      <w:r w:rsidR="003F05E9" w:rsidRPr="009A2F20">
        <w:rPr>
          <w:szCs w:val="24"/>
          <w:lang w:val="lv-LV"/>
        </w:rPr>
        <w:t xml:space="preserve">     </w:t>
      </w:r>
    </w:p>
    <w:p w:rsidR="003F05E9" w:rsidRPr="003F05E9" w:rsidRDefault="003F05E9" w:rsidP="003F05E9">
      <w:pPr>
        <w:spacing w:after="0" w:line="240" w:lineRule="auto"/>
        <w:jc w:val="center"/>
        <w:rPr>
          <w:rFonts w:ascii="Times New Roman" w:eastAsia="Batang" w:hAnsi="Times New Roman"/>
        </w:rPr>
      </w:pPr>
      <w:r w:rsidRPr="003F05E9">
        <w:rPr>
          <w:rFonts w:ascii="Times New Roman" w:eastAsia="Batang" w:hAnsi="Times New Roman"/>
          <w:noProof/>
          <w:lang w:eastAsia="lv-LV"/>
        </w:rPr>
        <w:drawing>
          <wp:inline distT="0" distB="0" distL="0" distR="0" wp14:anchorId="0BE72E01" wp14:editId="3EDC8892">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F05E9" w:rsidRPr="003F05E9" w:rsidRDefault="003F05E9" w:rsidP="003F05E9">
      <w:pPr>
        <w:spacing w:after="0" w:line="240" w:lineRule="auto"/>
        <w:jc w:val="center"/>
        <w:rPr>
          <w:rFonts w:ascii="Times New Roman" w:eastAsia="Batang" w:hAnsi="Times New Roman"/>
          <w:b/>
        </w:rPr>
      </w:pPr>
      <w:r w:rsidRPr="003F05E9">
        <w:rPr>
          <w:rFonts w:ascii="Times New Roman" w:eastAsia="Batang" w:hAnsi="Times New Roman"/>
          <w:b/>
        </w:rPr>
        <w:t>LATVIJAS REPUBLIKA</w:t>
      </w:r>
    </w:p>
    <w:p w:rsidR="003F05E9" w:rsidRPr="003F05E9" w:rsidRDefault="003F05E9" w:rsidP="003F05E9">
      <w:pPr>
        <w:pStyle w:val="Virsraksts1"/>
        <w:pBdr>
          <w:bottom w:val="double" w:sz="4" w:space="1" w:color="auto"/>
        </w:pBdr>
        <w:rPr>
          <w:rFonts w:eastAsia="Batang" w:cs="Times New Roman"/>
          <w:sz w:val="24"/>
          <w:szCs w:val="24"/>
          <w:lang w:val="lv-LV"/>
        </w:rPr>
      </w:pPr>
      <w:r w:rsidRPr="003F05E9">
        <w:rPr>
          <w:rFonts w:eastAsia="Batang" w:cs="Times New Roman"/>
          <w:sz w:val="24"/>
          <w:szCs w:val="24"/>
          <w:lang w:val="lv-LV"/>
        </w:rPr>
        <w:t>PRIEKULES NOVADA PAŠVALDĪBAS DOME</w:t>
      </w:r>
    </w:p>
    <w:p w:rsidR="003F05E9" w:rsidRPr="003F05E9" w:rsidRDefault="003F05E9" w:rsidP="003F05E9">
      <w:pPr>
        <w:spacing w:after="0" w:line="240" w:lineRule="auto"/>
        <w:jc w:val="center"/>
        <w:rPr>
          <w:rFonts w:ascii="Times New Roman" w:eastAsia="Batang" w:hAnsi="Times New Roman"/>
        </w:rPr>
      </w:pPr>
      <w:r w:rsidRPr="003F05E9">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3F05E9">
          <w:rPr>
            <w:rFonts w:ascii="Times New Roman" w:eastAsia="Batang" w:hAnsi="Times New Roman"/>
          </w:rPr>
          <w:t>90000031601</w:t>
        </w:r>
      </w:smartTag>
      <w:r w:rsidRPr="003F05E9">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3F05E9">
          <w:rPr>
            <w:rFonts w:ascii="Times New Roman" w:eastAsia="Batang" w:hAnsi="Times New Roman"/>
          </w:rPr>
          <w:t>63461006</w:t>
        </w:r>
      </w:smartTag>
      <w:r w:rsidRPr="003F05E9">
        <w:rPr>
          <w:rFonts w:ascii="Times New Roman" w:eastAsia="Batang" w:hAnsi="Times New Roman"/>
        </w:rPr>
        <w:t>, fakss 63497937, e-pasts: dome@priekulesnovads.lv</w:t>
      </w:r>
    </w:p>
    <w:p w:rsidR="003F05E9" w:rsidRPr="003F05E9" w:rsidRDefault="003F05E9" w:rsidP="003F05E9">
      <w:pPr>
        <w:spacing w:after="0" w:line="240" w:lineRule="auto"/>
        <w:jc w:val="center"/>
        <w:rPr>
          <w:rFonts w:ascii="Times New Roman" w:hAnsi="Times New Roman"/>
          <w:b/>
        </w:rPr>
      </w:pPr>
      <w:r w:rsidRPr="003F05E9">
        <w:rPr>
          <w:rFonts w:ascii="Times New Roman" w:hAnsi="Times New Roman"/>
          <w:b/>
        </w:rPr>
        <w:t xml:space="preserve"> </w:t>
      </w:r>
    </w:p>
    <w:p w:rsidR="003F05E9" w:rsidRPr="003F05E9" w:rsidRDefault="003F05E9" w:rsidP="003F05E9">
      <w:pPr>
        <w:spacing w:after="0" w:line="240" w:lineRule="auto"/>
        <w:jc w:val="center"/>
        <w:rPr>
          <w:rFonts w:ascii="Times New Roman" w:hAnsi="Times New Roman"/>
          <w:b/>
        </w:rPr>
      </w:pPr>
    </w:p>
    <w:p w:rsidR="003F05E9" w:rsidRPr="003F05E9" w:rsidRDefault="003F05E9" w:rsidP="003F05E9">
      <w:pPr>
        <w:spacing w:after="0" w:line="240" w:lineRule="auto"/>
        <w:jc w:val="center"/>
        <w:rPr>
          <w:rFonts w:ascii="Times New Roman" w:hAnsi="Times New Roman"/>
          <w:b/>
          <w:sz w:val="28"/>
          <w:szCs w:val="28"/>
        </w:rPr>
      </w:pPr>
      <w:r w:rsidRPr="003F05E9">
        <w:rPr>
          <w:rFonts w:ascii="Times New Roman" w:hAnsi="Times New Roman"/>
          <w:b/>
          <w:sz w:val="28"/>
          <w:szCs w:val="28"/>
        </w:rPr>
        <w:t>LĒMUMS</w:t>
      </w:r>
    </w:p>
    <w:p w:rsidR="003F05E9" w:rsidRPr="003F05E9" w:rsidRDefault="003F05E9" w:rsidP="003F05E9">
      <w:pPr>
        <w:spacing w:after="0" w:line="240" w:lineRule="auto"/>
        <w:jc w:val="center"/>
        <w:rPr>
          <w:rFonts w:ascii="Times New Roman" w:hAnsi="Times New Roman"/>
        </w:rPr>
      </w:pPr>
      <w:r w:rsidRPr="003F05E9">
        <w:rPr>
          <w:rFonts w:ascii="Times New Roman" w:hAnsi="Times New Roman"/>
        </w:rPr>
        <w:t>Priekulē</w:t>
      </w:r>
    </w:p>
    <w:p w:rsidR="003F05E9" w:rsidRPr="003F05E9" w:rsidRDefault="003F05E9" w:rsidP="003F05E9">
      <w:pPr>
        <w:spacing w:after="0" w:line="240" w:lineRule="auto"/>
        <w:jc w:val="center"/>
        <w:rPr>
          <w:rFonts w:ascii="Times New Roman" w:hAnsi="Times New Roman"/>
        </w:rPr>
      </w:pPr>
    </w:p>
    <w:p w:rsidR="003F05E9" w:rsidRPr="003F05E9" w:rsidRDefault="003F05E9" w:rsidP="003F05E9">
      <w:pPr>
        <w:spacing w:after="0" w:line="240" w:lineRule="auto"/>
        <w:jc w:val="both"/>
        <w:rPr>
          <w:rFonts w:ascii="Times New Roman" w:hAnsi="Times New Roman"/>
          <w:b/>
        </w:rPr>
      </w:pPr>
      <w:r>
        <w:rPr>
          <w:rFonts w:ascii="Times New Roman" w:hAnsi="Times New Roman"/>
        </w:rPr>
        <w:t>2016</w:t>
      </w:r>
      <w:r w:rsidRPr="003F05E9">
        <w:rPr>
          <w:rFonts w:ascii="Times New Roman" w:hAnsi="Times New Roman"/>
        </w:rPr>
        <w:t xml:space="preserve">.gada </w:t>
      </w:r>
      <w:r>
        <w:rPr>
          <w:rFonts w:ascii="Times New Roman" w:hAnsi="Times New Roman"/>
        </w:rPr>
        <w:t>19</w:t>
      </w:r>
      <w:r w:rsidRPr="003F05E9">
        <w:rPr>
          <w:rFonts w:ascii="Times New Roman" w:hAnsi="Times New Roman"/>
        </w:rPr>
        <w:t>.</w:t>
      </w:r>
      <w:r>
        <w:rPr>
          <w:rFonts w:ascii="Times New Roman" w:hAnsi="Times New Roman"/>
        </w:rPr>
        <w:t>janvārī</w:t>
      </w:r>
      <w:r w:rsidRPr="003F05E9">
        <w:rPr>
          <w:rFonts w:ascii="Times New Roman" w:hAnsi="Times New Roman"/>
        </w:rPr>
        <w:t xml:space="preserve">                 </w:t>
      </w:r>
      <w:r w:rsidRPr="003F05E9">
        <w:rPr>
          <w:rFonts w:ascii="Times New Roman" w:hAnsi="Times New Roman"/>
        </w:rPr>
        <w:tab/>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Nr.1</w:t>
      </w:r>
    </w:p>
    <w:p w:rsidR="003F05E9" w:rsidRDefault="003F05E9" w:rsidP="00417E24">
      <w:pPr>
        <w:pBdr>
          <w:bottom w:val="single" w:sz="12" w:space="1" w:color="auto"/>
        </w:pBdr>
        <w:spacing w:after="0"/>
        <w:rPr>
          <w:rFonts w:ascii="Times New Roman" w:hAnsi="Times New Roman"/>
          <w:b/>
          <w:sz w:val="24"/>
          <w:szCs w:val="24"/>
        </w:rPr>
      </w:pPr>
    </w:p>
    <w:p w:rsidR="003F05E9" w:rsidRDefault="003F05E9" w:rsidP="003F05E9">
      <w:pPr>
        <w:pBdr>
          <w:bottom w:val="single" w:sz="12" w:space="1" w:color="auto"/>
        </w:pBdr>
        <w:spacing w:after="0"/>
        <w:jc w:val="center"/>
        <w:rPr>
          <w:rFonts w:ascii="Times New Roman" w:hAnsi="Times New Roman"/>
          <w:b/>
          <w:sz w:val="24"/>
          <w:szCs w:val="24"/>
        </w:rPr>
      </w:pPr>
      <w:r>
        <w:rPr>
          <w:rFonts w:ascii="Times New Roman" w:hAnsi="Times New Roman"/>
          <w:b/>
          <w:sz w:val="24"/>
          <w:szCs w:val="24"/>
        </w:rPr>
        <w:t>1.</w:t>
      </w:r>
    </w:p>
    <w:p w:rsidR="00417E24" w:rsidRDefault="00417E24" w:rsidP="003F05E9">
      <w:pPr>
        <w:pBdr>
          <w:bottom w:val="single" w:sz="12" w:space="1" w:color="auto"/>
        </w:pBdr>
        <w:spacing w:after="0"/>
        <w:jc w:val="center"/>
        <w:rPr>
          <w:rFonts w:ascii="Times New Roman" w:hAnsi="Times New Roman"/>
          <w:b/>
          <w:sz w:val="24"/>
          <w:szCs w:val="24"/>
        </w:rPr>
      </w:pPr>
      <w:r w:rsidRPr="004C29A0">
        <w:rPr>
          <w:rFonts w:ascii="Times New Roman" w:hAnsi="Times New Roman"/>
          <w:b/>
          <w:sz w:val="24"/>
          <w:szCs w:val="24"/>
        </w:rPr>
        <w:t>Par Priekules novada pašvaldības</w:t>
      </w:r>
      <w:r w:rsidR="00CE03E5">
        <w:rPr>
          <w:rFonts w:ascii="Times New Roman" w:hAnsi="Times New Roman"/>
          <w:b/>
          <w:sz w:val="24"/>
          <w:szCs w:val="24"/>
        </w:rPr>
        <w:t xml:space="preserve"> saistošo noteikumu Nr.1</w:t>
      </w:r>
      <w:r>
        <w:rPr>
          <w:rFonts w:ascii="Times New Roman" w:hAnsi="Times New Roman"/>
          <w:b/>
          <w:sz w:val="24"/>
          <w:szCs w:val="24"/>
        </w:rPr>
        <w:t xml:space="preserve"> „Par Priekules novada pašvaldības budžetu 201</w:t>
      </w:r>
      <w:r w:rsidR="00670D48">
        <w:rPr>
          <w:rFonts w:ascii="Times New Roman" w:hAnsi="Times New Roman"/>
          <w:b/>
          <w:sz w:val="24"/>
          <w:szCs w:val="24"/>
        </w:rPr>
        <w:t>6</w:t>
      </w:r>
      <w:r>
        <w:rPr>
          <w:rFonts w:ascii="Times New Roman" w:hAnsi="Times New Roman"/>
          <w:b/>
          <w:sz w:val="24"/>
          <w:szCs w:val="24"/>
        </w:rPr>
        <w:t>.gadam”</w:t>
      </w:r>
      <w:r w:rsidR="003F05E9">
        <w:rPr>
          <w:rFonts w:ascii="Times New Roman" w:hAnsi="Times New Roman"/>
          <w:b/>
          <w:sz w:val="24"/>
          <w:szCs w:val="24"/>
        </w:rPr>
        <w:t xml:space="preserve"> apstiprināšanu</w:t>
      </w:r>
    </w:p>
    <w:p w:rsidR="00417E24" w:rsidRPr="003C32F8" w:rsidRDefault="00417E24" w:rsidP="003C32F8">
      <w:pPr>
        <w:spacing w:after="0" w:line="240" w:lineRule="auto"/>
        <w:rPr>
          <w:rFonts w:ascii="Times New Roman" w:hAnsi="Times New Roman"/>
          <w:b/>
          <w:sz w:val="24"/>
          <w:szCs w:val="24"/>
        </w:rPr>
      </w:pPr>
    </w:p>
    <w:p w:rsidR="003C32F8" w:rsidRPr="003C32F8" w:rsidRDefault="00CE1F81" w:rsidP="003C32F8">
      <w:pPr>
        <w:suppressAutoHyphens/>
        <w:autoSpaceDN w:val="0"/>
        <w:spacing w:line="240" w:lineRule="auto"/>
        <w:ind w:firstLine="709"/>
        <w:jc w:val="both"/>
        <w:textAlignment w:val="baseline"/>
        <w:rPr>
          <w:rFonts w:ascii="Times New Roman" w:hAnsi="Times New Roman"/>
          <w:sz w:val="24"/>
          <w:szCs w:val="24"/>
        </w:rPr>
      </w:pPr>
      <w:r w:rsidRPr="003C32F8">
        <w:rPr>
          <w:rFonts w:ascii="Times New Roman" w:hAnsi="Times New Roman"/>
          <w:sz w:val="24"/>
          <w:szCs w:val="24"/>
        </w:rPr>
        <w:t xml:space="preserve">Pamatojoties uz Latvijas Republikas likuma „Par pašvaldībām” 21 pirmās daļas 2. punktu, 46.pantu, Latvijas Republikas likumu „Par pašvaldību budžetiem”, </w:t>
      </w:r>
      <w:r w:rsidR="003C32F8" w:rsidRPr="003C32F8">
        <w:rPr>
          <w:rFonts w:ascii="Times New Roman" w:hAnsi="Times New Roman"/>
          <w:b/>
          <w:sz w:val="24"/>
          <w:szCs w:val="24"/>
        </w:rPr>
        <w:t>atklāti balsojot</w:t>
      </w:r>
      <w:r w:rsidR="003C32F8" w:rsidRPr="003C32F8">
        <w:rPr>
          <w:rFonts w:ascii="Times New Roman" w:hAnsi="Times New Roman"/>
          <w:sz w:val="24"/>
          <w:szCs w:val="24"/>
        </w:rPr>
        <w:t xml:space="preserve"> </w:t>
      </w:r>
      <w:r w:rsidR="003C32F8" w:rsidRPr="003C32F8">
        <w:rPr>
          <w:rFonts w:ascii="Times New Roman" w:hAnsi="Times New Roman"/>
          <w:b/>
          <w:sz w:val="24"/>
          <w:szCs w:val="24"/>
        </w:rPr>
        <w:t xml:space="preserve">PAR - 14 </w:t>
      </w:r>
      <w:r w:rsidR="003C32F8" w:rsidRPr="003C32F8">
        <w:rPr>
          <w:rFonts w:ascii="Times New Roman" w:hAnsi="Times New Roman"/>
          <w:sz w:val="24"/>
          <w:szCs w:val="24"/>
        </w:rPr>
        <w:t xml:space="preserve">deputāti (Malda Andersone, Inita Rubeze, Arnis </w:t>
      </w:r>
      <w:proofErr w:type="spellStart"/>
      <w:r w:rsidR="003C32F8" w:rsidRPr="003C32F8">
        <w:rPr>
          <w:rFonts w:ascii="Times New Roman" w:hAnsi="Times New Roman"/>
          <w:sz w:val="24"/>
          <w:szCs w:val="24"/>
        </w:rPr>
        <w:t>Kvietkausks</w:t>
      </w:r>
      <w:proofErr w:type="spellEnd"/>
      <w:r w:rsidR="003C32F8" w:rsidRPr="003C32F8">
        <w:rPr>
          <w:rFonts w:ascii="Times New Roman" w:hAnsi="Times New Roman"/>
          <w:sz w:val="24"/>
          <w:szCs w:val="24"/>
        </w:rPr>
        <w:t xml:space="preserve">, Inese Kuduma, Rigonda </w:t>
      </w:r>
      <w:proofErr w:type="spellStart"/>
      <w:r w:rsidR="003C32F8" w:rsidRPr="003C32F8">
        <w:rPr>
          <w:rFonts w:ascii="Times New Roman" w:hAnsi="Times New Roman"/>
          <w:sz w:val="24"/>
          <w:szCs w:val="24"/>
        </w:rPr>
        <w:t>Džeriņa</w:t>
      </w:r>
      <w:proofErr w:type="spellEnd"/>
      <w:r w:rsidR="003C32F8" w:rsidRPr="003C32F8">
        <w:rPr>
          <w:rFonts w:ascii="Times New Roman" w:hAnsi="Times New Roman"/>
          <w:sz w:val="24"/>
          <w:szCs w:val="24"/>
        </w:rPr>
        <w:t xml:space="preserve">, </w:t>
      </w:r>
      <w:proofErr w:type="spellStart"/>
      <w:r w:rsidR="003C32F8" w:rsidRPr="003C32F8">
        <w:rPr>
          <w:rFonts w:ascii="Times New Roman" w:hAnsi="Times New Roman"/>
          <w:sz w:val="24"/>
          <w:szCs w:val="24"/>
        </w:rPr>
        <w:t>Vaclovs</w:t>
      </w:r>
      <w:proofErr w:type="spellEnd"/>
      <w:r w:rsidR="003C32F8" w:rsidRPr="003C32F8">
        <w:rPr>
          <w:rFonts w:ascii="Times New Roman" w:hAnsi="Times New Roman"/>
          <w:sz w:val="24"/>
          <w:szCs w:val="24"/>
        </w:rPr>
        <w:t xml:space="preserve"> </w:t>
      </w:r>
      <w:proofErr w:type="spellStart"/>
      <w:r w:rsidR="003C32F8" w:rsidRPr="003C32F8">
        <w:rPr>
          <w:rFonts w:ascii="Times New Roman" w:hAnsi="Times New Roman"/>
          <w:sz w:val="24"/>
          <w:szCs w:val="24"/>
        </w:rPr>
        <w:t>Kadaģis</w:t>
      </w:r>
      <w:proofErr w:type="spellEnd"/>
      <w:r w:rsidR="003C32F8" w:rsidRPr="003C32F8">
        <w:rPr>
          <w:rFonts w:ascii="Times New Roman" w:hAnsi="Times New Roman"/>
          <w:sz w:val="24"/>
          <w:szCs w:val="24"/>
        </w:rPr>
        <w:t xml:space="preserve">, Andis </w:t>
      </w:r>
      <w:proofErr w:type="spellStart"/>
      <w:r w:rsidR="003C32F8" w:rsidRPr="003C32F8">
        <w:rPr>
          <w:rFonts w:ascii="Times New Roman" w:hAnsi="Times New Roman"/>
          <w:sz w:val="24"/>
          <w:szCs w:val="24"/>
        </w:rPr>
        <w:t>Eveliņš</w:t>
      </w:r>
      <w:proofErr w:type="spellEnd"/>
      <w:r w:rsidR="003C32F8" w:rsidRPr="003C32F8">
        <w:rPr>
          <w:rFonts w:ascii="Times New Roman" w:hAnsi="Times New Roman"/>
          <w:sz w:val="24"/>
          <w:szCs w:val="24"/>
        </w:rPr>
        <w:t xml:space="preserve">, Mārtiņš </w:t>
      </w:r>
      <w:proofErr w:type="spellStart"/>
      <w:r w:rsidR="003C32F8" w:rsidRPr="003C32F8">
        <w:rPr>
          <w:rFonts w:ascii="Times New Roman" w:hAnsi="Times New Roman"/>
          <w:sz w:val="24"/>
          <w:szCs w:val="24"/>
        </w:rPr>
        <w:t>Mikāls</w:t>
      </w:r>
      <w:proofErr w:type="spellEnd"/>
      <w:r w:rsidR="003C32F8" w:rsidRPr="003C32F8">
        <w:rPr>
          <w:rFonts w:ascii="Times New Roman" w:hAnsi="Times New Roman"/>
          <w:sz w:val="24"/>
          <w:szCs w:val="24"/>
        </w:rPr>
        <w:t xml:space="preserve">, Ainars Cīrulis, Vija </w:t>
      </w:r>
      <w:proofErr w:type="spellStart"/>
      <w:r w:rsidR="003C32F8" w:rsidRPr="003C32F8">
        <w:rPr>
          <w:rFonts w:ascii="Times New Roman" w:hAnsi="Times New Roman"/>
          <w:sz w:val="24"/>
          <w:szCs w:val="24"/>
        </w:rPr>
        <w:t>Jablonska</w:t>
      </w:r>
      <w:proofErr w:type="spellEnd"/>
      <w:r w:rsidR="003C32F8" w:rsidRPr="003C32F8">
        <w:rPr>
          <w:rFonts w:ascii="Times New Roman" w:hAnsi="Times New Roman"/>
          <w:sz w:val="24"/>
          <w:szCs w:val="24"/>
        </w:rPr>
        <w:t>,</w:t>
      </w:r>
      <w:r w:rsidR="003C32F8">
        <w:rPr>
          <w:rFonts w:ascii="Times New Roman" w:hAnsi="Times New Roman"/>
          <w:sz w:val="24"/>
          <w:szCs w:val="24"/>
        </w:rPr>
        <w:t xml:space="preserve"> Arta Brauna,</w:t>
      </w:r>
      <w:r w:rsidR="003C32F8" w:rsidRPr="003C32F8">
        <w:rPr>
          <w:rFonts w:ascii="Times New Roman" w:hAnsi="Times New Roman"/>
          <w:sz w:val="24"/>
          <w:szCs w:val="24"/>
        </w:rPr>
        <w:t xml:space="preserve"> </w:t>
      </w:r>
      <w:proofErr w:type="spellStart"/>
      <w:r w:rsidR="003C32F8" w:rsidRPr="003C32F8">
        <w:rPr>
          <w:rFonts w:ascii="Times New Roman" w:hAnsi="Times New Roman"/>
          <w:sz w:val="24"/>
          <w:szCs w:val="24"/>
        </w:rPr>
        <w:t>Gražina</w:t>
      </w:r>
      <w:proofErr w:type="spellEnd"/>
      <w:r w:rsidR="003C32F8" w:rsidRPr="003C32F8">
        <w:rPr>
          <w:rFonts w:ascii="Times New Roman" w:hAnsi="Times New Roman"/>
          <w:sz w:val="24"/>
          <w:szCs w:val="24"/>
        </w:rPr>
        <w:t xml:space="preserve"> </w:t>
      </w:r>
      <w:proofErr w:type="spellStart"/>
      <w:r w:rsidR="003C32F8" w:rsidRPr="003C32F8">
        <w:rPr>
          <w:rFonts w:ascii="Times New Roman" w:hAnsi="Times New Roman"/>
          <w:sz w:val="24"/>
          <w:szCs w:val="24"/>
        </w:rPr>
        <w:t>Ķervija</w:t>
      </w:r>
      <w:proofErr w:type="spellEnd"/>
      <w:r w:rsidR="003C32F8" w:rsidRPr="003C32F8">
        <w:rPr>
          <w:rFonts w:ascii="Times New Roman" w:hAnsi="Times New Roman"/>
          <w:sz w:val="24"/>
          <w:szCs w:val="24"/>
        </w:rPr>
        <w:t xml:space="preserve">,  Andris </w:t>
      </w:r>
      <w:proofErr w:type="spellStart"/>
      <w:r w:rsidR="003C32F8" w:rsidRPr="003C32F8">
        <w:rPr>
          <w:rFonts w:ascii="Times New Roman" w:hAnsi="Times New Roman"/>
          <w:sz w:val="24"/>
          <w:szCs w:val="24"/>
        </w:rPr>
        <w:t>Džeriņš</w:t>
      </w:r>
      <w:proofErr w:type="spellEnd"/>
      <w:r w:rsidR="003C32F8">
        <w:rPr>
          <w:rFonts w:ascii="Times New Roman" w:hAnsi="Times New Roman"/>
          <w:sz w:val="24"/>
          <w:szCs w:val="24"/>
        </w:rPr>
        <w:t xml:space="preserve">, Ilgonis </w:t>
      </w:r>
      <w:proofErr w:type="spellStart"/>
      <w:r w:rsidR="003C32F8">
        <w:rPr>
          <w:rFonts w:ascii="Times New Roman" w:hAnsi="Times New Roman"/>
          <w:sz w:val="24"/>
          <w:szCs w:val="24"/>
        </w:rPr>
        <w:t>Šteins</w:t>
      </w:r>
      <w:proofErr w:type="spellEnd"/>
      <w:r w:rsidR="003C32F8" w:rsidRPr="003C32F8">
        <w:rPr>
          <w:rFonts w:ascii="Times New Roman" w:hAnsi="Times New Roman"/>
          <w:sz w:val="24"/>
          <w:szCs w:val="24"/>
        </w:rPr>
        <w:t xml:space="preserve">); </w:t>
      </w:r>
      <w:r w:rsidR="003C32F8" w:rsidRPr="003C32F8">
        <w:rPr>
          <w:rFonts w:ascii="Times New Roman" w:hAnsi="Times New Roman"/>
          <w:b/>
          <w:sz w:val="24"/>
          <w:szCs w:val="24"/>
        </w:rPr>
        <w:t>PRET -  nav; ATTURAS -  nav;</w:t>
      </w:r>
      <w:r w:rsidR="003C32F8" w:rsidRPr="003C32F8">
        <w:rPr>
          <w:rFonts w:ascii="Times New Roman" w:hAnsi="Times New Roman"/>
          <w:sz w:val="24"/>
          <w:szCs w:val="24"/>
        </w:rPr>
        <w:t xml:space="preserve"> Priekules novada pašvaldības dome </w:t>
      </w:r>
      <w:r w:rsidR="003C32F8" w:rsidRPr="003C32F8">
        <w:rPr>
          <w:rFonts w:ascii="Times New Roman" w:hAnsi="Times New Roman"/>
          <w:b/>
          <w:sz w:val="24"/>
          <w:szCs w:val="24"/>
        </w:rPr>
        <w:t>NOLEMJ</w:t>
      </w:r>
      <w:r w:rsidR="003C32F8" w:rsidRPr="003C32F8">
        <w:rPr>
          <w:rFonts w:ascii="Times New Roman" w:hAnsi="Times New Roman"/>
          <w:sz w:val="24"/>
          <w:szCs w:val="24"/>
        </w:rPr>
        <w:t>:</w:t>
      </w:r>
    </w:p>
    <w:p w:rsidR="00CA1ADF" w:rsidRPr="00A45560" w:rsidRDefault="00CA1ADF" w:rsidP="003C32F8">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A45560">
        <w:rPr>
          <w:rFonts w:ascii="Times New Roman" w:hAnsi="Times New Roman"/>
          <w:sz w:val="24"/>
          <w:szCs w:val="24"/>
        </w:rPr>
        <w:t>Apstiprināt Priekules novada</w:t>
      </w:r>
      <w:r>
        <w:rPr>
          <w:rFonts w:ascii="Times New Roman" w:hAnsi="Times New Roman"/>
          <w:sz w:val="24"/>
          <w:szCs w:val="24"/>
        </w:rPr>
        <w:t xml:space="preserve"> pašvald</w:t>
      </w:r>
      <w:r w:rsidR="00CE03E5">
        <w:rPr>
          <w:rFonts w:ascii="Times New Roman" w:hAnsi="Times New Roman"/>
          <w:sz w:val="24"/>
          <w:szCs w:val="24"/>
        </w:rPr>
        <w:t>ības saistošos noteikumus Nr.1</w:t>
      </w:r>
      <w:r>
        <w:rPr>
          <w:rFonts w:ascii="Times New Roman" w:hAnsi="Times New Roman"/>
          <w:sz w:val="24"/>
          <w:szCs w:val="24"/>
        </w:rPr>
        <w:t xml:space="preserve"> </w:t>
      </w:r>
      <w:r w:rsidRPr="00A45560">
        <w:rPr>
          <w:rFonts w:ascii="Times New Roman" w:hAnsi="Times New Roman"/>
          <w:sz w:val="24"/>
          <w:szCs w:val="24"/>
        </w:rPr>
        <w:t xml:space="preserve">„Par Priekules novada </w:t>
      </w:r>
      <w:r>
        <w:rPr>
          <w:rFonts w:ascii="Times New Roman" w:hAnsi="Times New Roman"/>
          <w:sz w:val="24"/>
          <w:szCs w:val="24"/>
        </w:rPr>
        <w:t>pašvaldības</w:t>
      </w:r>
      <w:r w:rsidRPr="00A45560">
        <w:rPr>
          <w:rFonts w:ascii="Times New Roman" w:hAnsi="Times New Roman"/>
          <w:sz w:val="24"/>
          <w:szCs w:val="24"/>
        </w:rPr>
        <w:t xml:space="preserve"> budžetu 201</w:t>
      </w:r>
      <w:r w:rsidR="00670D48">
        <w:rPr>
          <w:rFonts w:ascii="Times New Roman" w:hAnsi="Times New Roman"/>
          <w:sz w:val="24"/>
          <w:szCs w:val="24"/>
        </w:rPr>
        <w:t>6</w:t>
      </w:r>
      <w:r w:rsidRPr="00A45560">
        <w:rPr>
          <w:rFonts w:ascii="Times New Roman" w:hAnsi="Times New Roman"/>
          <w:sz w:val="24"/>
          <w:szCs w:val="24"/>
        </w:rPr>
        <w:t>.gadam”</w:t>
      </w:r>
      <w:r>
        <w:rPr>
          <w:rFonts w:ascii="Times New Roman" w:hAnsi="Times New Roman"/>
          <w:sz w:val="24"/>
          <w:szCs w:val="24"/>
        </w:rPr>
        <w:t>.</w:t>
      </w:r>
    </w:p>
    <w:p w:rsidR="00CA1ADF" w:rsidRPr="00A45560" w:rsidRDefault="00CA1ADF" w:rsidP="003C32F8">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A45560">
        <w:rPr>
          <w:rFonts w:ascii="Times New Roman" w:hAnsi="Times New Roman"/>
          <w:sz w:val="24"/>
          <w:szCs w:val="24"/>
        </w:rPr>
        <w:t>Uzdot Priekules no</w:t>
      </w:r>
      <w:r>
        <w:rPr>
          <w:rFonts w:ascii="Times New Roman" w:hAnsi="Times New Roman"/>
          <w:sz w:val="24"/>
          <w:szCs w:val="24"/>
        </w:rPr>
        <w:t>vada pašvaldības domes lietvedībai</w:t>
      </w:r>
      <w:r w:rsidRPr="00A45560">
        <w:rPr>
          <w:rFonts w:ascii="Times New Roman" w:hAnsi="Times New Roman"/>
          <w:sz w:val="24"/>
          <w:szCs w:val="24"/>
        </w:rPr>
        <w:t xml:space="preserve"> saistošos noteikumus triju dienu laikā pēc to parakstīšanas elektroniskā veidā nosūtīt Latvijas Republikas Vides aizsardzības un reģionālās attīstības ministrijai zināšanai.</w:t>
      </w:r>
    </w:p>
    <w:p w:rsidR="00CA1ADF" w:rsidRDefault="00CA1ADF" w:rsidP="003C32F8">
      <w:pPr>
        <w:spacing w:line="240" w:lineRule="auto"/>
        <w:jc w:val="both"/>
        <w:rPr>
          <w:rFonts w:ascii="Times New Roman" w:hAnsi="Times New Roman"/>
          <w:sz w:val="24"/>
          <w:szCs w:val="24"/>
        </w:rPr>
      </w:pPr>
    </w:p>
    <w:p w:rsidR="00CE1F81" w:rsidRDefault="00CA1ADF" w:rsidP="003C32F8">
      <w:pPr>
        <w:spacing w:line="240" w:lineRule="auto"/>
        <w:jc w:val="both"/>
        <w:rPr>
          <w:rFonts w:ascii="Times New Roman" w:hAnsi="Times New Roman"/>
          <w:sz w:val="24"/>
          <w:szCs w:val="24"/>
        </w:rPr>
      </w:pPr>
      <w:r w:rsidRPr="000F46EA">
        <w:rPr>
          <w:rFonts w:ascii="Times New Roman" w:hAnsi="Times New Roman"/>
          <w:sz w:val="24"/>
          <w:szCs w:val="24"/>
        </w:rPr>
        <w:t>Pielikumā</w:t>
      </w:r>
      <w:r>
        <w:rPr>
          <w:rFonts w:ascii="Times New Roman" w:hAnsi="Times New Roman"/>
          <w:sz w:val="24"/>
          <w:szCs w:val="24"/>
        </w:rPr>
        <w:t>:</w:t>
      </w:r>
      <w:r w:rsidRPr="000F46EA">
        <w:rPr>
          <w:rFonts w:ascii="Times New Roman" w:hAnsi="Times New Roman"/>
          <w:sz w:val="24"/>
          <w:szCs w:val="24"/>
        </w:rPr>
        <w:t xml:space="preserve"> </w:t>
      </w:r>
      <w:r>
        <w:rPr>
          <w:rFonts w:ascii="Times New Roman" w:hAnsi="Times New Roman"/>
          <w:sz w:val="24"/>
          <w:szCs w:val="24"/>
        </w:rPr>
        <w:t>Saistoš</w:t>
      </w:r>
      <w:r w:rsidRPr="000F46EA">
        <w:rPr>
          <w:rFonts w:ascii="Times New Roman" w:hAnsi="Times New Roman"/>
          <w:sz w:val="24"/>
          <w:szCs w:val="24"/>
        </w:rPr>
        <w:t>ie</w:t>
      </w:r>
      <w:r>
        <w:rPr>
          <w:rFonts w:ascii="Times New Roman" w:hAnsi="Times New Roman"/>
          <w:sz w:val="24"/>
          <w:szCs w:val="24"/>
        </w:rPr>
        <w:t xml:space="preserve"> noteikumi Nr.</w:t>
      </w:r>
      <w:r w:rsidR="00CE03E5">
        <w:rPr>
          <w:rFonts w:ascii="Times New Roman" w:hAnsi="Times New Roman"/>
          <w:sz w:val="24"/>
          <w:szCs w:val="24"/>
        </w:rPr>
        <w:t>1</w:t>
      </w:r>
      <w:r>
        <w:rPr>
          <w:rFonts w:ascii="Times New Roman" w:hAnsi="Times New Roman"/>
          <w:sz w:val="24"/>
          <w:szCs w:val="24"/>
        </w:rPr>
        <w:t xml:space="preserve"> </w:t>
      </w:r>
      <w:r w:rsidRPr="000F46EA">
        <w:rPr>
          <w:rFonts w:ascii="Times New Roman" w:hAnsi="Times New Roman"/>
          <w:sz w:val="24"/>
          <w:szCs w:val="24"/>
        </w:rPr>
        <w:t xml:space="preserve">„Par Priekules novada </w:t>
      </w:r>
      <w:r>
        <w:rPr>
          <w:rFonts w:ascii="Times New Roman" w:hAnsi="Times New Roman"/>
          <w:sz w:val="24"/>
          <w:szCs w:val="24"/>
        </w:rPr>
        <w:t>pašvaldības</w:t>
      </w:r>
      <w:r w:rsidRPr="000F46EA">
        <w:rPr>
          <w:rFonts w:ascii="Times New Roman" w:hAnsi="Times New Roman"/>
          <w:sz w:val="24"/>
          <w:szCs w:val="24"/>
        </w:rPr>
        <w:t xml:space="preserve"> budžetu 201</w:t>
      </w:r>
      <w:r w:rsidR="00670D48">
        <w:rPr>
          <w:rFonts w:ascii="Times New Roman" w:hAnsi="Times New Roman"/>
          <w:sz w:val="24"/>
          <w:szCs w:val="24"/>
        </w:rPr>
        <w:t>6</w:t>
      </w:r>
      <w:r w:rsidRPr="000F46EA">
        <w:rPr>
          <w:rFonts w:ascii="Times New Roman" w:hAnsi="Times New Roman"/>
          <w:sz w:val="24"/>
          <w:szCs w:val="24"/>
        </w:rPr>
        <w:t>.gadam”</w:t>
      </w:r>
      <w:r w:rsidR="00C64A00">
        <w:rPr>
          <w:rFonts w:ascii="Times New Roman" w:hAnsi="Times New Roman"/>
          <w:sz w:val="24"/>
          <w:szCs w:val="24"/>
        </w:rPr>
        <w:t>.</w:t>
      </w:r>
    </w:p>
    <w:p w:rsidR="00CE1F81" w:rsidRDefault="00CE1F81" w:rsidP="003C32F8">
      <w:pPr>
        <w:spacing w:after="0" w:line="240" w:lineRule="auto"/>
        <w:jc w:val="both"/>
        <w:rPr>
          <w:rFonts w:ascii="Times New Roman" w:hAnsi="Times New Roman"/>
          <w:sz w:val="24"/>
          <w:szCs w:val="24"/>
        </w:rPr>
      </w:pPr>
    </w:p>
    <w:p w:rsidR="00AC5455" w:rsidRDefault="00AC5455" w:rsidP="003C32F8">
      <w:pPr>
        <w:spacing w:after="0" w:line="240" w:lineRule="auto"/>
        <w:jc w:val="both"/>
        <w:rPr>
          <w:rFonts w:ascii="Times New Roman" w:hAnsi="Times New Roman"/>
          <w:sz w:val="24"/>
          <w:szCs w:val="24"/>
        </w:rPr>
      </w:pPr>
    </w:p>
    <w:p w:rsidR="006A68DE" w:rsidRDefault="00AC5455" w:rsidP="003C32F8">
      <w:pPr>
        <w:spacing w:after="0" w:line="240" w:lineRule="auto"/>
        <w:jc w:val="both"/>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sidR="00566EA0">
        <w:rPr>
          <w:rFonts w:ascii="Times New Roman" w:hAnsi="Times New Roman"/>
          <w:sz w:val="24"/>
          <w:szCs w:val="24"/>
        </w:rPr>
        <w:tab/>
      </w:r>
      <w:r w:rsidR="00566EA0">
        <w:rPr>
          <w:rFonts w:ascii="Times New Roman" w:hAnsi="Times New Roman"/>
          <w:sz w:val="24"/>
          <w:szCs w:val="24"/>
        </w:rPr>
        <w:tab/>
      </w:r>
      <w:r w:rsidR="00566EA0">
        <w:rPr>
          <w:rFonts w:ascii="Times New Roman" w:hAnsi="Times New Roman"/>
          <w:sz w:val="24"/>
          <w:szCs w:val="24"/>
        </w:rPr>
        <w:tab/>
      </w:r>
      <w:r>
        <w:rPr>
          <w:rFonts w:ascii="Times New Roman" w:hAnsi="Times New Roman"/>
          <w:sz w:val="24"/>
          <w:szCs w:val="24"/>
        </w:rPr>
        <w:t xml:space="preserve">          </w:t>
      </w:r>
      <w:r w:rsidR="006A68D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V.Jablonska</w:t>
      </w:r>
      <w:proofErr w:type="spellEnd"/>
    </w:p>
    <w:p w:rsidR="006A68DE" w:rsidRDefault="006A68DE" w:rsidP="006A68DE">
      <w:pPr>
        <w:rPr>
          <w:rFonts w:ascii="Times New Roman" w:hAnsi="Times New Roman"/>
          <w:sz w:val="24"/>
          <w:szCs w:val="24"/>
        </w:rPr>
      </w:pPr>
    </w:p>
    <w:p w:rsidR="00087634" w:rsidRDefault="00087634" w:rsidP="006A68DE">
      <w:pPr>
        <w:spacing w:after="0" w:line="240" w:lineRule="auto"/>
        <w:rPr>
          <w:rFonts w:ascii="Times New Roman" w:hAnsi="Times New Roman"/>
          <w:sz w:val="24"/>
          <w:szCs w:val="24"/>
        </w:rPr>
      </w:pPr>
    </w:p>
    <w:p w:rsidR="00566EA0" w:rsidRDefault="00566EA0" w:rsidP="006A68DE">
      <w:pPr>
        <w:spacing w:after="0" w:line="240" w:lineRule="auto"/>
        <w:rPr>
          <w:rFonts w:ascii="Times New Roman" w:hAnsi="Times New Roman"/>
          <w:sz w:val="24"/>
          <w:szCs w:val="24"/>
        </w:rPr>
      </w:pPr>
    </w:p>
    <w:p w:rsidR="00566EA0" w:rsidRDefault="00566EA0" w:rsidP="006A68DE">
      <w:pPr>
        <w:spacing w:after="0" w:line="240" w:lineRule="auto"/>
        <w:rPr>
          <w:rFonts w:ascii="Times New Roman" w:hAnsi="Times New Roman"/>
          <w:sz w:val="24"/>
          <w:szCs w:val="24"/>
        </w:rPr>
      </w:pPr>
    </w:p>
    <w:p w:rsidR="00087634" w:rsidRDefault="00087634" w:rsidP="006A68DE">
      <w:pPr>
        <w:spacing w:after="0" w:line="240" w:lineRule="auto"/>
        <w:rPr>
          <w:rFonts w:ascii="Times New Roman" w:hAnsi="Times New Roman"/>
          <w:sz w:val="24"/>
          <w:szCs w:val="24"/>
        </w:rPr>
      </w:pPr>
    </w:p>
    <w:p w:rsidR="00087634" w:rsidRDefault="00087634" w:rsidP="006A68DE">
      <w:pPr>
        <w:spacing w:after="0" w:line="240" w:lineRule="auto"/>
        <w:rPr>
          <w:rFonts w:ascii="Times New Roman" w:hAnsi="Times New Roman"/>
          <w:sz w:val="24"/>
          <w:szCs w:val="24"/>
        </w:rPr>
      </w:pPr>
    </w:p>
    <w:p w:rsidR="00087634" w:rsidRDefault="00087634" w:rsidP="006A68DE">
      <w:pPr>
        <w:spacing w:after="0" w:line="240" w:lineRule="auto"/>
        <w:rPr>
          <w:rFonts w:ascii="Times New Roman" w:hAnsi="Times New Roman"/>
          <w:sz w:val="24"/>
          <w:szCs w:val="24"/>
        </w:rPr>
      </w:pPr>
    </w:p>
    <w:p w:rsidR="00087634" w:rsidRPr="00AA09D4" w:rsidRDefault="00087634" w:rsidP="00087634">
      <w:pPr>
        <w:jc w:val="center"/>
        <w:rPr>
          <w:rFonts w:ascii="Times New Roman" w:eastAsia="Batang" w:hAnsi="Times New Roman"/>
        </w:rPr>
      </w:pPr>
      <w:r>
        <w:rPr>
          <w:rFonts w:ascii="Times New Roman" w:eastAsia="Batang" w:hAnsi="Times New Roman"/>
          <w:noProof/>
          <w:lang w:eastAsia="lv-LV"/>
        </w:rPr>
        <w:lastRenderedPageBreak/>
        <w:drawing>
          <wp:inline distT="0" distB="0" distL="0" distR="0">
            <wp:extent cx="552450" cy="7905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087634" w:rsidRPr="00AA09D4" w:rsidRDefault="00087634" w:rsidP="00087634">
      <w:pPr>
        <w:jc w:val="center"/>
        <w:rPr>
          <w:rFonts w:ascii="Times New Roman" w:eastAsia="Batang" w:hAnsi="Times New Roman"/>
          <w:b/>
          <w:sz w:val="28"/>
          <w:szCs w:val="28"/>
        </w:rPr>
      </w:pPr>
      <w:r w:rsidRPr="00AA09D4">
        <w:rPr>
          <w:rFonts w:ascii="Times New Roman" w:eastAsia="Batang" w:hAnsi="Times New Roman"/>
          <w:b/>
          <w:sz w:val="28"/>
          <w:szCs w:val="28"/>
        </w:rPr>
        <w:t>LATVIJAS REPUBLIKA</w:t>
      </w:r>
    </w:p>
    <w:p w:rsidR="00087634" w:rsidRPr="00AA09D4" w:rsidRDefault="00087634" w:rsidP="00087634">
      <w:pPr>
        <w:pStyle w:val="Virsraksts1"/>
        <w:pBdr>
          <w:bottom w:val="double" w:sz="4" w:space="1" w:color="auto"/>
        </w:pBdr>
        <w:rPr>
          <w:rFonts w:eastAsia="Batang" w:cs="Times New Roman"/>
          <w:sz w:val="28"/>
          <w:szCs w:val="28"/>
          <w:lang w:val="lv-LV"/>
        </w:rPr>
      </w:pPr>
      <w:r w:rsidRPr="00AA09D4">
        <w:rPr>
          <w:rFonts w:eastAsia="Batang" w:cs="Times New Roman"/>
          <w:sz w:val="28"/>
          <w:szCs w:val="28"/>
          <w:lang w:val="lv-LV"/>
        </w:rPr>
        <w:t>PRIEKULES NOVADA PAŠVALDĪBAS DOME</w:t>
      </w:r>
    </w:p>
    <w:p w:rsidR="00087634" w:rsidRPr="00AA09D4" w:rsidRDefault="00087634" w:rsidP="00087634">
      <w:pPr>
        <w:spacing w:after="0"/>
        <w:jc w:val="center"/>
        <w:rPr>
          <w:rFonts w:ascii="Times New Roman" w:eastAsia="Batang" w:hAnsi="Times New Roman"/>
          <w:sz w:val="20"/>
        </w:rPr>
      </w:pPr>
      <w:r w:rsidRPr="00AA09D4">
        <w:rPr>
          <w:rFonts w:ascii="Times New Roman" w:eastAsia="Batang" w:hAnsi="Times New Roman"/>
          <w:sz w:val="20"/>
        </w:rPr>
        <w:t xml:space="preserve">Reģistrācijas Nr. </w:t>
      </w:r>
      <w:smartTag w:uri="schemas-tilde-lv/tildestengine" w:element="phone">
        <w:smartTagPr>
          <w:attr w:name="phone_prefix" w:val="9000"/>
          <w:attr w:name="phone_number" w:val="0031601"/>
        </w:smartTagPr>
        <w:r w:rsidRPr="00AA09D4">
          <w:rPr>
            <w:rFonts w:ascii="Times New Roman" w:eastAsia="Batang" w:hAnsi="Times New Roman"/>
            <w:sz w:val="20"/>
          </w:rPr>
          <w:t>90000031601</w:t>
        </w:r>
      </w:smartTag>
      <w:r w:rsidRPr="00AA09D4">
        <w:rPr>
          <w:rFonts w:ascii="Times New Roman" w:eastAsia="Batang" w:hAnsi="Times New Roman"/>
          <w:sz w:val="20"/>
        </w:rPr>
        <w:t xml:space="preserve">, Saules iela 1, Priekule, Priekules novads, LV-3434, tālrunis </w:t>
      </w:r>
      <w:smartTag w:uri="schemas-tilde-lv/tildestengine" w:element="phone">
        <w:smartTagPr>
          <w:attr w:name="phone_prefix" w:val="6"/>
          <w:attr w:name="phone_number" w:val="3461006"/>
        </w:smartTagPr>
        <w:r w:rsidRPr="00AA09D4">
          <w:rPr>
            <w:rFonts w:ascii="Times New Roman" w:eastAsia="Batang" w:hAnsi="Times New Roman"/>
            <w:sz w:val="20"/>
          </w:rPr>
          <w:t>63461006</w:t>
        </w:r>
      </w:smartTag>
      <w:r w:rsidRPr="00AA09D4">
        <w:rPr>
          <w:rFonts w:ascii="Times New Roman" w:eastAsia="Batang" w:hAnsi="Times New Roman"/>
          <w:sz w:val="20"/>
        </w:rPr>
        <w:t xml:space="preserve">, </w:t>
      </w:r>
    </w:p>
    <w:p w:rsidR="00087634" w:rsidRPr="00AA09D4" w:rsidRDefault="00087634" w:rsidP="00087634">
      <w:pPr>
        <w:spacing w:after="0"/>
        <w:jc w:val="center"/>
        <w:rPr>
          <w:rFonts w:ascii="Times New Roman" w:eastAsia="Batang" w:hAnsi="Times New Roman"/>
          <w:sz w:val="20"/>
        </w:rPr>
      </w:pPr>
      <w:r w:rsidRPr="00AA09D4">
        <w:rPr>
          <w:rFonts w:ascii="Times New Roman" w:eastAsia="Batang" w:hAnsi="Times New Roman"/>
          <w:sz w:val="20"/>
        </w:rPr>
        <w:t>fakss 63497937, e-pasts: dome@priekulesnovads.lv</w:t>
      </w:r>
    </w:p>
    <w:p w:rsidR="00087634" w:rsidRPr="002963A1" w:rsidRDefault="00087634" w:rsidP="00087634">
      <w:pPr>
        <w:spacing w:after="0" w:line="240" w:lineRule="auto"/>
        <w:rPr>
          <w:rFonts w:ascii="Times New Roman" w:hAnsi="Times New Roman"/>
          <w:sz w:val="24"/>
          <w:szCs w:val="24"/>
        </w:rPr>
      </w:pPr>
    </w:p>
    <w:p w:rsidR="00087634" w:rsidRPr="002963A1" w:rsidRDefault="00087634" w:rsidP="00087634">
      <w:pPr>
        <w:spacing w:after="0" w:line="240" w:lineRule="auto"/>
        <w:ind w:right="-1"/>
        <w:jc w:val="right"/>
        <w:rPr>
          <w:rFonts w:ascii="Times New Roman" w:hAnsi="Times New Roman"/>
          <w:sz w:val="24"/>
          <w:szCs w:val="24"/>
        </w:rPr>
      </w:pPr>
      <w:r w:rsidRPr="002963A1">
        <w:rPr>
          <w:rFonts w:ascii="Times New Roman" w:hAnsi="Times New Roman"/>
          <w:sz w:val="24"/>
          <w:szCs w:val="24"/>
        </w:rPr>
        <w:t>APSTIPRINĀTI</w:t>
      </w:r>
    </w:p>
    <w:p w:rsidR="00087634" w:rsidRPr="002963A1" w:rsidRDefault="00087634" w:rsidP="00087634">
      <w:pPr>
        <w:spacing w:after="0" w:line="240" w:lineRule="auto"/>
        <w:ind w:right="-1"/>
        <w:jc w:val="right"/>
        <w:rPr>
          <w:rFonts w:ascii="Times New Roman" w:hAnsi="Times New Roman"/>
          <w:sz w:val="24"/>
          <w:szCs w:val="24"/>
        </w:rPr>
      </w:pP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t xml:space="preserve">ar Priekules novada pašvaldības domes </w:t>
      </w:r>
    </w:p>
    <w:p w:rsidR="00087634" w:rsidRPr="002963A1" w:rsidRDefault="00087634" w:rsidP="00087634">
      <w:pPr>
        <w:spacing w:after="0" w:line="240" w:lineRule="auto"/>
        <w:ind w:right="-1"/>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2016</w:t>
      </w:r>
      <w:r w:rsidRPr="002963A1">
        <w:rPr>
          <w:rFonts w:ascii="Times New Roman" w:hAnsi="Times New Roman"/>
          <w:sz w:val="24"/>
          <w:szCs w:val="24"/>
        </w:rPr>
        <w:t xml:space="preserve">.gada </w:t>
      </w:r>
      <w:r>
        <w:rPr>
          <w:rFonts w:ascii="Times New Roman" w:hAnsi="Times New Roman"/>
          <w:sz w:val="24"/>
          <w:szCs w:val="24"/>
        </w:rPr>
        <w:t>19</w:t>
      </w:r>
      <w:r w:rsidRPr="002963A1">
        <w:rPr>
          <w:rFonts w:ascii="Times New Roman" w:hAnsi="Times New Roman"/>
          <w:sz w:val="24"/>
          <w:szCs w:val="24"/>
        </w:rPr>
        <w:t>.</w:t>
      </w:r>
      <w:r>
        <w:rPr>
          <w:rFonts w:ascii="Times New Roman" w:hAnsi="Times New Roman"/>
          <w:sz w:val="24"/>
          <w:szCs w:val="24"/>
        </w:rPr>
        <w:t>janvāra</w:t>
      </w:r>
      <w:r w:rsidRPr="002963A1">
        <w:rPr>
          <w:rFonts w:ascii="Times New Roman" w:hAnsi="Times New Roman"/>
          <w:sz w:val="24"/>
          <w:szCs w:val="24"/>
        </w:rPr>
        <w:t xml:space="preserve"> sēdes lēmumu</w:t>
      </w:r>
    </w:p>
    <w:p w:rsidR="00087634" w:rsidRPr="002963A1" w:rsidRDefault="00087634" w:rsidP="00087634">
      <w:pPr>
        <w:spacing w:after="0" w:line="240" w:lineRule="auto"/>
        <w:ind w:right="-1"/>
        <w:jc w:val="right"/>
        <w:rPr>
          <w:rFonts w:ascii="Times New Roman" w:hAnsi="Times New Roman"/>
          <w:sz w:val="24"/>
          <w:szCs w:val="24"/>
        </w:rPr>
      </w:pP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t>(prot.Nr.1</w:t>
      </w:r>
      <w:r>
        <w:rPr>
          <w:rFonts w:ascii="Times New Roman" w:hAnsi="Times New Roman"/>
          <w:sz w:val="24"/>
          <w:szCs w:val="24"/>
        </w:rPr>
        <w:t>, 1</w:t>
      </w:r>
      <w:r w:rsidRPr="002963A1">
        <w:rPr>
          <w:rFonts w:ascii="Times New Roman" w:hAnsi="Times New Roman"/>
          <w:sz w:val="24"/>
          <w:szCs w:val="24"/>
        </w:rPr>
        <w:t>.)</w:t>
      </w:r>
    </w:p>
    <w:p w:rsidR="00087634" w:rsidRDefault="00087634" w:rsidP="00087634"/>
    <w:p w:rsidR="00087634" w:rsidRDefault="00087634" w:rsidP="00087634">
      <w:pPr>
        <w:spacing w:after="0"/>
        <w:jc w:val="center"/>
        <w:rPr>
          <w:rFonts w:ascii="Times New Roman" w:hAnsi="Times New Roman"/>
          <w:b/>
          <w:sz w:val="28"/>
          <w:szCs w:val="28"/>
        </w:rPr>
      </w:pPr>
      <w:r w:rsidRPr="00BC104A">
        <w:rPr>
          <w:rFonts w:ascii="Times New Roman" w:hAnsi="Times New Roman"/>
          <w:b/>
          <w:sz w:val="28"/>
          <w:szCs w:val="28"/>
        </w:rPr>
        <w:t>Saistošie noteikumi Nr.</w:t>
      </w:r>
      <w:r>
        <w:rPr>
          <w:rFonts w:ascii="Times New Roman" w:hAnsi="Times New Roman"/>
          <w:b/>
          <w:sz w:val="28"/>
          <w:szCs w:val="28"/>
        </w:rPr>
        <w:t>1</w:t>
      </w:r>
    </w:p>
    <w:p w:rsidR="00087634" w:rsidRPr="00BC104A" w:rsidRDefault="00087634" w:rsidP="00087634">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Pr>
          <w:rFonts w:ascii="Times New Roman" w:hAnsi="Times New Roman"/>
          <w:b/>
          <w:sz w:val="24"/>
          <w:szCs w:val="24"/>
        </w:rPr>
        <w:t>6</w:t>
      </w:r>
      <w:r w:rsidRPr="00BC104A">
        <w:rPr>
          <w:rFonts w:ascii="Times New Roman" w:hAnsi="Times New Roman"/>
          <w:b/>
          <w:sz w:val="24"/>
          <w:szCs w:val="24"/>
        </w:rPr>
        <w:t>.GADAM</w:t>
      </w:r>
    </w:p>
    <w:p w:rsidR="00087634" w:rsidRDefault="00087634" w:rsidP="00087634">
      <w:pPr>
        <w:spacing w:after="0" w:line="240" w:lineRule="auto"/>
        <w:jc w:val="right"/>
        <w:rPr>
          <w:rFonts w:ascii="Times New Roman" w:hAnsi="Times New Roman"/>
          <w:sz w:val="24"/>
          <w:szCs w:val="24"/>
        </w:rPr>
      </w:pP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 xml:space="preserve">Izdoti saskaņā ar likuma </w:t>
      </w: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 xml:space="preserve">"Par pašvaldībām" 46.pantu, </w:t>
      </w: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likumu "Par pašvaldību budžetiem"</w:t>
      </w: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 xml:space="preserve"> un likumu "Par budžetu un finanšu vadību"</w:t>
      </w:r>
    </w:p>
    <w:p w:rsidR="00087634" w:rsidRDefault="00087634" w:rsidP="00087634">
      <w:pPr>
        <w:spacing w:after="0" w:line="240" w:lineRule="auto"/>
        <w:jc w:val="right"/>
        <w:rPr>
          <w:rFonts w:ascii="Times New Roman" w:hAnsi="Times New Roman"/>
          <w:sz w:val="24"/>
          <w:szCs w:val="24"/>
        </w:rPr>
      </w:pPr>
    </w:p>
    <w:p w:rsidR="00087634" w:rsidRPr="00672303" w:rsidRDefault="00087634" w:rsidP="00087634">
      <w:pPr>
        <w:spacing w:after="0" w:line="240" w:lineRule="auto"/>
        <w:jc w:val="right"/>
        <w:rPr>
          <w:rFonts w:ascii="Times New Roman" w:hAnsi="Times New Roman"/>
          <w:sz w:val="24"/>
          <w:szCs w:val="24"/>
        </w:rPr>
      </w:pP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Pr>
          <w:rFonts w:ascii="Times New Roman" w:hAnsi="Times New Roman"/>
          <w:b/>
          <w:sz w:val="24"/>
          <w:szCs w:val="24"/>
        </w:rPr>
        <w:t>6</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709 114</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5 378 828</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6 142 720</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253 222</w:t>
      </w:r>
      <w:r w:rsidRPr="00167957">
        <w:rPr>
          <w:rFonts w:ascii="Times New Roman" w:hAnsi="Times New Roman"/>
          <w:sz w:val="24"/>
          <w:szCs w:val="24"/>
        </w:rPr>
        <w:t>;</w:t>
      </w:r>
    </w:p>
    <w:p w:rsidR="00087634" w:rsidRDefault="00087634" w:rsidP="00087634">
      <w:pPr>
        <w:pStyle w:val="Sarakstarindkopa"/>
        <w:numPr>
          <w:ilvl w:val="1"/>
          <w:numId w:val="2"/>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308 000;</w:t>
      </w:r>
    </w:p>
    <w:p w:rsidR="00087634" w:rsidRPr="00167957" w:rsidRDefault="00087634" w:rsidP="00087634">
      <w:pPr>
        <w:pStyle w:val="Sarakstarindkopa"/>
        <w:numPr>
          <w:ilvl w:val="0"/>
          <w:numId w:val="2"/>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201</w:t>
      </w:r>
      <w:r>
        <w:rPr>
          <w:rFonts w:ascii="Times New Roman" w:hAnsi="Times New Roman"/>
          <w:b/>
          <w:sz w:val="24"/>
          <w:szCs w:val="24"/>
        </w:rPr>
        <w:t>6</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158 724</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271 454</w:t>
      </w:r>
      <w:r w:rsidRPr="00167957">
        <w:rPr>
          <w:rFonts w:ascii="Times New Roman" w:hAnsi="Times New Roman"/>
          <w:sz w:val="24"/>
          <w:szCs w:val="24"/>
        </w:rPr>
        <w:t>;</w:t>
      </w:r>
    </w:p>
    <w:p w:rsidR="00087634"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430 178</w:t>
      </w:r>
    </w:p>
    <w:p w:rsidR="00087634" w:rsidRPr="00167957" w:rsidRDefault="00087634" w:rsidP="00087634">
      <w:pPr>
        <w:pStyle w:val="Sarakstarindkopa"/>
        <w:numPr>
          <w:ilvl w:val="0"/>
          <w:numId w:val="2"/>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w:t>
      </w:r>
      <w:r>
        <w:rPr>
          <w:rFonts w:ascii="Times New Roman" w:hAnsi="Times New Roman"/>
          <w:b/>
          <w:sz w:val="24"/>
          <w:szCs w:val="24"/>
        </w:rPr>
        <w:t>6</w:t>
      </w:r>
      <w:r w:rsidRPr="002F35BB">
        <w:rPr>
          <w:rFonts w:ascii="Times New Roman" w:hAnsi="Times New Roman"/>
          <w:b/>
          <w:sz w:val="24"/>
          <w:szCs w:val="24"/>
        </w:rPr>
        <w:t>.GADAM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7932</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300</w:t>
      </w:r>
      <w:r w:rsidRPr="00167957">
        <w:rPr>
          <w:rFonts w:ascii="Times New Roman" w:hAnsi="Times New Roman"/>
          <w:sz w:val="24"/>
          <w:szCs w:val="24"/>
        </w:rPr>
        <w:t>;</w:t>
      </w:r>
    </w:p>
    <w:p w:rsidR="00087634"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8232</w:t>
      </w:r>
      <w:r w:rsidRPr="00167957">
        <w:rPr>
          <w:rFonts w:ascii="Times New Roman" w:hAnsi="Times New Roman"/>
          <w:sz w:val="24"/>
          <w:szCs w:val="24"/>
        </w:rPr>
        <w:t>.</w:t>
      </w:r>
    </w:p>
    <w:p w:rsidR="00087634" w:rsidRDefault="00087634" w:rsidP="00087634">
      <w:pPr>
        <w:pStyle w:val="Sarakstarindkopa"/>
        <w:numPr>
          <w:ilvl w:val="0"/>
          <w:numId w:val="2"/>
        </w:numPr>
        <w:jc w:val="both"/>
        <w:rPr>
          <w:rFonts w:ascii="Times New Roman" w:hAnsi="Times New Roman"/>
          <w:sz w:val="24"/>
          <w:szCs w:val="24"/>
        </w:rPr>
      </w:pPr>
      <w:r>
        <w:rPr>
          <w:rFonts w:ascii="Times New Roman" w:hAnsi="Times New Roman"/>
          <w:sz w:val="24"/>
          <w:szCs w:val="24"/>
        </w:rPr>
        <w:t>Apstiprināt Priekules novada pašvaldības investīciju plānu 2016.gada saskaņā ar 4.pielikumu.</w:t>
      </w:r>
    </w:p>
    <w:p w:rsidR="00087634" w:rsidRDefault="00087634" w:rsidP="00087634">
      <w:pPr>
        <w:pStyle w:val="Sarakstarindkopa"/>
        <w:numPr>
          <w:ilvl w:val="0"/>
          <w:numId w:val="2"/>
        </w:numPr>
        <w:jc w:val="both"/>
        <w:rPr>
          <w:rFonts w:ascii="Times New Roman" w:hAnsi="Times New Roman"/>
          <w:sz w:val="24"/>
          <w:szCs w:val="24"/>
        </w:rPr>
      </w:pPr>
      <w:r>
        <w:rPr>
          <w:rFonts w:ascii="Times New Roman" w:hAnsi="Times New Roman"/>
          <w:sz w:val="24"/>
          <w:szCs w:val="24"/>
        </w:rPr>
        <w:t>Apstiprināt Priekules novada pašvaldības saistību apmēru uz 01.01.2016. saskaņā ar 5.pielikumu.</w:t>
      </w:r>
    </w:p>
    <w:p w:rsidR="00087634" w:rsidRPr="00C60319" w:rsidRDefault="00087634" w:rsidP="00087634">
      <w:pPr>
        <w:pStyle w:val="Sarakstarindkopa"/>
        <w:numPr>
          <w:ilvl w:val="0"/>
          <w:numId w:val="2"/>
        </w:numPr>
        <w:jc w:val="both"/>
        <w:rPr>
          <w:rFonts w:ascii="Times New Roman" w:hAnsi="Times New Roman"/>
          <w:sz w:val="24"/>
          <w:szCs w:val="24"/>
        </w:rPr>
      </w:pPr>
      <w:r>
        <w:rPr>
          <w:rFonts w:ascii="Times New Roman" w:hAnsi="Times New Roman"/>
          <w:sz w:val="24"/>
          <w:szCs w:val="24"/>
        </w:rPr>
        <w:lastRenderedPageBreak/>
        <w:t>Apstiprināt mērķdotācijas autoceļu uzturēšanai sadalījumu saskaņā ar 6.pielikumu.</w:t>
      </w:r>
    </w:p>
    <w:p w:rsidR="00087634" w:rsidRPr="00713F81"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Pr>
          <w:rFonts w:ascii="Times New Roman" w:hAnsi="Times New Roman"/>
          <w:sz w:val="24"/>
          <w:szCs w:val="24"/>
        </w:rPr>
        <w:t>6</w:t>
      </w:r>
      <w:r w:rsidRPr="00167957">
        <w:rPr>
          <w:rFonts w:ascii="Times New Roman" w:hAnsi="Times New Roman"/>
          <w:sz w:val="24"/>
          <w:szCs w:val="24"/>
        </w:rPr>
        <w:t>.gadam ieņēmumu un izdevumu tāmēs institūciju apstiprinātā budžeta ietvaros.</w:t>
      </w:r>
    </w:p>
    <w:p w:rsidR="00087634" w:rsidRPr="00713F81"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087634" w:rsidRPr="002F35BB" w:rsidRDefault="00087634" w:rsidP="00087634">
      <w:pPr>
        <w:pStyle w:val="Sarakstarindkopa"/>
        <w:numPr>
          <w:ilvl w:val="0"/>
          <w:numId w:val="2"/>
        </w:numPr>
        <w:jc w:val="both"/>
        <w:rPr>
          <w:rFonts w:ascii="Times New Roman" w:hAnsi="Times New Roman"/>
          <w:sz w:val="24"/>
          <w:szCs w:val="24"/>
        </w:rPr>
      </w:pPr>
      <w:r w:rsidRPr="002F35BB">
        <w:rPr>
          <w:rFonts w:ascii="Times New Roman" w:hAnsi="Times New Roman"/>
          <w:sz w:val="24"/>
          <w:szCs w:val="24"/>
        </w:rPr>
        <w:t>Pilnvarot Priekules novada pašvaldības pastāvīgo Finanšu komiteju lemt par līdzekļu piešķiršanu neparedzētiem mērķiem Priekules novada pašvaldības budžeta 201</w:t>
      </w:r>
      <w:r>
        <w:rPr>
          <w:rFonts w:ascii="Times New Roman" w:hAnsi="Times New Roman"/>
          <w:sz w:val="24"/>
          <w:szCs w:val="24"/>
        </w:rPr>
        <w:t>6</w:t>
      </w:r>
      <w:r w:rsidRPr="002F35BB">
        <w:rPr>
          <w:rFonts w:ascii="Times New Roman" w:hAnsi="Times New Roman"/>
          <w:sz w:val="24"/>
          <w:szCs w:val="24"/>
        </w:rPr>
        <w:t>.gadam REZERVES FONDA ietvaros.</w:t>
      </w:r>
    </w:p>
    <w:p w:rsidR="00087634" w:rsidRPr="002F35BB" w:rsidRDefault="00087634" w:rsidP="00087634">
      <w:pPr>
        <w:pStyle w:val="Sarakstarindkopa"/>
        <w:numPr>
          <w:ilvl w:val="0"/>
          <w:numId w:val="2"/>
        </w:numPr>
        <w:jc w:val="both"/>
        <w:rPr>
          <w:rFonts w:ascii="Times New Roman" w:hAnsi="Times New Roman"/>
          <w:sz w:val="24"/>
          <w:szCs w:val="24"/>
        </w:rPr>
      </w:pPr>
      <w:r w:rsidRPr="002F35BB">
        <w:rPr>
          <w:rFonts w:ascii="Times New Roman" w:hAnsi="Times New Roman"/>
          <w:sz w:val="24"/>
          <w:szCs w:val="24"/>
        </w:rPr>
        <w:t xml:space="preserve">Pilnvarot Priekules novada pašvaldības domes priekšsēdētāju Viju </w:t>
      </w:r>
      <w:proofErr w:type="spellStart"/>
      <w:r w:rsidRPr="002F35BB">
        <w:rPr>
          <w:rFonts w:ascii="Times New Roman" w:hAnsi="Times New Roman"/>
          <w:sz w:val="24"/>
          <w:szCs w:val="24"/>
        </w:rPr>
        <w:t>Jablonsku</w:t>
      </w:r>
      <w:proofErr w:type="spellEnd"/>
      <w:r w:rsidRPr="002F35BB">
        <w:rPr>
          <w:rFonts w:ascii="Times New Roman" w:hAnsi="Times New Roman"/>
          <w:sz w:val="24"/>
          <w:szCs w:val="24"/>
        </w:rPr>
        <w:t xml:space="preserve"> ar rīkojumu piešķirt līdzekļus neparedzētiem gadījumiem Priekules novada pašvaldības budžeta 201</w:t>
      </w:r>
      <w:r>
        <w:rPr>
          <w:rFonts w:ascii="Times New Roman" w:hAnsi="Times New Roman"/>
          <w:sz w:val="24"/>
          <w:szCs w:val="24"/>
        </w:rPr>
        <w:t>6</w:t>
      </w:r>
      <w:r w:rsidRPr="002F35BB">
        <w:rPr>
          <w:rFonts w:ascii="Times New Roman" w:hAnsi="Times New Roman"/>
          <w:sz w:val="24"/>
          <w:szCs w:val="24"/>
        </w:rPr>
        <w:t xml:space="preserve">.gadam REZERVES FONDA ietvaros par pieprasījumiem līdz EUR </w:t>
      </w:r>
      <w:r>
        <w:rPr>
          <w:rFonts w:ascii="Times New Roman" w:hAnsi="Times New Roman"/>
          <w:sz w:val="24"/>
          <w:szCs w:val="24"/>
        </w:rPr>
        <w:t>1000.</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Budžeta izpildītāja funkcijas veikt Priekules novada pašvaldības budžeta institūcijām atbilstoši budžetā apstiprinātajām funkcionālajām kategorijām.</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Pr>
          <w:rFonts w:ascii="Times New Roman" w:hAnsi="Times New Roman"/>
          <w:sz w:val="24"/>
          <w:szCs w:val="24"/>
        </w:rPr>
        <w:t>6</w:t>
      </w:r>
      <w:r w:rsidRPr="00167957">
        <w:rPr>
          <w:rFonts w:ascii="Times New Roman" w:hAnsi="Times New Roman"/>
          <w:sz w:val="24"/>
          <w:szCs w:val="24"/>
        </w:rPr>
        <w:t>.gada budžetā šim mērķim paredzētā apjomā un kārtībā.</w:t>
      </w:r>
    </w:p>
    <w:p w:rsidR="00087634"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 xml:space="preserve">Informācijai </w:t>
      </w:r>
      <w:r>
        <w:rPr>
          <w:rFonts w:ascii="Times New Roman" w:hAnsi="Times New Roman"/>
          <w:sz w:val="24"/>
          <w:szCs w:val="24"/>
        </w:rPr>
        <w:t>ziņojums par Priekules novada pašvaldības budžetu 2016.gadam.</w:t>
      </w:r>
    </w:p>
    <w:p w:rsidR="00087634" w:rsidRPr="00167957" w:rsidRDefault="00087634" w:rsidP="00087634">
      <w:pPr>
        <w:pStyle w:val="Sarakstarindkopa"/>
        <w:jc w:val="both"/>
        <w:rPr>
          <w:rFonts w:ascii="Times New Roman" w:hAnsi="Times New Roman"/>
          <w:sz w:val="24"/>
          <w:szCs w:val="24"/>
        </w:rPr>
      </w:pPr>
    </w:p>
    <w:p w:rsidR="00087634" w:rsidRDefault="00087634" w:rsidP="00087634">
      <w:pPr>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sidR="00677308">
        <w:rPr>
          <w:rFonts w:ascii="Times New Roman" w:hAnsi="Times New Roman"/>
          <w:sz w:val="24"/>
          <w:szCs w:val="24"/>
        </w:rPr>
        <w:t>(personiskais paraksts)</w:t>
      </w:r>
      <w:r>
        <w:rPr>
          <w:rFonts w:ascii="Times New Roman" w:hAnsi="Times New Roman"/>
          <w:sz w:val="24"/>
          <w:szCs w:val="24"/>
        </w:rPr>
        <w:tab/>
        <w:t xml:space="preserve">Vija </w:t>
      </w:r>
      <w:proofErr w:type="spellStart"/>
      <w:r>
        <w:rPr>
          <w:rFonts w:ascii="Times New Roman" w:hAnsi="Times New Roman"/>
          <w:sz w:val="24"/>
          <w:szCs w:val="24"/>
        </w:rPr>
        <w:t>Jablonska</w:t>
      </w:r>
      <w:proofErr w:type="spellEnd"/>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Pr="006A68DE" w:rsidRDefault="00087634" w:rsidP="006A68DE">
      <w:pPr>
        <w:spacing w:after="0" w:line="240" w:lineRule="auto"/>
        <w:rPr>
          <w:rFonts w:ascii="Times New Roman" w:hAnsi="Times New Roman"/>
          <w:sz w:val="24"/>
          <w:szCs w:val="24"/>
        </w:rPr>
      </w:pPr>
    </w:p>
    <w:sectPr w:rsidR="00087634" w:rsidRPr="006A68DE" w:rsidSect="00E151CE">
      <w:pgSz w:w="11906" w:h="16838" w:code="9"/>
      <w:pgMar w:top="1134"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24"/>
    <w:rsid w:val="00015A57"/>
    <w:rsid w:val="00087634"/>
    <w:rsid w:val="002C6EC5"/>
    <w:rsid w:val="003C32F8"/>
    <w:rsid w:val="003F05E9"/>
    <w:rsid w:val="00417E24"/>
    <w:rsid w:val="00566EA0"/>
    <w:rsid w:val="00670D48"/>
    <w:rsid w:val="00677308"/>
    <w:rsid w:val="006A68DE"/>
    <w:rsid w:val="009A2F20"/>
    <w:rsid w:val="00AC5455"/>
    <w:rsid w:val="00C64A00"/>
    <w:rsid w:val="00CA1ADF"/>
    <w:rsid w:val="00CD6C69"/>
    <w:rsid w:val="00CE03E5"/>
    <w:rsid w:val="00CE1F81"/>
    <w:rsid w:val="00E151CE"/>
    <w:rsid w:val="00E87AC7"/>
    <w:rsid w:val="00EB5026"/>
    <w:rsid w:val="00FA0D2B"/>
    <w:rsid w:val="00FF4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9A8E6761-5998-479D-B906-FDACCD0F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7E24"/>
    <w:rPr>
      <w:rFonts w:ascii="Calibri" w:eastAsia="Calibri" w:hAnsi="Calibri" w:cs="Times New Roman"/>
    </w:rPr>
  </w:style>
  <w:style w:type="paragraph" w:styleId="Virsraksts1">
    <w:name w:val="heading 1"/>
    <w:basedOn w:val="Parasts"/>
    <w:next w:val="Parasts"/>
    <w:link w:val="Virsraksts1Rakstz"/>
    <w:uiPriority w:val="99"/>
    <w:qFormat/>
    <w:rsid w:val="003F05E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CA1ADF"/>
    <w:pPr>
      <w:ind w:left="720"/>
      <w:contextualSpacing/>
    </w:pPr>
  </w:style>
  <w:style w:type="character" w:customStyle="1" w:styleId="Virsraksts1Rakstz">
    <w:name w:val="Virsraksts 1 Rakstz."/>
    <w:basedOn w:val="Noklusjumarindkopasfonts"/>
    <w:link w:val="Virsraksts1"/>
    <w:uiPriority w:val="99"/>
    <w:rsid w:val="003F05E9"/>
    <w:rPr>
      <w:rFonts w:ascii="Times New Roman" w:eastAsia="Times New Roman" w:hAnsi="Times New Roman" w:cs="Arial Unicode MS"/>
      <w:b/>
      <w:bCs/>
      <w:sz w:val="32"/>
      <w:szCs w:val="32"/>
      <w:lang w:val="en-AU" w:eastAsia="lv-LV" w:bidi="lo-LA"/>
    </w:rPr>
  </w:style>
  <w:style w:type="paragraph" w:customStyle="1" w:styleId="Web">
    <w:name w:val="Обычный (Web)"/>
    <w:basedOn w:val="Parasts"/>
    <w:rsid w:val="003F05E9"/>
    <w:pPr>
      <w:spacing w:before="100" w:after="100" w:line="240" w:lineRule="auto"/>
    </w:pPr>
    <w:rPr>
      <w:rFonts w:ascii="Times New Roman" w:eastAsia="Times New Roman" w:hAnsi="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9683-167B-412B-BB80-2811CA85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3222</Words>
  <Characters>1838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20</cp:revision>
  <dcterms:created xsi:type="dcterms:W3CDTF">2016-01-15T13:42:00Z</dcterms:created>
  <dcterms:modified xsi:type="dcterms:W3CDTF">2016-01-21T09:33:00Z</dcterms:modified>
</cp:coreProperties>
</file>