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3D" w:rsidRDefault="001B5B3D" w:rsidP="001B5B3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86DC2" w:rsidRPr="007E5DFD" w:rsidRDefault="00A86DC2" w:rsidP="00A86DC2">
      <w:pPr>
        <w:suppressAutoHyphens/>
        <w:autoSpaceDN w:val="0"/>
        <w:spacing w:before="240" w:after="60" w:line="240" w:lineRule="auto"/>
        <w:jc w:val="right"/>
        <w:textAlignment w:val="baseline"/>
        <w:rPr>
          <w:rFonts w:ascii="Times New Roman" w:eastAsia="Calibri" w:hAnsi="Times New Roman" w:cs="Times New Roman"/>
          <w:b/>
          <w:bCs/>
          <w:sz w:val="24"/>
          <w:szCs w:val="24"/>
        </w:rPr>
      </w:pPr>
      <w:r w:rsidRPr="007E5DFD">
        <w:rPr>
          <w:rFonts w:ascii="Times New Roman" w:eastAsia="Calibri" w:hAnsi="Times New Roman" w:cs="Times New Roman"/>
          <w:b/>
          <w:bCs/>
          <w:sz w:val="24"/>
          <w:szCs w:val="24"/>
        </w:rPr>
        <w:t>APSTIPRINĀTS</w:t>
      </w:r>
    </w:p>
    <w:p w:rsidR="00A86DC2" w:rsidRPr="007E5DFD" w:rsidRDefault="00A86DC2" w:rsidP="00A86DC2">
      <w:pPr>
        <w:suppressAutoHyphens/>
        <w:autoSpaceDN w:val="0"/>
        <w:spacing w:after="0" w:line="240" w:lineRule="auto"/>
        <w:jc w:val="right"/>
        <w:textAlignment w:val="baseline"/>
        <w:rPr>
          <w:rFonts w:ascii="Times New Roman" w:eastAsia="Times New Roman" w:hAnsi="Times New Roman" w:cs="Times New Roman"/>
          <w:sz w:val="28"/>
          <w:szCs w:val="24"/>
        </w:rPr>
      </w:pPr>
      <w:r w:rsidRPr="007E5DFD">
        <w:rPr>
          <w:rFonts w:ascii="Times New Roman" w:eastAsia="Times New Roman" w:hAnsi="Times New Roman" w:cs="Times New Roman"/>
          <w:sz w:val="28"/>
          <w:szCs w:val="24"/>
        </w:rPr>
        <w:t>Priekules novada pašvaldības</w:t>
      </w:r>
    </w:p>
    <w:p w:rsidR="00A86DC2" w:rsidRPr="007E5DFD" w:rsidRDefault="00A86DC2" w:rsidP="00A86DC2">
      <w:pPr>
        <w:suppressAutoHyphens/>
        <w:autoSpaceDN w:val="0"/>
        <w:spacing w:after="0" w:line="240" w:lineRule="auto"/>
        <w:jc w:val="right"/>
        <w:textAlignment w:val="baseline"/>
        <w:rPr>
          <w:rFonts w:ascii="Times New Roman" w:eastAsia="Times New Roman" w:hAnsi="Times New Roman" w:cs="Times New Roman"/>
          <w:sz w:val="28"/>
          <w:szCs w:val="24"/>
        </w:rPr>
      </w:pPr>
      <w:r w:rsidRPr="007E5DFD">
        <w:rPr>
          <w:rFonts w:ascii="Times New Roman" w:eastAsia="Times New Roman" w:hAnsi="Times New Roman" w:cs="Times New Roman"/>
          <w:sz w:val="28"/>
          <w:szCs w:val="24"/>
        </w:rPr>
        <w:t xml:space="preserve"> iepirkumu komisijas</w:t>
      </w:r>
    </w:p>
    <w:p w:rsidR="00A86DC2" w:rsidRPr="00EF13B8" w:rsidRDefault="00A86DC2" w:rsidP="00A86DC2">
      <w:pPr>
        <w:suppressAutoHyphens/>
        <w:autoSpaceDN w:val="0"/>
        <w:spacing w:after="0" w:line="240" w:lineRule="auto"/>
        <w:jc w:val="right"/>
        <w:textAlignment w:val="baseline"/>
        <w:rPr>
          <w:rFonts w:ascii="Calibri" w:eastAsia="Calibri" w:hAnsi="Calibri" w:cs="Times New Roman"/>
        </w:rPr>
      </w:pPr>
      <w:r w:rsidRPr="00EF13B8">
        <w:rPr>
          <w:rFonts w:ascii="Times New Roman" w:eastAsia="Times New Roman" w:hAnsi="Times New Roman" w:cs="Times New Roman"/>
          <w:sz w:val="28"/>
          <w:szCs w:val="24"/>
        </w:rPr>
        <w:t>2014.gada</w:t>
      </w:r>
      <w:r>
        <w:rPr>
          <w:rFonts w:ascii="Times New Roman" w:eastAsia="Times New Roman" w:hAnsi="Times New Roman" w:cs="Times New Roman"/>
          <w:sz w:val="28"/>
          <w:szCs w:val="24"/>
        </w:rPr>
        <w:t xml:space="preserve"> </w:t>
      </w:r>
      <w:r w:rsidR="008361D9" w:rsidRPr="000C5EEB">
        <w:rPr>
          <w:rFonts w:ascii="Times New Roman" w:eastAsia="Times New Roman" w:hAnsi="Times New Roman" w:cs="Times New Roman"/>
          <w:sz w:val="28"/>
          <w:szCs w:val="24"/>
        </w:rPr>
        <w:t>2</w:t>
      </w:r>
      <w:r w:rsidR="008A3175" w:rsidRPr="000C5EEB">
        <w:rPr>
          <w:rFonts w:ascii="Times New Roman" w:eastAsia="Times New Roman" w:hAnsi="Times New Roman" w:cs="Times New Roman"/>
          <w:sz w:val="28"/>
          <w:szCs w:val="24"/>
        </w:rPr>
        <w:t>1</w:t>
      </w:r>
      <w:r w:rsidR="00112045" w:rsidRPr="000C5EEB">
        <w:rPr>
          <w:rFonts w:ascii="Times New Roman" w:eastAsia="Times New Roman" w:hAnsi="Times New Roman" w:cs="Times New Roman"/>
          <w:sz w:val="28"/>
          <w:szCs w:val="24"/>
        </w:rPr>
        <w:t>.</w:t>
      </w:r>
      <w:r w:rsidR="00756096">
        <w:rPr>
          <w:rFonts w:ascii="Times New Roman" w:eastAsia="Times New Roman" w:hAnsi="Times New Roman" w:cs="Times New Roman"/>
          <w:sz w:val="28"/>
          <w:szCs w:val="24"/>
        </w:rPr>
        <w:t>marta</w:t>
      </w:r>
      <w:r>
        <w:rPr>
          <w:rFonts w:ascii="Times New Roman" w:eastAsia="Times New Roman" w:hAnsi="Times New Roman" w:cs="Times New Roman"/>
          <w:sz w:val="28"/>
          <w:szCs w:val="24"/>
        </w:rPr>
        <w:t xml:space="preserve"> sēdē</w:t>
      </w:r>
      <w:r w:rsidRPr="00EF13B8">
        <w:rPr>
          <w:rFonts w:ascii="Times New Roman" w:eastAsia="Times New Roman" w:hAnsi="Times New Roman" w:cs="Times New Roman"/>
          <w:sz w:val="28"/>
          <w:szCs w:val="24"/>
        </w:rPr>
        <w:t>,</w:t>
      </w:r>
    </w:p>
    <w:p w:rsidR="001B5B3D" w:rsidRDefault="00A86DC2" w:rsidP="00A86DC2">
      <w:pPr>
        <w:spacing w:after="0" w:line="240" w:lineRule="auto"/>
        <w:jc w:val="right"/>
        <w:rPr>
          <w:rFonts w:ascii="Times New Roman" w:eastAsia="Times New Roman" w:hAnsi="Times New Roman" w:cs="Times New Roman"/>
          <w:sz w:val="28"/>
          <w:szCs w:val="24"/>
        </w:rPr>
      </w:pPr>
      <w:r w:rsidRPr="001325A7">
        <w:rPr>
          <w:rFonts w:ascii="Times New Roman" w:eastAsia="Times New Roman" w:hAnsi="Times New Roman" w:cs="Times New Roman"/>
          <w:sz w:val="28"/>
          <w:szCs w:val="24"/>
        </w:rPr>
        <w:t xml:space="preserve">protokols </w:t>
      </w:r>
      <w:r w:rsidR="00655129" w:rsidRPr="001325A7">
        <w:rPr>
          <w:rFonts w:ascii="Times New Roman" w:eastAsia="Times New Roman" w:hAnsi="Times New Roman" w:cs="Times New Roman"/>
          <w:sz w:val="28"/>
          <w:szCs w:val="24"/>
        </w:rPr>
        <w:t>Nr.</w:t>
      </w:r>
      <w:r w:rsidRPr="001325A7">
        <w:rPr>
          <w:rFonts w:ascii="Times New Roman" w:eastAsia="Times New Roman" w:hAnsi="Times New Roman" w:cs="Times New Roman"/>
          <w:sz w:val="28"/>
          <w:szCs w:val="24"/>
        </w:rPr>
        <w:t>2014/</w:t>
      </w:r>
      <w:r w:rsidR="00756096" w:rsidRPr="001325A7">
        <w:rPr>
          <w:rFonts w:ascii="Times New Roman" w:eastAsia="Times New Roman" w:hAnsi="Times New Roman" w:cs="Times New Roman"/>
          <w:sz w:val="28"/>
          <w:szCs w:val="24"/>
        </w:rPr>
        <w:t>1</w:t>
      </w:r>
      <w:r w:rsidR="008361D9" w:rsidRPr="001325A7">
        <w:rPr>
          <w:rFonts w:ascii="Times New Roman" w:eastAsia="Times New Roman" w:hAnsi="Times New Roman" w:cs="Times New Roman"/>
          <w:sz w:val="28"/>
          <w:szCs w:val="24"/>
        </w:rPr>
        <w:t>2</w:t>
      </w:r>
      <w:r w:rsidRPr="001325A7">
        <w:rPr>
          <w:rFonts w:ascii="Times New Roman" w:eastAsia="Times New Roman" w:hAnsi="Times New Roman" w:cs="Times New Roman"/>
          <w:sz w:val="28"/>
          <w:szCs w:val="24"/>
        </w:rPr>
        <w:t>-1</w:t>
      </w:r>
    </w:p>
    <w:p w:rsidR="001B5B3D" w:rsidRDefault="001B5B3D" w:rsidP="001B5B3D">
      <w:pPr>
        <w:spacing w:before="1800" w:after="0" w:line="240" w:lineRule="auto"/>
        <w:jc w:val="center"/>
        <w:outlineLvl w:val="8"/>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ATKLĀTA KONKURSA</w:t>
      </w:r>
    </w:p>
    <w:p w:rsidR="001B5B3D" w:rsidRDefault="001B5B3D" w:rsidP="001B5B3D">
      <w:pPr>
        <w:spacing w:after="0" w:line="240" w:lineRule="auto"/>
        <w:jc w:val="center"/>
        <w:rPr>
          <w:rFonts w:ascii="Times New Roman" w:eastAsia="Times New Roman" w:hAnsi="Times New Roman" w:cs="Times New Roman"/>
          <w:b/>
          <w:sz w:val="28"/>
          <w:szCs w:val="24"/>
        </w:rPr>
      </w:pPr>
    </w:p>
    <w:p w:rsidR="001B5B3D" w:rsidRDefault="001B5B3D" w:rsidP="001B5B3D">
      <w:pPr>
        <w:spacing w:after="0" w:line="240"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 xml:space="preserve">„Degvielas iegāde Priekules novada pašvaldības </w:t>
      </w:r>
      <w:r w:rsidR="009676A1" w:rsidRPr="009676A1">
        <w:rPr>
          <w:rFonts w:ascii="Times New Roman" w:eastAsia="Times New Roman" w:hAnsi="Times New Roman" w:cs="Times New Roman"/>
          <w:b/>
          <w:i/>
          <w:sz w:val="40"/>
          <w:szCs w:val="40"/>
        </w:rPr>
        <w:t xml:space="preserve">un SIA „Priekules nami” </w:t>
      </w:r>
      <w:r w:rsidR="00E02539" w:rsidRPr="00752BF2">
        <w:rPr>
          <w:rFonts w:ascii="Times New Roman" w:eastAsia="Times New Roman" w:hAnsi="Times New Roman" w:cs="Times New Roman"/>
          <w:b/>
          <w:i/>
          <w:sz w:val="40"/>
          <w:szCs w:val="40"/>
        </w:rPr>
        <w:t>vajadzībām</w:t>
      </w:r>
      <w:r w:rsidRPr="00752BF2">
        <w:rPr>
          <w:rFonts w:ascii="Times New Roman" w:eastAsia="Times New Roman" w:hAnsi="Times New Roman" w:cs="Times New Roman"/>
          <w:b/>
          <w:i/>
          <w:sz w:val="40"/>
          <w:szCs w:val="40"/>
        </w:rPr>
        <w:t>”</w:t>
      </w:r>
    </w:p>
    <w:p w:rsidR="001B5B3D" w:rsidRDefault="001B5B3D" w:rsidP="001B5B3D">
      <w:pPr>
        <w:spacing w:after="0" w:line="240" w:lineRule="auto"/>
        <w:jc w:val="center"/>
        <w:rPr>
          <w:rFonts w:ascii="Times New Roman" w:eastAsia="Times New Roman" w:hAnsi="Times New Roman" w:cs="Times New Roman"/>
          <w:b/>
          <w:i/>
          <w:smallCaps/>
          <w:sz w:val="40"/>
          <w:szCs w:val="40"/>
        </w:rPr>
      </w:pPr>
    </w:p>
    <w:p w:rsidR="001B5B3D" w:rsidRDefault="001B5B3D" w:rsidP="001B5B3D">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mallCaps/>
          <w:sz w:val="28"/>
          <w:szCs w:val="24"/>
        </w:rPr>
        <w:t>NOLIKUMS</w:t>
      </w:r>
    </w:p>
    <w:p w:rsidR="001B5B3D" w:rsidRDefault="001B5B3D" w:rsidP="001B5B3D">
      <w:pPr>
        <w:spacing w:after="0" w:line="240" w:lineRule="auto"/>
        <w:rPr>
          <w:rFonts w:ascii="Times New Roman" w:eastAsia="Times New Roman" w:hAnsi="Times New Roman" w:cs="Times New Roman"/>
          <w:b/>
          <w:sz w:val="28"/>
          <w:szCs w:val="24"/>
        </w:rPr>
      </w:pPr>
    </w:p>
    <w:p w:rsidR="001B5B3D" w:rsidRDefault="001B5B3D" w:rsidP="001B5B3D">
      <w:pPr>
        <w:spacing w:after="0" w:line="240" w:lineRule="auto"/>
        <w:rPr>
          <w:rFonts w:ascii="Times New Roman" w:eastAsia="Times New Roman" w:hAnsi="Times New Roman" w:cs="Times New Roman"/>
          <w:b/>
          <w:sz w:val="28"/>
          <w:szCs w:val="24"/>
        </w:rPr>
      </w:pPr>
    </w:p>
    <w:p w:rsidR="001B5B3D" w:rsidRDefault="00756096" w:rsidP="001B5B3D">
      <w:pPr>
        <w:spacing w:before="1800" w:after="0" w:line="240" w:lineRule="auto"/>
        <w:jc w:val="center"/>
        <w:outlineLvl w:val="8"/>
        <w:rPr>
          <w:rFonts w:ascii="Times New Roman" w:eastAsia="Calibri" w:hAnsi="Times New Roman" w:cs="Times New Roman"/>
          <w:b/>
          <w:bCs/>
          <w:caps/>
          <w:sz w:val="28"/>
          <w:szCs w:val="24"/>
        </w:rPr>
      </w:pPr>
      <w:r w:rsidRPr="001325A7">
        <w:rPr>
          <w:rFonts w:ascii="Times New Roman" w:eastAsia="Calibri" w:hAnsi="Times New Roman" w:cs="Times New Roman"/>
          <w:sz w:val="28"/>
          <w:szCs w:val="24"/>
        </w:rPr>
        <w:t>Iepirkuma identifikācijas Nr.</w:t>
      </w:r>
      <w:r w:rsidR="00A86DC2" w:rsidRPr="001325A7">
        <w:rPr>
          <w:rFonts w:ascii="Times New Roman" w:eastAsia="Calibri" w:hAnsi="Times New Roman" w:cs="Times New Roman"/>
          <w:sz w:val="28"/>
          <w:szCs w:val="24"/>
        </w:rPr>
        <w:t>PNP2014/</w:t>
      </w:r>
      <w:r w:rsidRPr="001325A7">
        <w:rPr>
          <w:rFonts w:ascii="Times New Roman" w:eastAsia="Calibri" w:hAnsi="Times New Roman" w:cs="Times New Roman"/>
          <w:sz w:val="28"/>
          <w:szCs w:val="24"/>
        </w:rPr>
        <w:t>1</w:t>
      </w:r>
      <w:r w:rsidR="008361D9" w:rsidRPr="001325A7">
        <w:rPr>
          <w:rFonts w:ascii="Times New Roman" w:eastAsia="Calibri" w:hAnsi="Times New Roman" w:cs="Times New Roman"/>
          <w:sz w:val="28"/>
          <w:szCs w:val="24"/>
        </w:rPr>
        <w:t>2</w:t>
      </w:r>
    </w:p>
    <w:p w:rsidR="001B5B3D" w:rsidRDefault="001B5B3D" w:rsidP="001B5B3D">
      <w:pPr>
        <w:spacing w:after="0" w:line="240" w:lineRule="auto"/>
        <w:jc w:val="both"/>
        <w:rPr>
          <w:rFonts w:ascii="Times New Roman" w:eastAsia="Times New Roman" w:hAnsi="Times New Roman" w:cs="Times New Roman"/>
          <w:b/>
          <w:bCs/>
          <w:caps/>
          <w:sz w:val="28"/>
          <w:szCs w:val="24"/>
        </w:rPr>
      </w:pPr>
    </w:p>
    <w:p w:rsidR="001B5B3D" w:rsidRDefault="001B5B3D" w:rsidP="001B5B3D">
      <w:pPr>
        <w:spacing w:after="0" w:line="240" w:lineRule="auto"/>
        <w:jc w:val="both"/>
        <w:rPr>
          <w:rFonts w:ascii="Times New Roman" w:eastAsia="Times New Roman" w:hAnsi="Times New Roman" w:cs="Times New Roman"/>
          <w:b/>
          <w:bCs/>
          <w:caps/>
          <w:sz w:val="28"/>
          <w:szCs w:val="24"/>
        </w:rPr>
      </w:pPr>
    </w:p>
    <w:p w:rsidR="001B5B3D" w:rsidRDefault="001B5B3D" w:rsidP="001B5B3D">
      <w:pPr>
        <w:spacing w:after="0" w:line="240" w:lineRule="auto"/>
        <w:jc w:val="both"/>
        <w:rPr>
          <w:rFonts w:ascii="Times New Roman" w:eastAsia="Times New Roman" w:hAnsi="Times New Roman" w:cs="Times New Roman"/>
          <w:b/>
          <w:bCs/>
          <w:caps/>
          <w:sz w:val="28"/>
          <w:szCs w:val="24"/>
        </w:rPr>
      </w:pPr>
    </w:p>
    <w:p w:rsidR="001B5B3D" w:rsidRDefault="001B5B3D" w:rsidP="001B5B3D">
      <w:pPr>
        <w:spacing w:after="0" w:line="240" w:lineRule="auto"/>
        <w:jc w:val="both"/>
        <w:rPr>
          <w:rFonts w:ascii="Times New Roman" w:eastAsia="Times New Roman" w:hAnsi="Times New Roman" w:cs="Times New Roman"/>
          <w:b/>
          <w:bCs/>
          <w:caps/>
          <w:sz w:val="28"/>
          <w:szCs w:val="24"/>
        </w:rPr>
      </w:pPr>
    </w:p>
    <w:p w:rsidR="001B5B3D" w:rsidRDefault="001B5B3D" w:rsidP="001B5B3D">
      <w:pPr>
        <w:spacing w:after="0" w:line="240" w:lineRule="auto"/>
        <w:jc w:val="both"/>
        <w:rPr>
          <w:rFonts w:ascii="Times New Roman" w:eastAsia="Times New Roman" w:hAnsi="Times New Roman" w:cs="Times New Roman"/>
          <w:b/>
          <w:bCs/>
          <w:caps/>
          <w:sz w:val="28"/>
          <w:szCs w:val="24"/>
        </w:rPr>
      </w:pPr>
    </w:p>
    <w:p w:rsidR="001B5B3D" w:rsidRDefault="001B5B3D" w:rsidP="001B5B3D">
      <w:pPr>
        <w:spacing w:after="0" w:line="240" w:lineRule="auto"/>
        <w:jc w:val="both"/>
        <w:rPr>
          <w:rFonts w:ascii="Times New Roman" w:eastAsia="Times New Roman" w:hAnsi="Times New Roman" w:cs="Times New Roman"/>
          <w:b/>
          <w:bCs/>
          <w:caps/>
          <w:sz w:val="28"/>
          <w:szCs w:val="24"/>
        </w:rPr>
      </w:pPr>
    </w:p>
    <w:p w:rsidR="001B5B3D" w:rsidRDefault="001B5B3D" w:rsidP="001B5B3D">
      <w:pPr>
        <w:spacing w:after="0" w:line="240" w:lineRule="auto"/>
        <w:jc w:val="both"/>
        <w:rPr>
          <w:rFonts w:ascii="Times New Roman" w:eastAsia="Times New Roman" w:hAnsi="Times New Roman" w:cs="Times New Roman"/>
          <w:b/>
          <w:bCs/>
          <w:caps/>
          <w:sz w:val="28"/>
          <w:szCs w:val="24"/>
        </w:rPr>
      </w:pPr>
    </w:p>
    <w:p w:rsidR="001B5B3D" w:rsidRDefault="001B5B3D" w:rsidP="001B5B3D">
      <w:pPr>
        <w:spacing w:after="0" w:line="240" w:lineRule="auto"/>
        <w:jc w:val="center"/>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Priekule</w:t>
      </w:r>
    </w:p>
    <w:p w:rsidR="001B5B3D" w:rsidRDefault="001B5B3D" w:rsidP="001B5B3D">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sz w:val="28"/>
          <w:szCs w:val="24"/>
        </w:rPr>
        <w:t>201</w:t>
      </w:r>
      <w:r w:rsidR="00A86DC2">
        <w:rPr>
          <w:rFonts w:ascii="Times New Roman" w:eastAsia="Times New Roman" w:hAnsi="Times New Roman" w:cs="Times New Roman"/>
          <w:bCs/>
          <w:sz w:val="28"/>
          <w:szCs w:val="24"/>
        </w:rPr>
        <w:t>4</w:t>
      </w:r>
    </w:p>
    <w:p w:rsidR="001B5B3D" w:rsidRDefault="001B5B3D" w:rsidP="001B5B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br w:type="page"/>
      </w:r>
    </w:p>
    <w:p w:rsidR="001B5B3D" w:rsidRDefault="001B5B3D" w:rsidP="001B5B3D">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1. Vispārīgā informācija</w:t>
      </w:r>
    </w:p>
    <w:p w:rsidR="00A86DC2" w:rsidRDefault="00A86DC2" w:rsidP="001B5B3D">
      <w:pPr>
        <w:spacing w:after="0" w:line="240" w:lineRule="auto"/>
        <w:jc w:val="center"/>
        <w:rPr>
          <w:rFonts w:ascii="Times New Roman" w:eastAsia="Times New Roman" w:hAnsi="Times New Roman" w:cs="Times New Roman"/>
          <w:b/>
          <w:sz w:val="28"/>
          <w:szCs w:val="28"/>
          <w:u w:val="single"/>
        </w:rPr>
      </w:pPr>
    </w:p>
    <w:p w:rsidR="00A86DC2" w:rsidRPr="001325A7" w:rsidRDefault="00A86DC2" w:rsidP="00A86DC2">
      <w:pPr>
        <w:pStyle w:val="Sarakstarindkopa"/>
        <w:numPr>
          <w:ilvl w:val="1"/>
          <w:numId w:val="13"/>
        </w:numPr>
        <w:suppressAutoHyphens/>
        <w:autoSpaceDN w:val="0"/>
        <w:spacing w:after="120" w:line="240" w:lineRule="auto"/>
        <w:textAlignment w:val="baseline"/>
        <w:rPr>
          <w:rFonts w:ascii="Times New Roman" w:eastAsia="Times New Roman" w:hAnsi="Times New Roman" w:cs="Times New Roman"/>
          <w:b/>
          <w:bCs/>
          <w:sz w:val="24"/>
          <w:szCs w:val="24"/>
        </w:rPr>
      </w:pPr>
      <w:r w:rsidRPr="001325A7">
        <w:rPr>
          <w:rFonts w:ascii="Times New Roman" w:eastAsia="Times New Roman" w:hAnsi="Times New Roman" w:cs="Times New Roman"/>
          <w:b/>
          <w:sz w:val="24"/>
          <w:szCs w:val="24"/>
        </w:rPr>
        <w:t>Iepirkuma identifikācijas numurs</w:t>
      </w:r>
      <w:r w:rsidRPr="001325A7">
        <w:rPr>
          <w:rFonts w:ascii="Times New Roman" w:eastAsia="Times New Roman" w:hAnsi="Times New Roman" w:cs="Times New Roman"/>
          <w:sz w:val="24"/>
          <w:szCs w:val="24"/>
        </w:rPr>
        <w:t xml:space="preserve"> – </w:t>
      </w:r>
      <w:r w:rsidRPr="001325A7">
        <w:rPr>
          <w:rFonts w:ascii="Times New Roman" w:eastAsia="Times New Roman" w:hAnsi="Times New Roman" w:cs="Times New Roman"/>
          <w:b/>
          <w:sz w:val="24"/>
          <w:szCs w:val="24"/>
        </w:rPr>
        <w:t>PN</w:t>
      </w:r>
      <w:r w:rsidR="004B11E9" w:rsidRPr="001325A7">
        <w:rPr>
          <w:rFonts w:ascii="Times New Roman" w:eastAsia="Times New Roman" w:hAnsi="Times New Roman" w:cs="Times New Roman"/>
          <w:b/>
          <w:sz w:val="24"/>
          <w:szCs w:val="24"/>
        </w:rPr>
        <w:t>P</w:t>
      </w:r>
      <w:r w:rsidRPr="001325A7">
        <w:rPr>
          <w:rFonts w:ascii="Times New Roman" w:eastAsia="Times New Roman" w:hAnsi="Times New Roman" w:cs="Times New Roman"/>
          <w:b/>
          <w:bCs/>
          <w:sz w:val="24"/>
          <w:szCs w:val="24"/>
        </w:rPr>
        <w:t>2014/</w:t>
      </w:r>
      <w:r w:rsidR="00756096" w:rsidRPr="001325A7">
        <w:rPr>
          <w:rFonts w:ascii="Times New Roman" w:eastAsia="Times New Roman" w:hAnsi="Times New Roman" w:cs="Times New Roman"/>
          <w:b/>
          <w:bCs/>
          <w:sz w:val="24"/>
          <w:szCs w:val="24"/>
        </w:rPr>
        <w:t>1</w:t>
      </w:r>
      <w:r w:rsidR="008361D9" w:rsidRPr="001325A7">
        <w:rPr>
          <w:rFonts w:ascii="Times New Roman" w:eastAsia="Times New Roman" w:hAnsi="Times New Roman" w:cs="Times New Roman"/>
          <w:b/>
          <w:bCs/>
          <w:sz w:val="24"/>
          <w:szCs w:val="24"/>
        </w:rPr>
        <w:t>2</w:t>
      </w:r>
      <w:r w:rsidRPr="001325A7">
        <w:rPr>
          <w:rFonts w:ascii="Times New Roman" w:eastAsia="Times New Roman" w:hAnsi="Times New Roman" w:cs="Times New Roman"/>
          <w:b/>
          <w:bCs/>
          <w:sz w:val="24"/>
          <w:szCs w:val="24"/>
        </w:rPr>
        <w:t>.</w:t>
      </w:r>
    </w:p>
    <w:p w:rsidR="00A86DC2" w:rsidRPr="00A86DC2" w:rsidRDefault="00A86DC2" w:rsidP="00A86DC2">
      <w:pPr>
        <w:suppressAutoHyphens/>
        <w:autoSpaceDN w:val="0"/>
        <w:spacing w:after="120" w:line="240" w:lineRule="auto"/>
        <w:textAlignment w:val="baseline"/>
        <w:rPr>
          <w:rFonts w:ascii="Times New Roman" w:eastAsia="Calibri" w:hAnsi="Times New Roman" w:cs="Times New Roman"/>
          <w:b/>
          <w:sz w:val="24"/>
          <w:szCs w:val="24"/>
        </w:rPr>
      </w:pPr>
      <w:r w:rsidRPr="004B11E9">
        <w:rPr>
          <w:rFonts w:ascii="Times New Roman" w:eastAsia="Calibri" w:hAnsi="Times New Roman" w:cs="Times New Roman"/>
          <w:b/>
          <w:sz w:val="24"/>
          <w:szCs w:val="24"/>
        </w:rPr>
        <w:t>1.2. Iepirkuma CPV kods: 09132</w:t>
      </w:r>
      <w:r w:rsidR="00752BF2" w:rsidRPr="004B11E9">
        <w:rPr>
          <w:rFonts w:ascii="Times New Roman" w:eastAsia="Calibri" w:hAnsi="Times New Roman" w:cs="Times New Roman"/>
          <w:b/>
          <w:sz w:val="24"/>
          <w:szCs w:val="24"/>
        </w:rPr>
        <w:t>1</w:t>
      </w:r>
      <w:r w:rsidRPr="004B11E9">
        <w:rPr>
          <w:rFonts w:ascii="Times New Roman" w:eastAsia="Calibri" w:hAnsi="Times New Roman" w:cs="Times New Roman"/>
          <w:b/>
          <w:sz w:val="24"/>
          <w:szCs w:val="24"/>
        </w:rPr>
        <w:t>00-</w:t>
      </w:r>
      <w:r w:rsidR="00471192" w:rsidRPr="004B11E9">
        <w:rPr>
          <w:rFonts w:ascii="Times New Roman" w:eastAsia="Calibri" w:hAnsi="Times New Roman" w:cs="Times New Roman"/>
          <w:b/>
          <w:sz w:val="24"/>
          <w:szCs w:val="24"/>
        </w:rPr>
        <w:t>4</w:t>
      </w:r>
      <w:r w:rsidRPr="004B11E9">
        <w:rPr>
          <w:rFonts w:ascii="Times New Roman" w:eastAsia="Calibri" w:hAnsi="Times New Roman" w:cs="Times New Roman"/>
          <w:b/>
          <w:sz w:val="24"/>
          <w:szCs w:val="24"/>
        </w:rPr>
        <w:t xml:space="preserve"> (</w:t>
      </w:r>
      <w:r w:rsidR="00471192" w:rsidRPr="004B11E9">
        <w:rPr>
          <w:rFonts w:ascii="Times New Roman" w:eastAsia="Calibri" w:hAnsi="Times New Roman" w:cs="Times New Roman"/>
          <w:b/>
          <w:sz w:val="24"/>
          <w:szCs w:val="24"/>
        </w:rPr>
        <w:t xml:space="preserve">bezsvina </w:t>
      </w:r>
      <w:r w:rsidRPr="004B11E9">
        <w:rPr>
          <w:rFonts w:ascii="Times New Roman" w:eastAsia="Calibri" w:hAnsi="Times New Roman" w:cs="Times New Roman"/>
          <w:b/>
          <w:sz w:val="24"/>
          <w:szCs w:val="24"/>
        </w:rPr>
        <w:t>benzīns) un 09134200-9 (dīzeļdegviela)</w:t>
      </w:r>
      <w:r w:rsidR="00471192" w:rsidRPr="004B11E9">
        <w:rPr>
          <w:rFonts w:ascii="Times New Roman" w:eastAsia="Calibri" w:hAnsi="Times New Roman" w:cs="Times New Roman"/>
          <w:b/>
          <w:sz w:val="24"/>
          <w:szCs w:val="24"/>
        </w:rPr>
        <w:t>.</w:t>
      </w:r>
    </w:p>
    <w:p w:rsidR="00A86DC2" w:rsidRPr="00A86DC2" w:rsidRDefault="00A86DC2" w:rsidP="00A86DC2">
      <w:pPr>
        <w:suppressAutoHyphens/>
        <w:autoSpaceDN w:val="0"/>
        <w:spacing w:after="12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Pr="00A86DC2">
        <w:rPr>
          <w:rFonts w:ascii="Times New Roman" w:eastAsia="Times New Roman" w:hAnsi="Times New Roman" w:cs="Times New Roman"/>
          <w:b/>
          <w:sz w:val="24"/>
          <w:szCs w:val="24"/>
        </w:rPr>
        <w:t xml:space="preserve">. Pasūtītājs: </w:t>
      </w:r>
    </w:p>
    <w:p w:rsidR="000B1A26" w:rsidRDefault="000B1A26" w:rsidP="000B1A26">
      <w:pPr>
        <w:suppressAutoHyphens/>
        <w:autoSpaceDN w:val="0"/>
        <w:spacing w:after="0" w:line="240" w:lineRule="auto"/>
        <w:jc w:val="both"/>
        <w:textAlignment w:val="baseline"/>
        <w:rPr>
          <w:rFonts w:ascii="Times New Roman" w:eastAsia="Times New Roman" w:hAnsi="Times New Roman" w:cs="Times New Roman"/>
          <w:sz w:val="24"/>
          <w:szCs w:val="24"/>
        </w:rPr>
      </w:pPr>
      <w:r w:rsidRPr="00752BF2">
        <w:rPr>
          <w:rFonts w:ascii="Times New Roman" w:eastAsia="Times New Roman" w:hAnsi="Times New Roman" w:cs="Times New Roman"/>
          <w:sz w:val="24"/>
          <w:szCs w:val="24"/>
        </w:rPr>
        <w:t xml:space="preserve">Priekules novada pašvaldība veic </w:t>
      </w:r>
      <w:r>
        <w:rPr>
          <w:rFonts w:ascii="Times New Roman" w:eastAsia="Times New Roman" w:hAnsi="Times New Roman" w:cs="Times New Roman"/>
          <w:sz w:val="24"/>
          <w:szCs w:val="24"/>
        </w:rPr>
        <w:t xml:space="preserve">šo </w:t>
      </w:r>
      <w:r w:rsidRPr="00752BF2">
        <w:rPr>
          <w:rFonts w:ascii="Times New Roman" w:eastAsia="Times New Roman" w:hAnsi="Times New Roman" w:cs="Times New Roman"/>
          <w:sz w:val="24"/>
          <w:szCs w:val="24"/>
        </w:rPr>
        <w:t>iepirkumu savām un, pamatojoties uz Priekules novada pašvaldības domes 2014.gada 27.februāra lēmumu (protokols Nr.5, 6.§), cita pasūtītāja - SIA „Priekules nami” vajadzībām.</w:t>
      </w:r>
    </w:p>
    <w:p w:rsidR="000B1A26" w:rsidRDefault="000B1A26" w:rsidP="00A86DC2">
      <w:pPr>
        <w:suppressAutoHyphens/>
        <w:autoSpaceDN w:val="0"/>
        <w:spacing w:after="0" w:line="240" w:lineRule="auto"/>
        <w:jc w:val="both"/>
        <w:textAlignment w:val="baseline"/>
        <w:rPr>
          <w:rFonts w:ascii="Times New Roman" w:eastAsia="Times New Roman" w:hAnsi="Times New Roman" w:cs="Times New Roman"/>
          <w:b/>
          <w:bCs/>
          <w:sz w:val="24"/>
          <w:szCs w:val="24"/>
        </w:rPr>
      </w:pPr>
    </w:p>
    <w:p w:rsidR="00A86DC2" w:rsidRPr="00A86DC2" w:rsidRDefault="00752BF2" w:rsidP="00A86DC2">
      <w:pPr>
        <w:suppressAutoHyphens/>
        <w:autoSpaceDN w:val="0"/>
        <w:spacing w:after="0" w:line="240" w:lineRule="auto"/>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1.3.1. </w:t>
      </w:r>
      <w:r w:rsidR="00A86DC2" w:rsidRPr="00A86DC2">
        <w:rPr>
          <w:rFonts w:ascii="Times New Roman" w:eastAsia="Times New Roman" w:hAnsi="Times New Roman" w:cs="Times New Roman"/>
          <w:b/>
          <w:bCs/>
          <w:sz w:val="24"/>
          <w:szCs w:val="24"/>
        </w:rPr>
        <w:t>Priekules novada pašvaldība</w:t>
      </w:r>
    </w:p>
    <w:p w:rsidR="00A86DC2" w:rsidRPr="00A86DC2" w:rsidRDefault="00A86DC2" w:rsidP="00A86DC2">
      <w:pPr>
        <w:suppressAutoHyphens/>
        <w:autoSpaceDN w:val="0"/>
        <w:spacing w:after="0" w:line="240" w:lineRule="auto"/>
        <w:jc w:val="both"/>
        <w:textAlignment w:val="baseline"/>
        <w:rPr>
          <w:rFonts w:ascii="Calibri" w:eastAsia="Calibri" w:hAnsi="Calibri" w:cs="Times New Roman"/>
        </w:rPr>
      </w:pPr>
      <w:r w:rsidRPr="00A86DC2">
        <w:rPr>
          <w:rFonts w:ascii="Times New Roman" w:eastAsia="Times New Roman" w:hAnsi="Times New Roman" w:cs="Times New Roman"/>
          <w:bCs/>
          <w:sz w:val="24"/>
          <w:szCs w:val="24"/>
        </w:rPr>
        <w:t xml:space="preserve">Adrese: Saules iela 1, Priekule, Priekules novads, </w:t>
      </w:r>
      <w:r w:rsidRPr="00A86DC2">
        <w:rPr>
          <w:rFonts w:ascii="Times New Roman" w:eastAsia="Times New Roman" w:hAnsi="Times New Roman" w:cs="Times New Roman"/>
          <w:sz w:val="24"/>
          <w:szCs w:val="24"/>
        </w:rPr>
        <w:t>LV-3434</w:t>
      </w:r>
    </w:p>
    <w:p w:rsidR="00A86DC2" w:rsidRPr="00A86DC2" w:rsidRDefault="00A86DC2" w:rsidP="00A86DC2">
      <w:pPr>
        <w:suppressAutoHyphens/>
        <w:autoSpaceDN w:val="0"/>
        <w:spacing w:after="0" w:line="240" w:lineRule="auto"/>
        <w:jc w:val="both"/>
        <w:textAlignment w:val="baseline"/>
        <w:rPr>
          <w:rFonts w:ascii="Times New Roman" w:eastAsia="Times New Roman" w:hAnsi="Times New Roman" w:cs="Times New Roman"/>
          <w:sz w:val="24"/>
          <w:szCs w:val="24"/>
        </w:rPr>
      </w:pPr>
      <w:r w:rsidRPr="00A86DC2">
        <w:rPr>
          <w:rFonts w:ascii="Times New Roman" w:eastAsia="Times New Roman" w:hAnsi="Times New Roman" w:cs="Times New Roman"/>
          <w:sz w:val="24"/>
          <w:szCs w:val="24"/>
        </w:rPr>
        <w:t>Reģ.Nr.90000031601</w:t>
      </w:r>
    </w:p>
    <w:p w:rsidR="00A86DC2" w:rsidRPr="00A86DC2" w:rsidRDefault="00A86DC2" w:rsidP="00A86DC2">
      <w:pPr>
        <w:suppressAutoHyphens/>
        <w:autoSpaceDN w:val="0"/>
        <w:spacing w:after="0" w:line="240" w:lineRule="auto"/>
        <w:jc w:val="both"/>
        <w:textAlignment w:val="baseline"/>
        <w:rPr>
          <w:rFonts w:ascii="Times New Roman" w:eastAsia="Times New Roman" w:hAnsi="Times New Roman" w:cs="Times New Roman"/>
          <w:sz w:val="24"/>
          <w:szCs w:val="24"/>
        </w:rPr>
      </w:pPr>
      <w:r w:rsidRPr="00A86DC2">
        <w:rPr>
          <w:rFonts w:ascii="Times New Roman" w:eastAsia="Times New Roman" w:hAnsi="Times New Roman" w:cs="Times New Roman"/>
          <w:sz w:val="24"/>
          <w:szCs w:val="24"/>
        </w:rPr>
        <w:t>Tālrunis 63461006, fakss 63497937</w:t>
      </w:r>
    </w:p>
    <w:p w:rsidR="00A86DC2" w:rsidRPr="00A86DC2" w:rsidRDefault="00A86DC2" w:rsidP="00A86DC2">
      <w:pPr>
        <w:suppressAutoHyphens/>
        <w:autoSpaceDN w:val="0"/>
        <w:spacing w:after="0" w:line="240" w:lineRule="auto"/>
        <w:jc w:val="both"/>
        <w:textAlignment w:val="baseline"/>
        <w:rPr>
          <w:rFonts w:ascii="Calibri" w:eastAsia="Calibri" w:hAnsi="Calibri" w:cs="Times New Roman"/>
        </w:rPr>
      </w:pPr>
      <w:r w:rsidRPr="00A86DC2">
        <w:rPr>
          <w:rFonts w:ascii="Times New Roman" w:eastAsia="Times New Roman" w:hAnsi="Times New Roman" w:cs="Times New Roman"/>
          <w:sz w:val="24"/>
          <w:szCs w:val="24"/>
        </w:rPr>
        <w:t xml:space="preserve">e-pasta adrese: </w:t>
      </w:r>
      <w:hyperlink r:id="rId9" w:history="1">
        <w:r w:rsidRPr="00A86DC2">
          <w:rPr>
            <w:rFonts w:ascii="Times New Roman" w:eastAsia="Times New Roman" w:hAnsi="Times New Roman" w:cs="Times New Roman"/>
            <w:color w:val="0000FF"/>
            <w:sz w:val="24"/>
            <w:szCs w:val="24"/>
            <w:u w:val="single"/>
          </w:rPr>
          <w:t>dome@priekulesnovads.lv</w:t>
        </w:r>
      </w:hyperlink>
    </w:p>
    <w:p w:rsidR="00A86DC2" w:rsidRPr="00A86DC2" w:rsidRDefault="00A86DC2" w:rsidP="00A86DC2">
      <w:pPr>
        <w:suppressAutoHyphens/>
        <w:autoSpaceDN w:val="0"/>
        <w:spacing w:after="0" w:line="240" w:lineRule="auto"/>
        <w:jc w:val="both"/>
        <w:textAlignment w:val="baseline"/>
        <w:rPr>
          <w:rFonts w:ascii="Calibri" w:eastAsia="Calibri" w:hAnsi="Calibri" w:cs="Times New Roman"/>
        </w:rPr>
      </w:pPr>
      <w:proofErr w:type="spellStart"/>
      <w:r w:rsidRPr="00A86DC2">
        <w:rPr>
          <w:rFonts w:ascii="Times New Roman" w:eastAsia="Times New Roman" w:hAnsi="Times New Roman" w:cs="Times New Roman"/>
          <w:sz w:val="24"/>
          <w:szCs w:val="24"/>
        </w:rPr>
        <w:t>mājaslapa</w:t>
      </w:r>
      <w:proofErr w:type="spellEnd"/>
      <w:r w:rsidRPr="00A86DC2">
        <w:rPr>
          <w:rFonts w:ascii="Times New Roman" w:eastAsia="Times New Roman" w:hAnsi="Times New Roman" w:cs="Times New Roman"/>
          <w:sz w:val="24"/>
          <w:szCs w:val="24"/>
        </w:rPr>
        <w:t xml:space="preserve">: </w:t>
      </w:r>
      <w:hyperlink r:id="rId10" w:history="1">
        <w:r w:rsidRPr="00A86DC2">
          <w:rPr>
            <w:rFonts w:ascii="Times New Roman" w:eastAsia="Times New Roman" w:hAnsi="Times New Roman" w:cs="Times New Roman"/>
            <w:color w:val="0000FF"/>
            <w:sz w:val="24"/>
            <w:szCs w:val="24"/>
            <w:u w:val="single"/>
          </w:rPr>
          <w:t>www.priekulesnovads.lv</w:t>
        </w:r>
      </w:hyperlink>
    </w:p>
    <w:p w:rsidR="00752BF2" w:rsidRDefault="00752BF2" w:rsidP="00A86DC2">
      <w:pPr>
        <w:suppressAutoHyphens/>
        <w:autoSpaceDN w:val="0"/>
        <w:spacing w:after="0" w:line="240" w:lineRule="auto"/>
        <w:jc w:val="both"/>
        <w:textAlignment w:val="baseline"/>
        <w:rPr>
          <w:rFonts w:ascii="Times New Roman" w:eastAsia="Times New Roman" w:hAnsi="Times New Roman" w:cs="Times New Roman"/>
          <w:sz w:val="24"/>
          <w:szCs w:val="24"/>
        </w:rPr>
      </w:pPr>
    </w:p>
    <w:p w:rsidR="00752BF2" w:rsidRPr="00752BF2" w:rsidRDefault="00FE7034" w:rsidP="00752BF2">
      <w:pPr>
        <w:suppressAutoHyphens/>
        <w:autoSpaceDN w:val="0"/>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1.3.2. </w:t>
      </w:r>
      <w:r w:rsidR="00752BF2" w:rsidRPr="00752BF2">
        <w:rPr>
          <w:rFonts w:ascii="Times New Roman" w:eastAsia="Times New Roman" w:hAnsi="Times New Roman" w:cs="Times New Roman"/>
          <w:b/>
          <w:sz w:val="24"/>
          <w:szCs w:val="24"/>
        </w:rPr>
        <w:t>SIA „Priekules nami”</w:t>
      </w:r>
    </w:p>
    <w:p w:rsidR="00752BF2" w:rsidRPr="00752BF2" w:rsidRDefault="00752BF2" w:rsidP="00752BF2">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Adrese: </w:t>
      </w:r>
      <w:r w:rsidRPr="00752BF2">
        <w:rPr>
          <w:rFonts w:ascii="Times New Roman" w:eastAsia="Times New Roman" w:hAnsi="Times New Roman" w:cs="Times New Roman"/>
          <w:sz w:val="24"/>
          <w:szCs w:val="24"/>
        </w:rPr>
        <w:t>Ķieģeļu iela 2a, Priekule, Priekules novads</w:t>
      </w:r>
      <w:r>
        <w:rPr>
          <w:rFonts w:ascii="Times New Roman" w:eastAsia="Times New Roman" w:hAnsi="Times New Roman" w:cs="Times New Roman"/>
          <w:sz w:val="24"/>
          <w:szCs w:val="24"/>
        </w:rPr>
        <w:t>, LV-3434</w:t>
      </w:r>
    </w:p>
    <w:p w:rsidR="00752BF2" w:rsidRPr="00752BF2" w:rsidRDefault="000B1A26" w:rsidP="00752BF2">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Reģ.Nr.</w:t>
      </w:r>
      <w:r w:rsidR="00752BF2" w:rsidRPr="00752BF2">
        <w:rPr>
          <w:rFonts w:ascii="Times New Roman" w:eastAsia="Times New Roman" w:hAnsi="Times New Roman" w:cs="Times New Roman"/>
          <w:sz w:val="24"/>
          <w:szCs w:val="24"/>
        </w:rPr>
        <w:t>42103020465</w:t>
      </w:r>
    </w:p>
    <w:p w:rsidR="003213E4" w:rsidRDefault="00FE7034" w:rsidP="00A86DC2">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Tālrunis/fakss </w:t>
      </w:r>
      <w:r w:rsidRPr="00FE7034">
        <w:rPr>
          <w:rFonts w:ascii="Times New Roman" w:eastAsia="Times New Roman" w:hAnsi="Times New Roman" w:cs="Times New Roman"/>
          <w:sz w:val="24"/>
          <w:szCs w:val="24"/>
        </w:rPr>
        <w:t>63467227</w:t>
      </w:r>
    </w:p>
    <w:p w:rsidR="00FE7034" w:rsidRDefault="00FE7034" w:rsidP="00A86DC2">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e-pasta adrese: </w:t>
      </w:r>
      <w:hyperlink r:id="rId11" w:history="1">
        <w:r w:rsidRPr="00FE7034">
          <w:rPr>
            <w:rStyle w:val="Hipersaite"/>
            <w:rFonts w:ascii="Times New Roman" w:eastAsia="Times New Roman" w:hAnsi="Times New Roman" w:cs="Times New Roman"/>
            <w:bCs/>
            <w:sz w:val="24"/>
            <w:szCs w:val="24"/>
          </w:rPr>
          <w:t>priekulesnami@inbox.lv</w:t>
        </w:r>
      </w:hyperlink>
    </w:p>
    <w:p w:rsidR="00FE7034" w:rsidRPr="003213E4" w:rsidRDefault="00FE7034" w:rsidP="00A86DC2">
      <w:pPr>
        <w:suppressAutoHyphens/>
        <w:autoSpaceDN w:val="0"/>
        <w:spacing w:after="0" w:line="240" w:lineRule="auto"/>
        <w:jc w:val="both"/>
        <w:textAlignment w:val="baseline"/>
        <w:rPr>
          <w:rFonts w:ascii="Times New Roman" w:eastAsia="Times New Roman" w:hAnsi="Times New Roman" w:cs="Times New Roman"/>
          <w:color w:val="FF0000"/>
          <w:sz w:val="24"/>
          <w:szCs w:val="24"/>
        </w:rPr>
      </w:pPr>
    </w:p>
    <w:p w:rsidR="00A86DC2" w:rsidRPr="00A86DC2" w:rsidRDefault="00A86DC2" w:rsidP="00A86DC2">
      <w:pPr>
        <w:suppressAutoHyphens/>
        <w:autoSpaceDN w:val="0"/>
        <w:spacing w:after="0" w:line="240" w:lineRule="auto"/>
        <w:jc w:val="both"/>
        <w:textAlignment w:val="baseline"/>
        <w:rPr>
          <w:rFonts w:ascii="Calibri" w:eastAsia="Calibri" w:hAnsi="Calibri" w:cs="Times New Roman"/>
        </w:rPr>
      </w:pPr>
      <w:r>
        <w:rPr>
          <w:rFonts w:ascii="Times New Roman" w:eastAsia="Times New Roman" w:hAnsi="Times New Roman" w:cs="Times New Roman"/>
          <w:b/>
          <w:sz w:val="24"/>
          <w:szCs w:val="24"/>
        </w:rPr>
        <w:t>1.4</w:t>
      </w:r>
      <w:r w:rsidRPr="00A86DC2">
        <w:rPr>
          <w:rFonts w:ascii="Times New Roman" w:eastAsia="Times New Roman" w:hAnsi="Times New Roman" w:cs="Times New Roman"/>
          <w:b/>
          <w:sz w:val="24"/>
          <w:szCs w:val="24"/>
        </w:rPr>
        <w:t xml:space="preserve">. Iepirkuma metode – </w:t>
      </w:r>
      <w:r w:rsidRPr="00A86DC2">
        <w:rPr>
          <w:rFonts w:ascii="Times New Roman" w:eastAsia="Times New Roman" w:hAnsi="Times New Roman" w:cs="Times New Roman"/>
          <w:sz w:val="24"/>
          <w:szCs w:val="24"/>
        </w:rPr>
        <w:t>atklāts konkurss Publisko iepirkumu likuma noteiktajā kārtībā.</w:t>
      </w:r>
    </w:p>
    <w:p w:rsidR="00A86DC2" w:rsidRPr="00A86DC2" w:rsidRDefault="00A86DC2" w:rsidP="00A86DC2">
      <w:pPr>
        <w:suppressAutoHyphens/>
        <w:autoSpaceDN w:val="0"/>
        <w:spacing w:after="0" w:line="240" w:lineRule="auto"/>
        <w:jc w:val="both"/>
        <w:textAlignment w:val="baseline"/>
        <w:rPr>
          <w:rFonts w:ascii="Times New Roman" w:eastAsia="Times New Roman" w:hAnsi="Times New Roman" w:cs="Times New Roman"/>
          <w:b/>
          <w:sz w:val="24"/>
          <w:szCs w:val="24"/>
        </w:rPr>
      </w:pPr>
    </w:p>
    <w:p w:rsidR="00A86DC2" w:rsidRPr="00A86DC2" w:rsidRDefault="00A86DC2" w:rsidP="00A86DC2">
      <w:pPr>
        <w:suppressAutoHyphens/>
        <w:autoSpaceDN w:val="0"/>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Pr="00A86DC2">
        <w:rPr>
          <w:rFonts w:ascii="Times New Roman" w:eastAsia="Times New Roman" w:hAnsi="Times New Roman" w:cs="Times New Roman"/>
          <w:b/>
          <w:sz w:val="24"/>
          <w:szCs w:val="24"/>
        </w:rPr>
        <w:t xml:space="preserve">. Iepirkuma dokumentu saņemšana </w:t>
      </w:r>
    </w:p>
    <w:p w:rsidR="00A86DC2" w:rsidRPr="00A86DC2" w:rsidRDefault="00A86DC2" w:rsidP="00A86DC2">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rPr>
        <w:t>1.5</w:t>
      </w:r>
      <w:r w:rsidRPr="00A86DC2">
        <w:rPr>
          <w:rFonts w:ascii="Times New Roman" w:eastAsia="Times New Roman" w:hAnsi="Times New Roman" w:cs="Times New Roman"/>
          <w:sz w:val="24"/>
          <w:szCs w:val="24"/>
        </w:rPr>
        <w:t>.1. Ieinteresētās personas ar iepirkuma dokumentiem (</w:t>
      </w:r>
      <w:r w:rsidRPr="00A86DC2">
        <w:rPr>
          <w:rFonts w:ascii="Times New Roman" w:eastAsia="Times New Roman" w:hAnsi="Times New Roman" w:cs="Times New Roman"/>
          <w:b/>
          <w:sz w:val="24"/>
          <w:szCs w:val="24"/>
        </w:rPr>
        <w:t>atklātā konkursa</w:t>
      </w:r>
      <w:r w:rsidRPr="00A86DC2">
        <w:rPr>
          <w:rFonts w:ascii="Times New Roman" w:eastAsia="Times New Roman" w:hAnsi="Times New Roman" w:cs="Times New Roman"/>
          <w:sz w:val="24"/>
          <w:szCs w:val="24"/>
        </w:rPr>
        <w:t xml:space="preserve"> </w:t>
      </w:r>
      <w:r w:rsidRPr="00A86DC2">
        <w:rPr>
          <w:rFonts w:ascii="Times New Roman" w:eastAsia="Times New Roman" w:hAnsi="Times New Roman" w:cs="Times New Roman"/>
          <w:b/>
          <w:sz w:val="24"/>
          <w:szCs w:val="24"/>
        </w:rPr>
        <w:t>nolikumu un tehniskajām specifikācijām</w:t>
      </w:r>
      <w:r w:rsidRPr="00A86DC2">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w:t>
      </w:r>
      <w:proofErr w:type="spellStart"/>
      <w:r w:rsidRPr="00A86DC2">
        <w:rPr>
          <w:rFonts w:ascii="Times New Roman" w:eastAsia="Times New Roman" w:hAnsi="Times New Roman" w:cs="Times New Roman"/>
          <w:sz w:val="24"/>
          <w:szCs w:val="24"/>
        </w:rPr>
        <w:t>mājaslapā</w:t>
      </w:r>
      <w:proofErr w:type="spellEnd"/>
      <w:r w:rsidRPr="00A86DC2">
        <w:rPr>
          <w:rFonts w:ascii="Times New Roman" w:eastAsia="Times New Roman" w:hAnsi="Times New Roman" w:cs="Times New Roman"/>
          <w:sz w:val="24"/>
          <w:szCs w:val="24"/>
        </w:rPr>
        <w:t xml:space="preserve"> internetā </w:t>
      </w:r>
      <w:hyperlink r:id="rId12" w:history="1">
        <w:r w:rsidRPr="00A86DC2">
          <w:rPr>
            <w:rFonts w:ascii="Times New Roman" w:eastAsia="Times New Roman" w:hAnsi="Times New Roman" w:cs="Times New Roman"/>
            <w:color w:val="0000FF"/>
            <w:sz w:val="24"/>
            <w:szCs w:val="24"/>
            <w:u w:val="single"/>
          </w:rPr>
          <w:t>www.priekulesnovads.lv</w:t>
        </w:r>
      </w:hyperlink>
      <w:r w:rsidRPr="00A86DC2">
        <w:rPr>
          <w:rFonts w:ascii="Times New Roman" w:eastAsia="Times New Roman" w:hAnsi="Times New Roman" w:cs="Times New Roman"/>
          <w:sz w:val="24"/>
          <w:szCs w:val="24"/>
        </w:rPr>
        <w:t xml:space="preserve"> sadaļā ”</w:t>
      </w:r>
      <w:r w:rsidR="00181110">
        <w:rPr>
          <w:rFonts w:ascii="Times New Roman" w:eastAsia="Times New Roman" w:hAnsi="Times New Roman" w:cs="Times New Roman"/>
          <w:sz w:val="24"/>
          <w:szCs w:val="24"/>
        </w:rPr>
        <w:t>Publiskie iepirkumi” līdz 2014.</w:t>
      </w:r>
      <w:r w:rsidRPr="00A86DC2">
        <w:rPr>
          <w:rFonts w:ascii="Times New Roman" w:eastAsia="Times New Roman" w:hAnsi="Times New Roman" w:cs="Times New Roman"/>
          <w:sz w:val="24"/>
          <w:szCs w:val="24"/>
        </w:rPr>
        <w:t xml:space="preserve">gada </w:t>
      </w:r>
      <w:r w:rsidR="001325A7" w:rsidRPr="000C5EEB">
        <w:rPr>
          <w:rFonts w:ascii="Times New Roman" w:eastAsia="Times New Roman" w:hAnsi="Times New Roman" w:cs="Times New Roman"/>
          <w:sz w:val="24"/>
          <w:szCs w:val="24"/>
        </w:rPr>
        <w:t>7</w:t>
      </w:r>
      <w:r w:rsidR="00181110" w:rsidRPr="000C5EEB">
        <w:rPr>
          <w:rFonts w:ascii="Times New Roman" w:eastAsia="Times New Roman" w:hAnsi="Times New Roman" w:cs="Times New Roman"/>
          <w:sz w:val="24"/>
          <w:szCs w:val="24"/>
        </w:rPr>
        <w:t>.</w:t>
      </w:r>
      <w:r w:rsidR="001325A7" w:rsidRPr="000C5EEB">
        <w:rPr>
          <w:rFonts w:ascii="Times New Roman" w:eastAsia="Times New Roman" w:hAnsi="Times New Roman" w:cs="Times New Roman"/>
          <w:sz w:val="24"/>
          <w:szCs w:val="24"/>
        </w:rPr>
        <w:t>maijam</w:t>
      </w:r>
      <w:r w:rsidR="00756096" w:rsidRPr="000C5EEB">
        <w:rPr>
          <w:rFonts w:ascii="Times New Roman" w:eastAsia="Times New Roman" w:hAnsi="Times New Roman" w:cs="Times New Roman"/>
          <w:sz w:val="24"/>
          <w:szCs w:val="24"/>
        </w:rPr>
        <w:t xml:space="preserve"> plkst.</w:t>
      </w:r>
      <w:r w:rsidRPr="000C5EEB">
        <w:rPr>
          <w:rFonts w:ascii="Times New Roman" w:eastAsia="Times New Roman" w:hAnsi="Times New Roman" w:cs="Times New Roman"/>
          <w:sz w:val="24"/>
          <w:szCs w:val="24"/>
        </w:rPr>
        <w:t>14:00.</w:t>
      </w:r>
    </w:p>
    <w:p w:rsidR="00A86DC2" w:rsidRPr="00D50FA3" w:rsidRDefault="00A86DC2" w:rsidP="00A86DC2">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bCs/>
          <w:sz w:val="24"/>
          <w:szCs w:val="24"/>
        </w:rPr>
        <w:t>1.5</w:t>
      </w:r>
      <w:r w:rsidRPr="00A86DC2">
        <w:rPr>
          <w:rFonts w:ascii="Times New Roman" w:eastAsia="Times New Roman" w:hAnsi="Times New Roman" w:cs="Times New Roman"/>
          <w:bCs/>
          <w:sz w:val="24"/>
          <w:szCs w:val="24"/>
        </w:rPr>
        <w:t xml:space="preserve">.2. Kontaktpersona: Priekules novada </w:t>
      </w:r>
      <w:r w:rsidR="00756096">
        <w:rPr>
          <w:rFonts w:ascii="Times New Roman" w:eastAsia="Times New Roman" w:hAnsi="Times New Roman" w:cs="Times New Roman"/>
          <w:bCs/>
          <w:sz w:val="24"/>
          <w:szCs w:val="24"/>
        </w:rPr>
        <w:t>pašvaldības iepirkumu komisijas priekšsēdētāja</w:t>
      </w:r>
      <w:r w:rsidRPr="00A86DC2">
        <w:rPr>
          <w:rFonts w:ascii="Times New Roman" w:eastAsia="Times New Roman" w:hAnsi="Times New Roman" w:cs="Times New Roman"/>
          <w:bCs/>
          <w:sz w:val="24"/>
          <w:szCs w:val="24"/>
        </w:rPr>
        <w:t xml:space="preserve"> Andra </w:t>
      </w:r>
      <w:proofErr w:type="spellStart"/>
      <w:r w:rsidRPr="00A86DC2">
        <w:rPr>
          <w:rFonts w:ascii="Times New Roman" w:eastAsia="Times New Roman" w:hAnsi="Times New Roman" w:cs="Times New Roman"/>
          <w:bCs/>
          <w:sz w:val="24"/>
          <w:szCs w:val="24"/>
        </w:rPr>
        <w:t>Valuže</w:t>
      </w:r>
      <w:proofErr w:type="spellEnd"/>
      <w:r w:rsidRPr="00A86DC2">
        <w:rPr>
          <w:rFonts w:ascii="Times New Roman" w:eastAsia="Times New Roman" w:hAnsi="Times New Roman" w:cs="Times New Roman"/>
          <w:bCs/>
          <w:sz w:val="24"/>
          <w:szCs w:val="24"/>
        </w:rPr>
        <w:t xml:space="preserve">, tel.63497911, 28646422, e-pasts </w:t>
      </w:r>
      <w:hyperlink r:id="rId13" w:history="1">
        <w:r w:rsidRPr="00A86DC2">
          <w:rPr>
            <w:rFonts w:ascii="Times New Roman" w:eastAsia="Times New Roman" w:hAnsi="Times New Roman" w:cs="Times New Roman"/>
            <w:bCs/>
            <w:color w:val="0000FF"/>
            <w:sz w:val="24"/>
            <w:szCs w:val="24"/>
            <w:u w:val="single"/>
          </w:rPr>
          <w:t>andra.valuze@priekulesnovads.lv</w:t>
        </w:r>
      </w:hyperlink>
      <w:r w:rsidRPr="00A86DC2">
        <w:rPr>
          <w:rFonts w:ascii="Times New Roman" w:eastAsia="Times New Roman" w:hAnsi="Times New Roman" w:cs="Times New Roman"/>
          <w:bCs/>
          <w:sz w:val="24"/>
          <w:szCs w:val="24"/>
        </w:rPr>
        <w:t xml:space="preserve"> .</w:t>
      </w:r>
    </w:p>
    <w:p w:rsidR="00A86DC2" w:rsidRPr="00A86DC2" w:rsidRDefault="00A86DC2" w:rsidP="00A86DC2">
      <w:pPr>
        <w:suppressAutoHyphens/>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b/>
          <w:sz w:val="24"/>
          <w:szCs w:val="24"/>
        </w:rPr>
        <w:t>1.6</w:t>
      </w:r>
      <w:r w:rsidRPr="00A86DC2">
        <w:rPr>
          <w:rFonts w:ascii="Times New Roman" w:eastAsia="Calibri" w:hAnsi="Times New Roman" w:cs="Times New Roman"/>
          <w:b/>
          <w:sz w:val="24"/>
          <w:szCs w:val="24"/>
        </w:rPr>
        <w:t>. Piedāvājuma iesniegšana</w:t>
      </w:r>
    </w:p>
    <w:p w:rsidR="00A86DC2" w:rsidRPr="00A86DC2" w:rsidRDefault="00A86DC2" w:rsidP="00A86DC2">
      <w:pPr>
        <w:suppressAutoHyphens/>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sz w:val="24"/>
          <w:szCs w:val="24"/>
        </w:rPr>
        <w:t>1.6</w:t>
      </w:r>
      <w:r w:rsidRPr="00A86DC2">
        <w:rPr>
          <w:rFonts w:ascii="Times New Roman" w:eastAsia="Calibri" w:hAnsi="Times New Roman" w:cs="Times New Roman"/>
          <w:sz w:val="24"/>
          <w:szCs w:val="24"/>
        </w:rPr>
        <w:t xml:space="preserve">.1. Ieinteresētās personas piedāvājumus iesniedz personīgi Priekules novada pašvaldībā pie sekretāres vai atsūta pa pastu ierakstītā sūtījumā </w:t>
      </w:r>
      <w:r w:rsidR="00756096" w:rsidRPr="00FE7034">
        <w:rPr>
          <w:rFonts w:ascii="Times New Roman" w:eastAsia="Calibri" w:hAnsi="Times New Roman" w:cs="Times New Roman"/>
          <w:sz w:val="24"/>
          <w:szCs w:val="24"/>
        </w:rPr>
        <w:t xml:space="preserve">līdz </w:t>
      </w:r>
      <w:r w:rsidR="00756096">
        <w:rPr>
          <w:rFonts w:ascii="Times New Roman" w:eastAsia="Times New Roman" w:hAnsi="Times New Roman" w:cs="Times New Roman"/>
          <w:sz w:val="24"/>
          <w:szCs w:val="24"/>
        </w:rPr>
        <w:t>2014.</w:t>
      </w:r>
      <w:r w:rsidRPr="00A86DC2">
        <w:rPr>
          <w:rFonts w:ascii="Times New Roman" w:eastAsia="Times New Roman" w:hAnsi="Times New Roman" w:cs="Times New Roman"/>
          <w:sz w:val="24"/>
          <w:szCs w:val="24"/>
        </w:rPr>
        <w:t xml:space="preserve">gada </w:t>
      </w:r>
      <w:r w:rsidR="001325A7" w:rsidRPr="000C5EEB">
        <w:rPr>
          <w:rFonts w:ascii="Times New Roman" w:eastAsia="Times New Roman" w:hAnsi="Times New Roman" w:cs="Times New Roman"/>
          <w:sz w:val="24"/>
          <w:szCs w:val="24"/>
        </w:rPr>
        <w:t>7</w:t>
      </w:r>
      <w:r w:rsidR="00756096" w:rsidRPr="000C5EEB">
        <w:rPr>
          <w:rFonts w:ascii="Times New Roman" w:eastAsia="Times New Roman" w:hAnsi="Times New Roman" w:cs="Times New Roman"/>
          <w:sz w:val="24"/>
          <w:szCs w:val="24"/>
        </w:rPr>
        <w:t>.</w:t>
      </w:r>
      <w:r w:rsidR="001325A7" w:rsidRPr="000C5EEB">
        <w:rPr>
          <w:rFonts w:ascii="Times New Roman" w:eastAsia="Times New Roman" w:hAnsi="Times New Roman" w:cs="Times New Roman"/>
          <w:sz w:val="24"/>
          <w:szCs w:val="24"/>
        </w:rPr>
        <w:t>maijam</w:t>
      </w:r>
      <w:r w:rsidR="00756096" w:rsidRPr="000C5EEB">
        <w:rPr>
          <w:rFonts w:ascii="Times New Roman" w:eastAsia="Times New Roman" w:hAnsi="Times New Roman" w:cs="Times New Roman"/>
          <w:sz w:val="24"/>
          <w:szCs w:val="24"/>
        </w:rPr>
        <w:t xml:space="preserve"> plkst.</w:t>
      </w:r>
      <w:r w:rsidRPr="000C5EEB">
        <w:rPr>
          <w:rFonts w:ascii="Times New Roman" w:eastAsia="Times New Roman" w:hAnsi="Times New Roman" w:cs="Times New Roman"/>
          <w:sz w:val="24"/>
          <w:szCs w:val="24"/>
        </w:rPr>
        <w:t>14:00</w:t>
      </w:r>
      <w:r w:rsidRPr="00A86DC2">
        <w:rPr>
          <w:rFonts w:ascii="Times New Roman" w:eastAsia="Calibri" w:hAnsi="Times New Roman" w:cs="Times New Roman"/>
          <w:sz w:val="24"/>
          <w:szCs w:val="24"/>
        </w:rPr>
        <w:t xml:space="preserve"> uz adresi: Priekules novada pašvaldība, Saules iela 1, Priekule, Priekules novads, LV - 3434, sākot ar dienu, kad paziņojums par līgumu ir publicēts Iepirkumu uzraudzības biroja </w:t>
      </w:r>
      <w:proofErr w:type="spellStart"/>
      <w:r w:rsidRPr="00A86DC2">
        <w:rPr>
          <w:rFonts w:ascii="Times New Roman" w:eastAsia="Calibri" w:hAnsi="Times New Roman" w:cs="Times New Roman"/>
          <w:sz w:val="24"/>
          <w:szCs w:val="24"/>
        </w:rPr>
        <w:t>mājaslapā</w:t>
      </w:r>
      <w:proofErr w:type="spellEnd"/>
      <w:r w:rsidRPr="00A86DC2">
        <w:rPr>
          <w:rFonts w:ascii="Times New Roman" w:eastAsia="Calibri" w:hAnsi="Times New Roman" w:cs="Times New Roman"/>
          <w:sz w:val="24"/>
          <w:szCs w:val="24"/>
        </w:rPr>
        <w:t xml:space="preserve"> internetā: </w:t>
      </w:r>
      <w:hyperlink r:id="rId14" w:history="1">
        <w:r w:rsidRPr="00A86DC2">
          <w:rPr>
            <w:rFonts w:ascii="Times New Roman" w:eastAsia="Calibri" w:hAnsi="Times New Roman" w:cs="Times New Roman"/>
            <w:color w:val="0000FF"/>
            <w:sz w:val="24"/>
            <w:szCs w:val="24"/>
            <w:u w:val="single"/>
          </w:rPr>
          <w:t>www.iub.gov.lv</w:t>
        </w:r>
      </w:hyperlink>
      <w:r w:rsidRPr="00A86DC2">
        <w:rPr>
          <w:rFonts w:ascii="Times New Roman" w:eastAsia="Calibri" w:hAnsi="Times New Roman" w:cs="Times New Roman"/>
          <w:sz w:val="24"/>
          <w:szCs w:val="24"/>
        </w:rPr>
        <w:t xml:space="preserve">. Pasta sūtījumam jābūt nogādātam norādītajā adresē līdz augstākminētajam termiņam. </w:t>
      </w:r>
    </w:p>
    <w:p w:rsidR="00A86DC2" w:rsidRPr="00A86DC2" w:rsidRDefault="00A86DC2" w:rsidP="00A86DC2">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1.6</w:t>
      </w:r>
      <w:r w:rsidRPr="00A86DC2">
        <w:rPr>
          <w:rFonts w:ascii="Times New Roman" w:eastAsia="Calibri" w:hAnsi="Times New Roman" w:cs="Times New Roman"/>
          <w:sz w:val="24"/>
          <w:szCs w:val="24"/>
        </w:rPr>
        <w:t>.2. Pasūtītājs neatbild par pazudušiem pieteikumiem. Pasūtītājam nav jāpierāda korespondences saņemšana.</w:t>
      </w:r>
    </w:p>
    <w:p w:rsidR="00A86DC2" w:rsidRPr="00756096" w:rsidRDefault="00A86DC2" w:rsidP="00A86DC2">
      <w:pPr>
        <w:suppressAutoHyphens/>
        <w:autoSpaceDN w:val="0"/>
        <w:spacing w:before="120" w:after="0" w:line="240" w:lineRule="auto"/>
        <w:jc w:val="both"/>
        <w:textAlignment w:val="baseline"/>
        <w:rPr>
          <w:rFonts w:ascii="Times New Roman" w:eastAsia="Calibri" w:hAnsi="Times New Roman" w:cs="Times New Roman"/>
          <w:color w:val="FF0000"/>
          <w:sz w:val="24"/>
          <w:szCs w:val="24"/>
        </w:rPr>
      </w:pPr>
      <w:r>
        <w:rPr>
          <w:rFonts w:ascii="Times New Roman" w:eastAsia="Calibri" w:hAnsi="Times New Roman" w:cs="Times New Roman"/>
          <w:sz w:val="24"/>
          <w:szCs w:val="24"/>
        </w:rPr>
        <w:t>1.6</w:t>
      </w:r>
      <w:r w:rsidRPr="00A86DC2">
        <w:rPr>
          <w:rFonts w:ascii="Times New Roman" w:eastAsia="Calibri" w:hAnsi="Times New Roman" w:cs="Times New Roman"/>
          <w:sz w:val="24"/>
          <w:szCs w:val="24"/>
        </w:rPr>
        <w:t>.3. Piedāvājumi, k</w:t>
      </w:r>
      <w:r>
        <w:rPr>
          <w:rFonts w:ascii="Times New Roman" w:eastAsia="Calibri" w:hAnsi="Times New Roman" w:cs="Times New Roman"/>
          <w:sz w:val="24"/>
          <w:szCs w:val="24"/>
        </w:rPr>
        <w:t>as iesniegti pēc šā nolikuma 1.6</w:t>
      </w:r>
      <w:r w:rsidRPr="00A86DC2">
        <w:rPr>
          <w:rFonts w:ascii="Times New Roman" w:eastAsia="Calibri" w:hAnsi="Times New Roman" w:cs="Times New Roman"/>
          <w:sz w:val="24"/>
          <w:szCs w:val="24"/>
        </w:rPr>
        <w:t>.1.punktā minētā termiņa, netiek vērtēti. Tie neatvērti tiek atdoti vai nosūtīti atpakaļ Pretendentam.</w:t>
      </w:r>
      <w:r w:rsidR="00756096">
        <w:rPr>
          <w:rFonts w:ascii="Times New Roman" w:eastAsia="Calibri" w:hAnsi="Times New Roman" w:cs="Times New Roman"/>
          <w:sz w:val="24"/>
          <w:szCs w:val="24"/>
        </w:rPr>
        <w:t xml:space="preserve"> </w:t>
      </w:r>
    </w:p>
    <w:p w:rsidR="00A86DC2" w:rsidRPr="00A86DC2" w:rsidRDefault="00A86DC2" w:rsidP="00A86DC2">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1.6</w:t>
      </w:r>
      <w:r w:rsidRPr="00A86DC2">
        <w:rPr>
          <w:rFonts w:ascii="Times New Roman" w:eastAsia="Calibri" w:hAnsi="Times New Roman" w:cs="Times New Roman"/>
          <w:sz w:val="24"/>
          <w:szCs w:val="24"/>
        </w:rPr>
        <w:t xml:space="preserve">.4. Saņemot piedāvājumu, pasūtītājs reģistrē piedāvājumus to iesniegšanas secībā, uz aploksnes atzīmējot saņemšanas datumu, laiku un reģistrēšanas numuru. Aploksnes tiek glabātas neatvērtas līdz piedāvājumu atvēršanai. </w:t>
      </w:r>
    </w:p>
    <w:p w:rsidR="00A86DC2" w:rsidRDefault="00A86DC2" w:rsidP="00D50FA3">
      <w:pPr>
        <w:suppressAutoHyphens/>
        <w:autoSpaceDN w:val="0"/>
        <w:spacing w:before="12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1.6</w:t>
      </w:r>
      <w:r w:rsidRPr="00A86DC2">
        <w:rPr>
          <w:rFonts w:ascii="Times New Roman" w:eastAsia="Calibri" w:hAnsi="Times New Roman" w:cs="Times New Roman"/>
          <w:sz w:val="24"/>
          <w:szCs w:val="24"/>
        </w:rPr>
        <w:t>.5. Pasūtītājs nodrošina iesniegtā piedāvājuma glabāšanu tā, lai līdz piedāvājuma atvēršanas brīdim neviens nevarētu piekļūt</w:t>
      </w:r>
      <w:r w:rsidR="00D50FA3">
        <w:rPr>
          <w:rFonts w:ascii="Times New Roman" w:eastAsia="Calibri" w:hAnsi="Times New Roman" w:cs="Times New Roman"/>
          <w:sz w:val="24"/>
          <w:szCs w:val="24"/>
        </w:rPr>
        <w:t xml:space="preserve"> tajā ietvertajai informācijai.</w:t>
      </w:r>
    </w:p>
    <w:p w:rsidR="00FD6221" w:rsidRPr="00D50FA3" w:rsidRDefault="00FD6221" w:rsidP="00D50FA3">
      <w:pPr>
        <w:suppressAutoHyphens/>
        <w:autoSpaceDN w:val="0"/>
        <w:spacing w:before="120" w:line="240" w:lineRule="auto"/>
        <w:jc w:val="both"/>
        <w:textAlignment w:val="baseline"/>
        <w:rPr>
          <w:rFonts w:ascii="Times New Roman" w:eastAsia="Calibri" w:hAnsi="Times New Roman" w:cs="Times New Roman"/>
          <w:sz w:val="24"/>
          <w:szCs w:val="24"/>
        </w:rPr>
      </w:pPr>
      <w:r w:rsidRPr="00210124">
        <w:rPr>
          <w:rFonts w:ascii="Times New Roman" w:hAnsi="Times New Roman"/>
          <w:sz w:val="24"/>
          <w:szCs w:val="20"/>
          <w:lang w:eastAsia="ar-SA"/>
        </w:rPr>
        <w:lastRenderedPageBreak/>
        <w:t>1.</w:t>
      </w:r>
      <w:r>
        <w:rPr>
          <w:rFonts w:ascii="Times New Roman" w:hAnsi="Times New Roman"/>
          <w:sz w:val="24"/>
          <w:szCs w:val="20"/>
          <w:lang w:eastAsia="ar-SA"/>
        </w:rPr>
        <w:t>6.6</w:t>
      </w:r>
      <w:r w:rsidRPr="00210124">
        <w:rPr>
          <w:rFonts w:ascii="Times New Roman" w:hAnsi="Times New Roman"/>
          <w:sz w:val="24"/>
          <w:szCs w:val="20"/>
          <w:lang w:eastAsia="ar-SA"/>
        </w:rPr>
        <w:t>. Pasūtītājs neatbild par priekšlaicīgi atvērtiem piedāvājumiem, ja aploksne nav bijusi noformēta atbilstoši iepirkuma nolikuma 4.</w:t>
      </w:r>
      <w:r>
        <w:rPr>
          <w:rFonts w:ascii="Times New Roman" w:hAnsi="Times New Roman"/>
          <w:sz w:val="24"/>
          <w:szCs w:val="20"/>
          <w:lang w:eastAsia="ar-SA"/>
        </w:rPr>
        <w:t>3</w:t>
      </w:r>
      <w:r w:rsidRPr="00210124">
        <w:rPr>
          <w:rFonts w:ascii="Times New Roman" w:hAnsi="Times New Roman"/>
          <w:sz w:val="24"/>
          <w:szCs w:val="20"/>
          <w:lang w:eastAsia="ar-SA"/>
        </w:rPr>
        <w:t xml:space="preserve">.punkta prasībām. </w:t>
      </w:r>
      <w:r w:rsidRPr="00210124">
        <w:rPr>
          <w:rFonts w:ascii="Times New Roman" w:hAnsi="Times New Roman"/>
          <w:sz w:val="24"/>
          <w:szCs w:val="24"/>
        </w:rPr>
        <w:t>Piedāvājumi, kas atvērti pirms piedāvājumu iesniegšanas termiņa beigām neatbilstoši iepirkuma nolikuma 4.</w:t>
      </w:r>
      <w:r>
        <w:rPr>
          <w:rFonts w:ascii="Times New Roman" w:hAnsi="Times New Roman"/>
          <w:sz w:val="24"/>
          <w:szCs w:val="24"/>
        </w:rPr>
        <w:t>3</w:t>
      </w:r>
      <w:r w:rsidRPr="00210124">
        <w:rPr>
          <w:rFonts w:ascii="Times New Roman" w:hAnsi="Times New Roman"/>
          <w:sz w:val="24"/>
          <w:szCs w:val="24"/>
        </w:rPr>
        <w:t>.punkta prasībām noformētas aploksnes dēļ, netiek vērtēti. Pretendents tiek rakstiski informēts par šo faktu, piedāvājums pretendentam netiek atgriezts.</w:t>
      </w:r>
    </w:p>
    <w:p w:rsidR="00A86DC2" w:rsidRPr="00A86DC2" w:rsidRDefault="00A86DC2" w:rsidP="00D50FA3">
      <w:pPr>
        <w:suppressAutoHyphens/>
        <w:autoSpaceDN w:val="0"/>
        <w:spacing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1.7</w:t>
      </w:r>
      <w:r w:rsidRPr="00A86DC2">
        <w:rPr>
          <w:rFonts w:ascii="Times New Roman" w:eastAsia="Calibri" w:hAnsi="Times New Roman" w:cs="Times New Roman"/>
          <w:b/>
          <w:sz w:val="24"/>
          <w:szCs w:val="24"/>
        </w:rPr>
        <w:t>. Piedāvājumu atvēršana</w:t>
      </w:r>
    </w:p>
    <w:p w:rsidR="00A86DC2" w:rsidRPr="00A86DC2" w:rsidRDefault="00A86DC2" w:rsidP="00D50FA3">
      <w:pPr>
        <w:suppressAutoHyphens/>
        <w:autoSpaceDN w:val="0"/>
        <w:spacing w:before="120" w:line="240" w:lineRule="auto"/>
        <w:jc w:val="both"/>
        <w:textAlignment w:val="baseline"/>
        <w:rPr>
          <w:rFonts w:ascii="Calibri" w:eastAsia="Calibri" w:hAnsi="Calibri" w:cs="Times New Roman"/>
        </w:rPr>
      </w:pPr>
      <w:r>
        <w:rPr>
          <w:rFonts w:ascii="Times New Roman" w:eastAsia="Calibri" w:hAnsi="Times New Roman" w:cs="Times New Roman"/>
          <w:sz w:val="24"/>
          <w:szCs w:val="24"/>
        </w:rPr>
        <w:t>1.7</w:t>
      </w:r>
      <w:r w:rsidRPr="00A86DC2">
        <w:rPr>
          <w:rFonts w:ascii="Times New Roman" w:eastAsia="Calibri" w:hAnsi="Times New Roman" w:cs="Times New Roman"/>
          <w:sz w:val="24"/>
          <w:szCs w:val="24"/>
        </w:rPr>
        <w:t xml:space="preserve">.1. Piedāvājumi tiek atvērti </w:t>
      </w:r>
      <w:r w:rsidR="00756096">
        <w:rPr>
          <w:rFonts w:ascii="Times New Roman" w:eastAsia="Times New Roman" w:hAnsi="Times New Roman" w:cs="Times New Roman"/>
          <w:sz w:val="24"/>
          <w:szCs w:val="24"/>
        </w:rPr>
        <w:t>2014.</w:t>
      </w:r>
      <w:r w:rsidRPr="00A86DC2">
        <w:rPr>
          <w:rFonts w:ascii="Times New Roman" w:eastAsia="Times New Roman" w:hAnsi="Times New Roman" w:cs="Times New Roman"/>
          <w:sz w:val="24"/>
          <w:szCs w:val="24"/>
        </w:rPr>
        <w:t xml:space="preserve">gada </w:t>
      </w:r>
      <w:r w:rsidR="001325A7" w:rsidRPr="000C5EEB">
        <w:rPr>
          <w:rFonts w:ascii="Times New Roman" w:eastAsia="Times New Roman" w:hAnsi="Times New Roman" w:cs="Times New Roman"/>
          <w:sz w:val="24"/>
          <w:szCs w:val="24"/>
        </w:rPr>
        <w:t>7</w:t>
      </w:r>
      <w:r w:rsidR="00756096" w:rsidRPr="000C5EEB">
        <w:rPr>
          <w:rFonts w:ascii="Times New Roman" w:eastAsia="Times New Roman" w:hAnsi="Times New Roman" w:cs="Times New Roman"/>
          <w:sz w:val="24"/>
          <w:szCs w:val="24"/>
        </w:rPr>
        <w:t>.</w:t>
      </w:r>
      <w:r w:rsidR="001325A7" w:rsidRPr="000C5EEB">
        <w:rPr>
          <w:rFonts w:ascii="Times New Roman" w:eastAsia="Times New Roman" w:hAnsi="Times New Roman" w:cs="Times New Roman"/>
          <w:sz w:val="24"/>
          <w:szCs w:val="24"/>
        </w:rPr>
        <w:t>maijā</w:t>
      </w:r>
      <w:r w:rsidRPr="000C5EEB">
        <w:rPr>
          <w:rFonts w:ascii="Times New Roman" w:eastAsia="Times New Roman" w:hAnsi="Times New Roman" w:cs="Times New Roman"/>
          <w:sz w:val="24"/>
          <w:szCs w:val="24"/>
        </w:rPr>
        <w:t xml:space="preserve"> </w:t>
      </w:r>
      <w:r w:rsidR="00756096" w:rsidRPr="000C5EEB">
        <w:rPr>
          <w:rFonts w:ascii="Times New Roman" w:eastAsia="Times New Roman" w:hAnsi="Times New Roman" w:cs="Times New Roman"/>
          <w:sz w:val="24"/>
          <w:szCs w:val="24"/>
        </w:rPr>
        <w:t>plkst.</w:t>
      </w:r>
      <w:r w:rsidRPr="000C5EEB">
        <w:rPr>
          <w:rFonts w:ascii="Times New Roman" w:eastAsia="Times New Roman" w:hAnsi="Times New Roman" w:cs="Times New Roman"/>
          <w:sz w:val="24"/>
          <w:szCs w:val="24"/>
        </w:rPr>
        <w:t>14:00</w:t>
      </w:r>
      <w:r w:rsidRPr="00A86DC2">
        <w:rPr>
          <w:rFonts w:ascii="Times New Roman" w:eastAsia="Calibri" w:hAnsi="Times New Roman" w:cs="Times New Roman"/>
          <w:sz w:val="24"/>
          <w:szCs w:val="24"/>
        </w:rPr>
        <w:t xml:space="preserve"> Priekules novada pašvaldībā, Saules ielā 1, Priekulē, Priekules novadā. </w:t>
      </w:r>
    </w:p>
    <w:p w:rsidR="00A86DC2" w:rsidRPr="00A86DC2" w:rsidRDefault="00A86DC2" w:rsidP="00A86DC2">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1.7</w:t>
      </w:r>
      <w:r w:rsidRPr="00A86DC2">
        <w:rPr>
          <w:rFonts w:ascii="Times New Roman" w:eastAsia="Calibri" w:hAnsi="Times New Roman" w:cs="Times New Roman"/>
          <w:sz w:val="24"/>
          <w:szCs w:val="24"/>
        </w:rPr>
        <w:t xml:space="preserve">.2. Piedāvājumu atvēršanas sanāksme ir atklāta, un tajā drīkst piedalīties Pretendenti vai to pilnvaroti pārstāvji, kā arī citas ieinteresētas personas. </w:t>
      </w:r>
    </w:p>
    <w:p w:rsidR="001B5B3D" w:rsidRDefault="00A86DC2" w:rsidP="001B5B3D">
      <w:pPr>
        <w:spacing w:before="120" w:after="0" w:line="240" w:lineRule="auto"/>
        <w:jc w:val="both"/>
        <w:rPr>
          <w:rFonts w:ascii="Times New Roman" w:eastAsia="Calibri" w:hAnsi="Times New Roman" w:cs="Times New Roman"/>
          <w:sz w:val="24"/>
          <w:szCs w:val="24"/>
        </w:rPr>
      </w:pPr>
      <w:r w:rsidRPr="00F55435">
        <w:rPr>
          <w:rFonts w:ascii="Times New Roman" w:eastAsia="Calibri" w:hAnsi="Times New Roman" w:cs="Times New Roman"/>
          <w:sz w:val="24"/>
          <w:szCs w:val="24"/>
        </w:rPr>
        <w:t xml:space="preserve">1.7.3. Piedāvājumi atvēršanas sanāksmē tiek atvērti to iesniegšanas secībā, tiek nosaukts Pretendents, piedāvājuma iesniegšanas laiks, iepirkuma daļa, par kuru iesniegts piedāvājums, piedāvātā līgumcena (cena bez PVN) </w:t>
      </w:r>
      <w:r w:rsidR="00050FE2" w:rsidRPr="00F55435">
        <w:rPr>
          <w:rFonts w:ascii="Times New Roman" w:eastAsia="Calibri" w:hAnsi="Times New Roman" w:cs="Times New Roman"/>
          <w:sz w:val="24"/>
          <w:szCs w:val="24"/>
        </w:rPr>
        <w:t>par 1 litru degvielas, piedāvātā atlaide katram degvielas veidam, piedāvātā līgumcena par visu piegādājamās degvielas apjomu (cena ar atlaidi bez PVN) attiecīgajā iepirkuma daļā.</w:t>
      </w:r>
    </w:p>
    <w:p w:rsidR="00050FE2" w:rsidRDefault="00050FE2" w:rsidP="001B5B3D">
      <w:pPr>
        <w:spacing w:before="120" w:after="0" w:line="240" w:lineRule="auto"/>
        <w:jc w:val="both"/>
        <w:rPr>
          <w:rFonts w:ascii="Times New Roman" w:eastAsia="Calibri" w:hAnsi="Times New Roman" w:cs="Times New Roman"/>
          <w:sz w:val="24"/>
          <w:szCs w:val="24"/>
        </w:rPr>
      </w:pPr>
    </w:p>
    <w:p w:rsidR="00050FE2" w:rsidRPr="00050FE2" w:rsidRDefault="00050FE2" w:rsidP="00050FE2">
      <w:pPr>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r w:rsidRPr="00050FE2">
        <w:rPr>
          <w:rFonts w:ascii="Times New Roman" w:eastAsia="Calibri" w:hAnsi="Times New Roman" w:cs="Times New Roman"/>
          <w:b/>
          <w:bCs/>
          <w:sz w:val="28"/>
          <w:szCs w:val="28"/>
          <w:u w:val="single"/>
        </w:rPr>
        <w:t>2. Informācija par iepirkuma priekšmetu</w:t>
      </w:r>
    </w:p>
    <w:p w:rsidR="00050FE2" w:rsidRPr="00050FE2" w:rsidRDefault="00050FE2" w:rsidP="00050FE2">
      <w:pPr>
        <w:suppressAutoHyphens/>
        <w:autoSpaceDN w:val="0"/>
        <w:spacing w:after="0" w:line="240" w:lineRule="auto"/>
        <w:jc w:val="both"/>
        <w:textAlignment w:val="baseline"/>
        <w:rPr>
          <w:rFonts w:ascii="Times New Roman" w:eastAsia="Calibri" w:hAnsi="Times New Roman" w:cs="Times New Roman"/>
          <w:sz w:val="24"/>
          <w:szCs w:val="24"/>
        </w:rPr>
      </w:pPr>
    </w:p>
    <w:p w:rsidR="008C00B4" w:rsidRDefault="00050FE2" w:rsidP="00050FE2">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r w:rsidRPr="00050FE2">
        <w:rPr>
          <w:rFonts w:ascii="Times New Roman" w:eastAsia="Times New Roman" w:hAnsi="Times New Roman" w:cs="Times New Roman"/>
          <w:b/>
          <w:sz w:val="24"/>
          <w:szCs w:val="24"/>
        </w:rPr>
        <w:t xml:space="preserve">2.1. Iepirkuma priekšmets – </w:t>
      </w:r>
      <w:r w:rsidR="00293306">
        <w:rPr>
          <w:rFonts w:ascii="Times New Roman" w:eastAsia="Times New Roman" w:hAnsi="Times New Roman" w:cs="Times New Roman"/>
          <w:sz w:val="24"/>
          <w:szCs w:val="24"/>
          <w:lang w:eastAsia="lv-LV"/>
        </w:rPr>
        <w:t xml:space="preserve">Degvielas </w:t>
      </w:r>
      <w:r w:rsidRPr="00050FE2">
        <w:rPr>
          <w:rFonts w:ascii="Times New Roman" w:eastAsia="Times New Roman" w:hAnsi="Times New Roman" w:cs="Times New Roman"/>
          <w:sz w:val="24"/>
          <w:szCs w:val="24"/>
          <w:lang w:eastAsia="lv-LV"/>
        </w:rPr>
        <w:t>iegāde Priekules novada pašvaldības iestādēm</w:t>
      </w:r>
      <w:r w:rsidR="00293306">
        <w:rPr>
          <w:rFonts w:ascii="Times New Roman" w:eastAsia="Times New Roman" w:hAnsi="Times New Roman" w:cs="Times New Roman"/>
          <w:sz w:val="24"/>
          <w:szCs w:val="24"/>
          <w:lang w:eastAsia="lv-LV"/>
        </w:rPr>
        <w:t xml:space="preserve"> un SIA „Priekules nami” vajadzībām</w:t>
      </w:r>
      <w:r w:rsidRPr="00050FE2">
        <w:rPr>
          <w:rFonts w:ascii="Times New Roman" w:eastAsia="Times New Roman" w:hAnsi="Times New Roman" w:cs="Times New Roman"/>
          <w:sz w:val="24"/>
          <w:szCs w:val="24"/>
          <w:lang w:eastAsia="lv-LV"/>
        </w:rPr>
        <w:t xml:space="preserve">. </w:t>
      </w:r>
    </w:p>
    <w:p w:rsidR="00050FE2" w:rsidRDefault="00050FE2" w:rsidP="008C00B4">
      <w:pPr>
        <w:suppressAutoHyphens/>
        <w:autoSpaceDE w:val="0"/>
        <w:autoSpaceDN w:val="0"/>
        <w:spacing w:before="120" w:after="0" w:line="240" w:lineRule="auto"/>
        <w:jc w:val="both"/>
        <w:textAlignment w:val="baseline"/>
        <w:rPr>
          <w:rFonts w:ascii="Times New Roman" w:eastAsia="Times New Roman" w:hAnsi="Times New Roman" w:cs="Times New Roman"/>
          <w:sz w:val="24"/>
          <w:szCs w:val="24"/>
          <w:lang w:eastAsia="lv-LV"/>
        </w:rPr>
      </w:pPr>
      <w:r w:rsidRPr="00050FE2">
        <w:rPr>
          <w:rFonts w:ascii="Times New Roman" w:eastAsia="Times New Roman" w:hAnsi="Times New Roman" w:cs="Times New Roman"/>
          <w:sz w:val="24"/>
          <w:szCs w:val="24"/>
          <w:u w:val="single"/>
          <w:lang w:eastAsia="lv-LV"/>
        </w:rPr>
        <w:t>Iepirkuma priekšmets</w:t>
      </w:r>
      <w:r w:rsidRPr="00050FE2">
        <w:rPr>
          <w:rFonts w:ascii="Times New Roman" w:eastAsia="Times New Roman" w:hAnsi="Times New Roman" w:cs="Times New Roman"/>
          <w:b/>
          <w:sz w:val="24"/>
          <w:szCs w:val="24"/>
          <w:u w:val="single"/>
          <w:lang w:eastAsia="lv-LV"/>
        </w:rPr>
        <w:t xml:space="preserve"> </w:t>
      </w:r>
      <w:r w:rsidR="00293306">
        <w:rPr>
          <w:rFonts w:ascii="Times New Roman" w:eastAsia="Times New Roman" w:hAnsi="Times New Roman" w:cs="Times New Roman"/>
          <w:sz w:val="24"/>
          <w:szCs w:val="24"/>
          <w:u w:val="single"/>
          <w:lang w:eastAsia="lv-LV"/>
        </w:rPr>
        <w:t>ir sadalīts 4 (četrās</w:t>
      </w:r>
      <w:r w:rsidRPr="00050FE2">
        <w:rPr>
          <w:rFonts w:ascii="Times New Roman" w:eastAsia="Times New Roman" w:hAnsi="Times New Roman" w:cs="Times New Roman"/>
          <w:sz w:val="24"/>
          <w:szCs w:val="24"/>
          <w:u w:val="single"/>
          <w:lang w:eastAsia="lv-LV"/>
        </w:rPr>
        <w:t>) daļās</w:t>
      </w:r>
      <w:r w:rsidRPr="00050FE2">
        <w:rPr>
          <w:rFonts w:ascii="Times New Roman" w:eastAsia="Times New Roman" w:hAnsi="Times New Roman" w:cs="Times New Roman"/>
          <w:sz w:val="24"/>
          <w:szCs w:val="24"/>
          <w:lang w:eastAsia="lv-LV"/>
        </w:rPr>
        <w:t>:</w:t>
      </w:r>
    </w:p>
    <w:p w:rsidR="00050FE2" w:rsidRPr="00050FE2" w:rsidRDefault="00050FE2" w:rsidP="00050FE2">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p>
    <w:tbl>
      <w:tblPr>
        <w:tblStyle w:val="Reatabula1"/>
        <w:tblW w:w="0" w:type="auto"/>
        <w:tblLook w:val="04A0" w:firstRow="1" w:lastRow="0" w:firstColumn="1" w:lastColumn="0" w:noHBand="0" w:noVBand="1"/>
      </w:tblPr>
      <w:tblGrid>
        <w:gridCol w:w="1384"/>
        <w:gridCol w:w="5670"/>
        <w:gridCol w:w="2233"/>
      </w:tblGrid>
      <w:tr w:rsidR="00050FE2" w:rsidRPr="00050FE2" w:rsidTr="00FD0435">
        <w:tc>
          <w:tcPr>
            <w:tcW w:w="1384" w:type="dxa"/>
          </w:tcPr>
          <w:p w:rsidR="00050FE2" w:rsidRPr="00050FE2" w:rsidRDefault="00050FE2" w:rsidP="00050FE2">
            <w:pPr>
              <w:suppressAutoHyphens/>
              <w:autoSpaceDE w:val="0"/>
              <w:autoSpaceDN w:val="0"/>
              <w:jc w:val="center"/>
              <w:textAlignment w:val="baseline"/>
              <w:rPr>
                <w:rFonts w:ascii="Times New Roman" w:eastAsia="Times New Roman" w:hAnsi="Times New Roman" w:cs="Times New Roman"/>
                <w:sz w:val="24"/>
                <w:szCs w:val="24"/>
                <w:lang w:eastAsia="lv-LV"/>
              </w:rPr>
            </w:pPr>
            <w:r w:rsidRPr="00050FE2">
              <w:rPr>
                <w:rFonts w:ascii="Times New Roman" w:eastAsia="Times New Roman" w:hAnsi="Times New Roman" w:cs="Times New Roman"/>
                <w:sz w:val="24"/>
                <w:szCs w:val="24"/>
                <w:lang w:eastAsia="lv-LV"/>
              </w:rPr>
              <w:t>Iepirkuma daļa</w:t>
            </w:r>
          </w:p>
        </w:tc>
        <w:tc>
          <w:tcPr>
            <w:tcW w:w="5670" w:type="dxa"/>
          </w:tcPr>
          <w:p w:rsidR="00050FE2" w:rsidRPr="00050FE2" w:rsidRDefault="00050FE2" w:rsidP="00FE7034">
            <w:pPr>
              <w:suppressAutoHyphens/>
              <w:autoSpaceDE w:val="0"/>
              <w:autoSpaceDN w:val="0"/>
              <w:jc w:val="center"/>
              <w:textAlignment w:val="baseline"/>
              <w:rPr>
                <w:rFonts w:ascii="Times New Roman" w:eastAsia="Times New Roman" w:hAnsi="Times New Roman" w:cs="Times New Roman"/>
                <w:sz w:val="24"/>
                <w:szCs w:val="24"/>
                <w:lang w:eastAsia="lv-LV"/>
              </w:rPr>
            </w:pPr>
            <w:r w:rsidRPr="00050FE2">
              <w:rPr>
                <w:rFonts w:ascii="Times New Roman" w:eastAsia="Times New Roman" w:hAnsi="Times New Roman" w:cs="Times New Roman"/>
                <w:sz w:val="24"/>
                <w:szCs w:val="24"/>
                <w:lang w:eastAsia="lv-LV"/>
              </w:rPr>
              <w:t xml:space="preserve">Iepirkuma </w:t>
            </w:r>
            <w:r w:rsidR="00FE7034" w:rsidRPr="00FE7034">
              <w:rPr>
                <w:rFonts w:ascii="Times New Roman" w:eastAsia="Times New Roman" w:hAnsi="Times New Roman" w:cs="Times New Roman"/>
                <w:sz w:val="24"/>
                <w:szCs w:val="24"/>
                <w:lang w:eastAsia="lv-LV"/>
              </w:rPr>
              <w:t>daļas</w:t>
            </w:r>
            <w:r w:rsidRPr="00050FE2">
              <w:rPr>
                <w:rFonts w:ascii="Times New Roman" w:eastAsia="Times New Roman" w:hAnsi="Times New Roman" w:cs="Times New Roman"/>
                <w:sz w:val="24"/>
                <w:szCs w:val="24"/>
                <w:lang w:eastAsia="lv-LV"/>
              </w:rPr>
              <w:t xml:space="preserve"> nosaukums</w:t>
            </w:r>
          </w:p>
        </w:tc>
        <w:tc>
          <w:tcPr>
            <w:tcW w:w="2233" w:type="dxa"/>
          </w:tcPr>
          <w:p w:rsidR="00050FE2" w:rsidRPr="00050FE2" w:rsidRDefault="00050FE2" w:rsidP="00050FE2">
            <w:pPr>
              <w:suppressAutoHyphens/>
              <w:autoSpaceDE w:val="0"/>
              <w:autoSpaceDN w:val="0"/>
              <w:jc w:val="center"/>
              <w:textAlignment w:val="baseline"/>
              <w:rPr>
                <w:rFonts w:ascii="Times New Roman" w:eastAsia="Times New Roman" w:hAnsi="Times New Roman" w:cs="Times New Roman"/>
                <w:sz w:val="24"/>
                <w:szCs w:val="24"/>
                <w:lang w:eastAsia="lv-LV"/>
              </w:rPr>
            </w:pPr>
            <w:r w:rsidRPr="00050FE2">
              <w:rPr>
                <w:rFonts w:ascii="Times New Roman" w:eastAsia="Times New Roman" w:hAnsi="Times New Roman" w:cs="Times New Roman"/>
                <w:sz w:val="24"/>
                <w:szCs w:val="24"/>
                <w:lang w:eastAsia="lv-LV"/>
              </w:rPr>
              <w:t>Tehniskā specifikācija</w:t>
            </w:r>
          </w:p>
        </w:tc>
      </w:tr>
      <w:tr w:rsidR="00E02539" w:rsidRPr="00050FE2" w:rsidTr="008564E4">
        <w:tc>
          <w:tcPr>
            <w:tcW w:w="1384" w:type="dxa"/>
          </w:tcPr>
          <w:p w:rsidR="00E02539" w:rsidRPr="00050FE2" w:rsidRDefault="00E02539" w:rsidP="00050FE2">
            <w:pPr>
              <w:suppressAutoHyphens/>
              <w:autoSpaceDE w:val="0"/>
              <w:autoSpaceDN w:val="0"/>
              <w:jc w:val="center"/>
              <w:textAlignment w:val="baseline"/>
              <w:rPr>
                <w:rFonts w:ascii="Times New Roman" w:eastAsia="Times New Roman" w:hAnsi="Times New Roman" w:cs="Times New Roman"/>
                <w:sz w:val="24"/>
                <w:szCs w:val="24"/>
                <w:lang w:eastAsia="lv-LV"/>
              </w:rPr>
            </w:pPr>
            <w:r w:rsidRPr="00050FE2">
              <w:rPr>
                <w:rFonts w:ascii="Times New Roman" w:eastAsia="Times New Roman" w:hAnsi="Times New Roman" w:cs="Times New Roman"/>
                <w:sz w:val="24"/>
                <w:szCs w:val="24"/>
                <w:lang w:eastAsia="lv-LV"/>
              </w:rPr>
              <w:t>1.</w:t>
            </w:r>
          </w:p>
        </w:tc>
        <w:tc>
          <w:tcPr>
            <w:tcW w:w="5670" w:type="dxa"/>
          </w:tcPr>
          <w:p w:rsidR="00E02539" w:rsidRPr="00E02539" w:rsidRDefault="00E02539" w:rsidP="00FD0435">
            <w:pPr>
              <w:autoSpaceDE w:val="0"/>
              <w:autoSpaceDN w:val="0"/>
              <w:adjustRightInd w:val="0"/>
              <w:rPr>
                <w:rFonts w:ascii="Times New Roman" w:hAnsi="Times New Roman" w:cs="Times New Roman"/>
                <w:color w:val="000000"/>
                <w:sz w:val="24"/>
                <w:szCs w:val="24"/>
                <w:lang w:eastAsia="lv-LV"/>
              </w:rPr>
            </w:pPr>
            <w:r w:rsidRPr="00E02539">
              <w:rPr>
                <w:rFonts w:ascii="Times New Roman" w:hAnsi="Times New Roman" w:cs="Times New Roman"/>
                <w:sz w:val="24"/>
                <w:szCs w:val="24"/>
                <w:lang w:eastAsia="lv-LV"/>
              </w:rPr>
              <w:t>Degvielas iegāde Priekules novada pašvaldības vajadzībām Priekules novada teritorijā</w:t>
            </w:r>
          </w:p>
        </w:tc>
        <w:tc>
          <w:tcPr>
            <w:tcW w:w="2233" w:type="dxa"/>
            <w:vAlign w:val="center"/>
          </w:tcPr>
          <w:p w:rsidR="00E02539" w:rsidRPr="008564E4" w:rsidRDefault="008564E4" w:rsidP="00791BA5">
            <w:pPr>
              <w:autoSpaceDE w:val="0"/>
              <w:autoSpaceDN w:val="0"/>
              <w:adjustRightInd w:val="0"/>
              <w:jc w:val="center"/>
              <w:rPr>
                <w:rFonts w:ascii="Times New Roman" w:hAnsi="Times New Roman" w:cs="Times New Roman"/>
                <w:color w:val="000000"/>
                <w:sz w:val="24"/>
                <w:szCs w:val="24"/>
                <w:lang w:eastAsia="lv-LV"/>
              </w:rPr>
            </w:pPr>
            <w:proofErr w:type="spellStart"/>
            <w:r>
              <w:rPr>
                <w:rFonts w:ascii="Times New Roman" w:hAnsi="Times New Roman" w:cs="Times New Roman"/>
                <w:color w:val="000000"/>
                <w:sz w:val="24"/>
                <w:szCs w:val="24"/>
                <w:lang w:eastAsia="lv-LV"/>
              </w:rPr>
              <w:t>skat</w:t>
            </w:r>
            <w:proofErr w:type="spellEnd"/>
            <w:r>
              <w:rPr>
                <w:rFonts w:ascii="Times New Roman" w:hAnsi="Times New Roman" w:cs="Times New Roman"/>
                <w:color w:val="000000"/>
                <w:sz w:val="24"/>
                <w:szCs w:val="24"/>
                <w:lang w:eastAsia="lv-LV"/>
              </w:rPr>
              <w:t>.</w:t>
            </w:r>
            <w:r w:rsidR="008C00B4">
              <w:rPr>
                <w:rFonts w:ascii="Times New Roman" w:hAnsi="Times New Roman" w:cs="Times New Roman"/>
                <w:color w:val="000000"/>
                <w:sz w:val="24"/>
                <w:szCs w:val="24"/>
                <w:lang w:eastAsia="lv-LV"/>
              </w:rPr>
              <w:t xml:space="preserve"> </w:t>
            </w:r>
            <w:r w:rsidR="008C00B4" w:rsidRPr="00FE7034">
              <w:rPr>
                <w:rFonts w:ascii="Times New Roman" w:hAnsi="Times New Roman" w:cs="Times New Roman"/>
                <w:sz w:val="24"/>
                <w:szCs w:val="24"/>
                <w:lang w:eastAsia="lv-LV"/>
              </w:rPr>
              <w:t xml:space="preserve">nolikuma </w:t>
            </w:r>
            <w:r w:rsidR="00791BA5" w:rsidRPr="004B11E9">
              <w:rPr>
                <w:rFonts w:ascii="Times New Roman" w:hAnsi="Times New Roman" w:cs="Times New Roman"/>
                <w:color w:val="000000"/>
                <w:sz w:val="24"/>
                <w:szCs w:val="24"/>
                <w:lang w:eastAsia="lv-LV"/>
              </w:rPr>
              <w:t>5</w:t>
            </w:r>
            <w:r w:rsidRPr="004B11E9">
              <w:rPr>
                <w:rFonts w:ascii="Times New Roman" w:hAnsi="Times New Roman" w:cs="Times New Roman"/>
                <w:color w:val="000000"/>
                <w:sz w:val="24"/>
                <w:szCs w:val="24"/>
                <w:lang w:eastAsia="lv-LV"/>
              </w:rPr>
              <w:t>.</w:t>
            </w:r>
            <w:r w:rsidR="00E02539" w:rsidRPr="004B11E9">
              <w:rPr>
                <w:rFonts w:ascii="Times New Roman" w:hAnsi="Times New Roman" w:cs="Times New Roman"/>
                <w:color w:val="000000"/>
                <w:sz w:val="24"/>
                <w:szCs w:val="24"/>
                <w:lang w:eastAsia="lv-LV"/>
              </w:rPr>
              <w:t>pielikumu</w:t>
            </w:r>
          </w:p>
        </w:tc>
      </w:tr>
      <w:tr w:rsidR="00E02539" w:rsidRPr="00050FE2" w:rsidTr="008564E4">
        <w:tc>
          <w:tcPr>
            <w:tcW w:w="1384" w:type="dxa"/>
          </w:tcPr>
          <w:p w:rsidR="00E02539" w:rsidRPr="00050FE2" w:rsidRDefault="00E02539" w:rsidP="00050FE2">
            <w:pPr>
              <w:suppressAutoHyphens/>
              <w:autoSpaceDE w:val="0"/>
              <w:autoSpaceDN w:val="0"/>
              <w:jc w:val="center"/>
              <w:textAlignment w:val="baseline"/>
              <w:rPr>
                <w:rFonts w:ascii="Times New Roman" w:eastAsia="Times New Roman" w:hAnsi="Times New Roman" w:cs="Times New Roman"/>
                <w:sz w:val="24"/>
                <w:szCs w:val="24"/>
                <w:lang w:eastAsia="lv-LV"/>
              </w:rPr>
            </w:pPr>
            <w:r w:rsidRPr="00050FE2">
              <w:rPr>
                <w:rFonts w:ascii="Times New Roman" w:eastAsia="Times New Roman" w:hAnsi="Times New Roman" w:cs="Times New Roman"/>
                <w:sz w:val="24"/>
                <w:szCs w:val="24"/>
                <w:lang w:eastAsia="lv-LV"/>
              </w:rPr>
              <w:t>2.</w:t>
            </w:r>
          </w:p>
        </w:tc>
        <w:tc>
          <w:tcPr>
            <w:tcW w:w="5670" w:type="dxa"/>
          </w:tcPr>
          <w:p w:rsidR="00E02539" w:rsidRPr="00E02539" w:rsidRDefault="00E02539" w:rsidP="00FD0435">
            <w:pPr>
              <w:autoSpaceDE w:val="0"/>
              <w:autoSpaceDN w:val="0"/>
              <w:adjustRightInd w:val="0"/>
              <w:rPr>
                <w:rFonts w:ascii="Times New Roman" w:hAnsi="Times New Roman" w:cs="Times New Roman"/>
                <w:color w:val="000000"/>
                <w:sz w:val="24"/>
                <w:szCs w:val="24"/>
                <w:lang w:eastAsia="lv-LV"/>
              </w:rPr>
            </w:pPr>
            <w:r w:rsidRPr="00E02539">
              <w:rPr>
                <w:rFonts w:ascii="Times New Roman" w:hAnsi="Times New Roman" w:cs="Times New Roman"/>
                <w:sz w:val="24"/>
                <w:szCs w:val="24"/>
                <w:lang w:eastAsia="lv-LV"/>
              </w:rPr>
              <w:t>Degvielas iegāde Priekules novada pašvaldības vajadzībām visā Latvijas, Lietuvas un Igaunijas teritorijā</w:t>
            </w:r>
          </w:p>
        </w:tc>
        <w:tc>
          <w:tcPr>
            <w:tcW w:w="2233" w:type="dxa"/>
            <w:vAlign w:val="center"/>
          </w:tcPr>
          <w:p w:rsidR="00E02539" w:rsidRPr="008564E4" w:rsidRDefault="008564E4" w:rsidP="00791BA5">
            <w:pPr>
              <w:autoSpaceDE w:val="0"/>
              <w:autoSpaceDN w:val="0"/>
              <w:adjustRightInd w:val="0"/>
              <w:jc w:val="center"/>
              <w:rPr>
                <w:rFonts w:ascii="Times New Roman" w:hAnsi="Times New Roman" w:cs="Times New Roman"/>
                <w:color w:val="000000"/>
                <w:sz w:val="24"/>
                <w:szCs w:val="24"/>
                <w:lang w:eastAsia="lv-LV"/>
              </w:rPr>
            </w:pPr>
            <w:proofErr w:type="spellStart"/>
            <w:r>
              <w:rPr>
                <w:rFonts w:ascii="Times New Roman" w:hAnsi="Times New Roman" w:cs="Times New Roman"/>
                <w:color w:val="000000"/>
                <w:sz w:val="24"/>
                <w:szCs w:val="24"/>
                <w:lang w:eastAsia="lv-LV"/>
              </w:rPr>
              <w:t>skat</w:t>
            </w:r>
            <w:proofErr w:type="spellEnd"/>
            <w:r>
              <w:rPr>
                <w:rFonts w:ascii="Times New Roman" w:hAnsi="Times New Roman" w:cs="Times New Roman"/>
                <w:color w:val="000000"/>
                <w:sz w:val="24"/>
                <w:szCs w:val="24"/>
                <w:lang w:eastAsia="lv-LV"/>
              </w:rPr>
              <w:t>.</w:t>
            </w:r>
            <w:r w:rsidR="008C00B4">
              <w:rPr>
                <w:rFonts w:ascii="Times New Roman" w:hAnsi="Times New Roman" w:cs="Times New Roman"/>
                <w:color w:val="000000"/>
                <w:sz w:val="24"/>
                <w:szCs w:val="24"/>
                <w:lang w:eastAsia="lv-LV"/>
              </w:rPr>
              <w:t xml:space="preserve"> </w:t>
            </w:r>
            <w:r w:rsidR="008C00B4" w:rsidRPr="00FE7034">
              <w:rPr>
                <w:rFonts w:ascii="Times New Roman" w:hAnsi="Times New Roman" w:cs="Times New Roman"/>
                <w:sz w:val="24"/>
                <w:szCs w:val="24"/>
                <w:lang w:eastAsia="lv-LV"/>
              </w:rPr>
              <w:t xml:space="preserve">nolikuma </w:t>
            </w:r>
            <w:r w:rsidR="00791BA5" w:rsidRPr="004B11E9">
              <w:rPr>
                <w:rFonts w:ascii="Times New Roman" w:hAnsi="Times New Roman" w:cs="Times New Roman"/>
                <w:color w:val="000000"/>
                <w:sz w:val="24"/>
                <w:szCs w:val="24"/>
                <w:lang w:eastAsia="lv-LV"/>
              </w:rPr>
              <w:t>6</w:t>
            </w:r>
            <w:r w:rsidRPr="004B11E9">
              <w:rPr>
                <w:rFonts w:ascii="Times New Roman" w:hAnsi="Times New Roman" w:cs="Times New Roman"/>
                <w:color w:val="000000"/>
                <w:sz w:val="24"/>
                <w:szCs w:val="24"/>
                <w:lang w:eastAsia="lv-LV"/>
              </w:rPr>
              <w:t>.</w:t>
            </w:r>
            <w:r w:rsidR="00E02539" w:rsidRPr="004B11E9">
              <w:rPr>
                <w:rFonts w:ascii="Times New Roman" w:hAnsi="Times New Roman" w:cs="Times New Roman"/>
                <w:color w:val="000000"/>
                <w:sz w:val="24"/>
                <w:szCs w:val="24"/>
                <w:lang w:eastAsia="lv-LV"/>
              </w:rPr>
              <w:t>pielikumu</w:t>
            </w:r>
          </w:p>
        </w:tc>
      </w:tr>
      <w:tr w:rsidR="00E02539" w:rsidRPr="00050FE2" w:rsidTr="008564E4">
        <w:tc>
          <w:tcPr>
            <w:tcW w:w="1384" w:type="dxa"/>
          </w:tcPr>
          <w:p w:rsidR="00E02539" w:rsidRPr="00050FE2" w:rsidRDefault="00E02539" w:rsidP="00050FE2">
            <w:pPr>
              <w:suppressAutoHyphens/>
              <w:autoSpaceDE w:val="0"/>
              <w:autoSpaceDN w:val="0"/>
              <w:jc w:val="center"/>
              <w:textAlignment w:val="baseline"/>
              <w:rPr>
                <w:rFonts w:ascii="Times New Roman" w:eastAsia="Times New Roman" w:hAnsi="Times New Roman" w:cs="Times New Roman"/>
                <w:sz w:val="24"/>
                <w:szCs w:val="24"/>
                <w:lang w:eastAsia="lv-LV"/>
              </w:rPr>
            </w:pPr>
            <w:r w:rsidRPr="00050FE2">
              <w:rPr>
                <w:rFonts w:ascii="Times New Roman" w:eastAsia="Times New Roman" w:hAnsi="Times New Roman" w:cs="Times New Roman"/>
                <w:sz w:val="24"/>
                <w:szCs w:val="24"/>
                <w:lang w:eastAsia="lv-LV"/>
              </w:rPr>
              <w:t>3.</w:t>
            </w:r>
          </w:p>
        </w:tc>
        <w:tc>
          <w:tcPr>
            <w:tcW w:w="5670" w:type="dxa"/>
          </w:tcPr>
          <w:p w:rsidR="00E02539" w:rsidRPr="00050FE2" w:rsidRDefault="00FD0435" w:rsidP="00050FE2">
            <w:pPr>
              <w:suppressAutoHyphens/>
              <w:autoSpaceDE w:val="0"/>
              <w:autoSpaceDN w:val="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Degvielas iegāde SIA „Priekules nami” vajadzībām Priekules novada teritorijā</w:t>
            </w:r>
          </w:p>
        </w:tc>
        <w:tc>
          <w:tcPr>
            <w:tcW w:w="2233" w:type="dxa"/>
            <w:vAlign w:val="center"/>
          </w:tcPr>
          <w:p w:rsidR="00E02539" w:rsidRPr="008C00B4" w:rsidRDefault="008C00B4" w:rsidP="00051665">
            <w:pPr>
              <w:suppressAutoHyphens/>
              <w:autoSpaceDE w:val="0"/>
              <w:autoSpaceDN w:val="0"/>
              <w:jc w:val="center"/>
              <w:textAlignment w:val="baseline"/>
              <w:rPr>
                <w:rFonts w:ascii="Times New Roman" w:eastAsia="Times New Roman" w:hAnsi="Times New Roman" w:cs="Times New Roman"/>
                <w:color w:val="FF0000"/>
                <w:sz w:val="24"/>
                <w:szCs w:val="24"/>
                <w:lang w:eastAsia="lv-LV"/>
              </w:rPr>
            </w:pPr>
            <w:proofErr w:type="spellStart"/>
            <w:r>
              <w:rPr>
                <w:rFonts w:ascii="Times New Roman" w:eastAsia="Times New Roman" w:hAnsi="Times New Roman" w:cs="Times New Roman"/>
                <w:sz w:val="24"/>
                <w:szCs w:val="24"/>
                <w:lang w:eastAsia="lv-LV"/>
              </w:rPr>
              <w:t>s</w:t>
            </w:r>
            <w:r w:rsidR="00FD0435" w:rsidRPr="008564E4">
              <w:rPr>
                <w:rFonts w:ascii="Times New Roman" w:eastAsia="Times New Roman" w:hAnsi="Times New Roman" w:cs="Times New Roman"/>
                <w:sz w:val="24"/>
                <w:szCs w:val="24"/>
                <w:lang w:eastAsia="lv-LV"/>
              </w:rPr>
              <w:t>kat</w:t>
            </w:r>
            <w:proofErr w:type="spellEnd"/>
            <w:r w:rsidR="00FD0435" w:rsidRPr="008564E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FE7034">
              <w:rPr>
                <w:rFonts w:ascii="Times New Roman" w:eastAsia="Times New Roman" w:hAnsi="Times New Roman" w:cs="Times New Roman"/>
                <w:sz w:val="24"/>
                <w:szCs w:val="24"/>
                <w:lang w:eastAsia="lv-LV"/>
              </w:rPr>
              <w:t xml:space="preserve">nolikuma </w:t>
            </w:r>
            <w:r w:rsidR="00051665">
              <w:rPr>
                <w:rFonts w:ascii="Times New Roman" w:eastAsia="Times New Roman" w:hAnsi="Times New Roman" w:cs="Times New Roman"/>
                <w:sz w:val="24"/>
                <w:szCs w:val="24"/>
                <w:lang w:eastAsia="lv-LV"/>
              </w:rPr>
              <w:t>7</w:t>
            </w:r>
            <w:r w:rsidR="008564E4" w:rsidRPr="004B11E9">
              <w:rPr>
                <w:rFonts w:ascii="Times New Roman" w:eastAsia="Times New Roman" w:hAnsi="Times New Roman" w:cs="Times New Roman"/>
                <w:sz w:val="24"/>
                <w:szCs w:val="24"/>
                <w:lang w:eastAsia="lv-LV"/>
              </w:rPr>
              <w:t>.</w:t>
            </w:r>
            <w:r w:rsidR="00FD0435" w:rsidRPr="004B11E9">
              <w:rPr>
                <w:rFonts w:ascii="Times New Roman" w:eastAsia="Times New Roman" w:hAnsi="Times New Roman" w:cs="Times New Roman"/>
                <w:sz w:val="24"/>
                <w:szCs w:val="24"/>
                <w:lang w:eastAsia="lv-LV"/>
              </w:rPr>
              <w:t>pielikum</w:t>
            </w:r>
            <w:r w:rsidR="00FE7034" w:rsidRPr="004B11E9">
              <w:rPr>
                <w:rFonts w:ascii="Times New Roman" w:eastAsia="Times New Roman" w:hAnsi="Times New Roman" w:cs="Times New Roman"/>
                <w:sz w:val="24"/>
                <w:szCs w:val="24"/>
                <w:lang w:eastAsia="lv-LV"/>
              </w:rPr>
              <w:t>u</w:t>
            </w:r>
          </w:p>
        </w:tc>
      </w:tr>
      <w:tr w:rsidR="00E02539" w:rsidRPr="00050FE2" w:rsidTr="008564E4">
        <w:tc>
          <w:tcPr>
            <w:tcW w:w="1384" w:type="dxa"/>
          </w:tcPr>
          <w:p w:rsidR="00E02539" w:rsidRPr="00050FE2" w:rsidRDefault="00E02539" w:rsidP="00050FE2">
            <w:pPr>
              <w:suppressAutoHyphens/>
              <w:autoSpaceDE w:val="0"/>
              <w:autoSpaceDN w:val="0"/>
              <w:jc w:val="center"/>
              <w:textAlignment w:val="baseline"/>
              <w:rPr>
                <w:rFonts w:ascii="Times New Roman" w:eastAsia="Times New Roman" w:hAnsi="Times New Roman" w:cs="Times New Roman"/>
                <w:sz w:val="24"/>
                <w:szCs w:val="24"/>
                <w:lang w:eastAsia="lv-LV"/>
              </w:rPr>
            </w:pPr>
            <w:r w:rsidRPr="00050FE2">
              <w:rPr>
                <w:rFonts w:ascii="Times New Roman" w:eastAsia="Times New Roman" w:hAnsi="Times New Roman" w:cs="Times New Roman"/>
                <w:sz w:val="24"/>
                <w:szCs w:val="24"/>
                <w:lang w:eastAsia="lv-LV"/>
              </w:rPr>
              <w:t>4.</w:t>
            </w:r>
          </w:p>
        </w:tc>
        <w:tc>
          <w:tcPr>
            <w:tcW w:w="5670" w:type="dxa"/>
          </w:tcPr>
          <w:p w:rsidR="00E02539" w:rsidRPr="00050FE2" w:rsidRDefault="00FD0435" w:rsidP="00050FE2">
            <w:pPr>
              <w:suppressAutoHyphens/>
              <w:autoSpaceDE w:val="0"/>
              <w:autoSpaceDN w:val="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Degvielas iegāde SIA „Priekules nami” </w:t>
            </w:r>
            <w:r w:rsidRPr="00FD0435">
              <w:rPr>
                <w:rFonts w:ascii="Times New Roman" w:eastAsia="Times New Roman" w:hAnsi="Times New Roman" w:cs="Times New Roman"/>
                <w:sz w:val="24"/>
                <w:szCs w:val="24"/>
                <w:lang w:eastAsia="lv-LV"/>
              </w:rPr>
              <w:t>vajadzībām visā Latvijas, Lietuvas un Igaunijas teritorijā</w:t>
            </w:r>
          </w:p>
        </w:tc>
        <w:tc>
          <w:tcPr>
            <w:tcW w:w="2233" w:type="dxa"/>
            <w:vAlign w:val="center"/>
          </w:tcPr>
          <w:p w:rsidR="00E02539" w:rsidRPr="008C00B4" w:rsidRDefault="00FD0435" w:rsidP="00051665">
            <w:pPr>
              <w:suppressAutoHyphens/>
              <w:autoSpaceDE w:val="0"/>
              <w:autoSpaceDN w:val="0"/>
              <w:jc w:val="center"/>
              <w:textAlignment w:val="baseline"/>
              <w:rPr>
                <w:rFonts w:ascii="Times New Roman" w:eastAsia="Times New Roman" w:hAnsi="Times New Roman" w:cs="Times New Roman"/>
                <w:color w:val="FF0000"/>
                <w:sz w:val="24"/>
                <w:szCs w:val="24"/>
                <w:lang w:eastAsia="lv-LV"/>
              </w:rPr>
            </w:pPr>
            <w:proofErr w:type="spellStart"/>
            <w:r w:rsidRPr="008564E4">
              <w:rPr>
                <w:rFonts w:ascii="Times New Roman" w:eastAsia="Times New Roman" w:hAnsi="Times New Roman" w:cs="Times New Roman"/>
                <w:sz w:val="24"/>
                <w:szCs w:val="24"/>
                <w:lang w:eastAsia="lv-LV"/>
              </w:rPr>
              <w:t>skat</w:t>
            </w:r>
            <w:proofErr w:type="spellEnd"/>
            <w:r w:rsidRPr="008564E4">
              <w:rPr>
                <w:rFonts w:ascii="Times New Roman" w:eastAsia="Times New Roman" w:hAnsi="Times New Roman" w:cs="Times New Roman"/>
                <w:sz w:val="24"/>
                <w:szCs w:val="24"/>
                <w:lang w:eastAsia="lv-LV"/>
              </w:rPr>
              <w:t>.</w:t>
            </w:r>
            <w:r w:rsidR="008C00B4">
              <w:rPr>
                <w:rFonts w:ascii="Times New Roman" w:eastAsia="Times New Roman" w:hAnsi="Times New Roman" w:cs="Times New Roman"/>
                <w:sz w:val="24"/>
                <w:szCs w:val="24"/>
                <w:lang w:eastAsia="lv-LV"/>
              </w:rPr>
              <w:t xml:space="preserve"> </w:t>
            </w:r>
            <w:r w:rsidR="008C00B4" w:rsidRPr="00FE7034">
              <w:rPr>
                <w:rFonts w:ascii="Times New Roman" w:eastAsia="Times New Roman" w:hAnsi="Times New Roman" w:cs="Times New Roman"/>
                <w:sz w:val="24"/>
                <w:szCs w:val="24"/>
                <w:lang w:eastAsia="lv-LV"/>
              </w:rPr>
              <w:t xml:space="preserve">nolikuma </w:t>
            </w:r>
            <w:r w:rsidR="00051665">
              <w:rPr>
                <w:rFonts w:ascii="Times New Roman" w:eastAsia="Times New Roman" w:hAnsi="Times New Roman" w:cs="Times New Roman"/>
                <w:sz w:val="24"/>
                <w:szCs w:val="24"/>
                <w:lang w:eastAsia="lv-LV"/>
              </w:rPr>
              <w:t>8</w:t>
            </w:r>
            <w:r w:rsidR="008564E4" w:rsidRPr="004B11E9">
              <w:rPr>
                <w:rFonts w:ascii="Times New Roman" w:eastAsia="Times New Roman" w:hAnsi="Times New Roman" w:cs="Times New Roman"/>
                <w:sz w:val="24"/>
                <w:szCs w:val="24"/>
                <w:lang w:eastAsia="lv-LV"/>
              </w:rPr>
              <w:t>.</w:t>
            </w:r>
            <w:r w:rsidRPr="004B11E9">
              <w:rPr>
                <w:rFonts w:ascii="Times New Roman" w:eastAsia="Times New Roman" w:hAnsi="Times New Roman" w:cs="Times New Roman"/>
                <w:sz w:val="24"/>
                <w:szCs w:val="24"/>
                <w:lang w:eastAsia="lv-LV"/>
              </w:rPr>
              <w:t>pielikum</w:t>
            </w:r>
            <w:r w:rsidR="00FE7034" w:rsidRPr="004B11E9">
              <w:rPr>
                <w:rFonts w:ascii="Times New Roman" w:eastAsia="Times New Roman" w:hAnsi="Times New Roman" w:cs="Times New Roman"/>
                <w:sz w:val="24"/>
                <w:szCs w:val="24"/>
                <w:lang w:eastAsia="lv-LV"/>
              </w:rPr>
              <w:t>u</w:t>
            </w:r>
          </w:p>
        </w:tc>
      </w:tr>
    </w:tbl>
    <w:p w:rsidR="00FD0435" w:rsidRDefault="00FD0435" w:rsidP="00FD0435">
      <w:pPr>
        <w:suppressAutoHyphens/>
        <w:autoSpaceDE w:val="0"/>
        <w:autoSpaceDN w:val="0"/>
        <w:spacing w:after="0" w:line="240" w:lineRule="auto"/>
        <w:jc w:val="both"/>
        <w:textAlignment w:val="baseline"/>
        <w:rPr>
          <w:rFonts w:ascii="Times New Roman" w:eastAsia="Times New Roman" w:hAnsi="Times New Roman" w:cs="Times New Roman"/>
          <w:b/>
          <w:sz w:val="24"/>
          <w:szCs w:val="24"/>
          <w:lang w:eastAsia="lv-LV"/>
        </w:rPr>
      </w:pPr>
    </w:p>
    <w:p w:rsidR="008C00B4" w:rsidRDefault="008C00B4" w:rsidP="00FD0435">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r w:rsidRPr="00050FE2">
        <w:rPr>
          <w:rFonts w:ascii="Times New Roman" w:eastAsia="Times New Roman" w:hAnsi="Times New Roman" w:cs="Times New Roman"/>
          <w:sz w:val="24"/>
          <w:szCs w:val="24"/>
        </w:rPr>
        <w:t>Pasūtītājs i</w:t>
      </w:r>
      <w:r>
        <w:rPr>
          <w:rFonts w:ascii="Times New Roman" w:eastAsia="Times New Roman" w:hAnsi="Times New Roman" w:cs="Times New Roman"/>
          <w:sz w:val="24"/>
          <w:szCs w:val="24"/>
        </w:rPr>
        <w:t xml:space="preserve">r noteicis orientējošus degvielas iegādes apjomus </w:t>
      </w:r>
      <w:r w:rsidR="00F71F5E" w:rsidRPr="00FE7034">
        <w:rPr>
          <w:rFonts w:ascii="Times New Roman" w:eastAsia="Times New Roman" w:hAnsi="Times New Roman" w:cs="Times New Roman"/>
          <w:sz w:val="24"/>
          <w:szCs w:val="24"/>
        </w:rPr>
        <w:t xml:space="preserve">vispārīgās vienošanās </w:t>
      </w:r>
      <w:r>
        <w:rPr>
          <w:rFonts w:ascii="Times New Roman" w:eastAsia="Times New Roman" w:hAnsi="Times New Roman" w:cs="Times New Roman"/>
          <w:sz w:val="24"/>
          <w:szCs w:val="24"/>
        </w:rPr>
        <w:t xml:space="preserve">darbības laikā, </w:t>
      </w:r>
      <w:proofErr w:type="spellStart"/>
      <w:r>
        <w:rPr>
          <w:rFonts w:ascii="Times New Roman" w:eastAsia="Times New Roman" w:hAnsi="Times New Roman" w:cs="Times New Roman"/>
          <w:sz w:val="24"/>
          <w:szCs w:val="24"/>
        </w:rPr>
        <w:t>t.i</w:t>
      </w:r>
      <w:proofErr w:type="spellEnd"/>
      <w:r>
        <w:rPr>
          <w:rFonts w:ascii="Times New Roman" w:eastAsia="Times New Roman" w:hAnsi="Times New Roman" w:cs="Times New Roman"/>
          <w:sz w:val="24"/>
          <w:szCs w:val="24"/>
        </w:rPr>
        <w:t>., 24 mēnešiem, šie daudzumi izmantojami tikai Pretendentu piedāvājumu salīdzināšanai, lai izvēlētos piedāvājumu ar zemāko kopējo summu. Nolikumā uzrādītais apjoms, nav uzskatāms par saistošu Pasūtītājam</w:t>
      </w:r>
      <w:r w:rsidRPr="00050FE2">
        <w:rPr>
          <w:rFonts w:ascii="Times New Roman" w:eastAsia="Times New Roman" w:hAnsi="Times New Roman" w:cs="Times New Roman"/>
          <w:sz w:val="24"/>
          <w:szCs w:val="24"/>
        </w:rPr>
        <w:t xml:space="preserve">. Pasūtītājs saglabā tiesības izmainīt kopējo </w:t>
      </w:r>
      <w:r>
        <w:rPr>
          <w:rFonts w:ascii="Times New Roman" w:eastAsia="Times New Roman" w:hAnsi="Times New Roman" w:cs="Times New Roman"/>
          <w:sz w:val="24"/>
          <w:szCs w:val="24"/>
        </w:rPr>
        <w:t xml:space="preserve">degvielas iegādes </w:t>
      </w:r>
      <w:r w:rsidRPr="00050FE2">
        <w:rPr>
          <w:rFonts w:ascii="Times New Roman" w:eastAsia="Times New Roman" w:hAnsi="Times New Roman" w:cs="Times New Roman"/>
          <w:sz w:val="24"/>
          <w:szCs w:val="24"/>
        </w:rPr>
        <w:t>apjomu atkarībā no</w:t>
      </w:r>
      <w:r>
        <w:rPr>
          <w:rFonts w:ascii="Times New Roman" w:eastAsia="Times New Roman" w:hAnsi="Times New Roman" w:cs="Times New Roman"/>
          <w:sz w:val="24"/>
          <w:szCs w:val="24"/>
        </w:rPr>
        <w:t xml:space="preserve"> nepieciešamības un</w:t>
      </w:r>
      <w:r w:rsidRPr="00050FE2">
        <w:rPr>
          <w:rFonts w:ascii="Times New Roman" w:eastAsia="Times New Roman" w:hAnsi="Times New Roman" w:cs="Times New Roman"/>
          <w:sz w:val="24"/>
          <w:szCs w:val="24"/>
        </w:rPr>
        <w:t xml:space="preserve"> pieejamā finansējuma. </w:t>
      </w:r>
    </w:p>
    <w:p w:rsidR="008C00B4" w:rsidRDefault="008C00B4" w:rsidP="00FD0435">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p>
    <w:p w:rsidR="00FD0435" w:rsidRDefault="00AF5E6A" w:rsidP="00FD0435">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2.2</w:t>
      </w:r>
      <w:r w:rsidR="00FD0435" w:rsidRPr="00FD0435">
        <w:rPr>
          <w:rFonts w:ascii="Times New Roman" w:eastAsia="Times New Roman" w:hAnsi="Times New Roman" w:cs="Times New Roman"/>
          <w:b/>
          <w:sz w:val="24"/>
          <w:szCs w:val="24"/>
          <w:lang w:eastAsia="lv-LV"/>
        </w:rPr>
        <w:t xml:space="preserve">. Vispārīgās vienošanās darbības laiks </w:t>
      </w:r>
      <w:r w:rsidR="00FD0435" w:rsidRPr="00FD0435">
        <w:rPr>
          <w:rFonts w:ascii="Times New Roman" w:eastAsia="Times New Roman" w:hAnsi="Times New Roman" w:cs="Times New Roman"/>
          <w:sz w:val="24"/>
          <w:szCs w:val="24"/>
          <w:lang w:eastAsia="lv-LV"/>
        </w:rPr>
        <w:t xml:space="preserve">– Vispārīgā vienošanās </w:t>
      </w:r>
      <w:r w:rsidR="00FD0435">
        <w:rPr>
          <w:rFonts w:ascii="Times New Roman" w:eastAsia="Times New Roman" w:hAnsi="Times New Roman" w:cs="Times New Roman"/>
          <w:sz w:val="24"/>
          <w:szCs w:val="24"/>
          <w:lang w:eastAsia="lv-LV"/>
        </w:rPr>
        <w:t>par degvielas iegādi tiek slēgta</w:t>
      </w:r>
      <w:r w:rsidR="00FD0435" w:rsidRPr="00FD0435">
        <w:rPr>
          <w:rFonts w:ascii="Times New Roman" w:eastAsia="Times New Roman" w:hAnsi="Times New Roman" w:cs="Times New Roman"/>
          <w:sz w:val="24"/>
          <w:szCs w:val="24"/>
          <w:lang w:eastAsia="lv-LV"/>
        </w:rPr>
        <w:t xml:space="preserve"> uz 24 (divdesmit četriem) mēnešiem.</w:t>
      </w:r>
    </w:p>
    <w:p w:rsidR="00FD0435" w:rsidRPr="00FD0435" w:rsidRDefault="00FD0435" w:rsidP="00FD0435">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p>
    <w:p w:rsidR="00FD0435" w:rsidRPr="00FD0435" w:rsidRDefault="00AF5E6A" w:rsidP="00FD0435">
      <w:pPr>
        <w:suppressAutoHyphens/>
        <w:autoSpaceDE w:val="0"/>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2.3</w:t>
      </w:r>
      <w:r w:rsidR="00FD0435" w:rsidRPr="00FD0435">
        <w:rPr>
          <w:rFonts w:ascii="Times New Roman" w:eastAsia="Times New Roman" w:hAnsi="Times New Roman" w:cs="Times New Roman"/>
          <w:b/>
          <w:sz w:val="24"/>
          <w:szCs w:val="24"/>
          <w:lang w:eastAsia="lv-LV"/>
        </w:rPr>
        <w:t>. Vispārīgās vienošanās darbības vieta:</w:t>
      </w:r>
    </w:p>
    <w:p w:rsidR="00FD0435" w:rsidRPr="00FD0435" w:rsidRDefault="00AF5E6A" w:rsidP="00FD0435">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r w:rsidR="00FD0435" w:rsidRPr="00FD0435">
        <w:rPr>
          <w:rFonts w:ascii="Times New Roman" w:eastAsia="Times New Roman" w:hAnsi="Times New Roman" w:cs="Times New Roman"/>
          <w:sz w:val="24"/>
          <w:szCs w:val="24"/>
          <w:lang w:eastAsia="lv-LV"/>
        </w:rPr>
        <w:t>.1.</w:t>
      </w:r>
      <w:r w:rsidR="00FD0435" w:rsidRPr="00FD0435">
        <w:rPr>
          <w:rFonts w:ascii="Times New Roman" w:eastAsia="Times New Roman" w:hAnsi="Times New Roman" w:cs="Times New Roman"/>
          <w:b/>
          <w:sz w:val="24"/>
          <w:szCs w:val="24"/>
          <w:lang w:eastAsia="lv-LV"/>
        </w:rPr>
        <w:t xml:space="preserve"> </w:t>
      </w:r>
      <w:r w:rsidR="00FD0435" w:rsidRPr="00FD0435">
        <w:rPr>
          <w:rFonts w:ascii="Times New Roman" w:eastAsia="Times New Roman" w:hAnsi="Times New Roman" w:cs="Times New Roman"/>
          <w:sz w:val="24"/>
          <w:szCs w:val="24"/>
          <w:lang w:eastAsia="lv-LV"/>
        </w:rPr>
        <w:t>Priekules novada teritorija (</w:t>
      </w:r>
      <w:r w:rsidR="008C00B4">
        <w:rPr>
          <w:rFonts w:ascii="Times New Roman" w:eastAsia="Times New Roman" w:hAnsi="Times New Roman" w:cs="Times New Roman"/>
          <w:sz w:val="24"/>
          <w:szCs w:val="24"/>
          <w:lang w:eastAsia="lv-LV"/>
        </w:rPr>
        <w:t xml:space="preserve">iepirkuma </w:t>
      </w:r>
      <w:r w:rsidR="00FD0435" w:rsidRPr="00FD0435">
        <w:rPr>
          <w:rFonts w:ascii="Times New Roman" w:eastAsia="Times New Roman" w:hAnsi="Times New Roman" w:cs="Times New Roman"/>
          <w:sz w:val="24"/>
          <w:szCs w:val="24"/>
          <w:lang w:eastAsia="lv-LV"/>
        </w:rPr>
        <w:t>1.</w:t>
      </w:r>
      <w:r w:rsidR="00181110">
        <w:rPr>
          <w:rFonts w:ascii="Times New Roman" w:eastAsia="Times New Roman" w:hAnsi="Times New Roman" w:cs="Times New Roman"/>
          <w:sz w:val="24"/>
          <w:szCs w:val="24"/>
          <w:lang w:eastAsia="lv-LV"/>
        </w:rPr>
        <w:t xml:space="preserve"> </w:t>
      </w:r>
      <w:r w:rsidR="008C00B4">
        <w:rPr>
          <w:rFonts w:ascii="Times New Roman" w:eastAsia="Times New Roman" w:hAnsi="Times New Roman" w:cs="Times New Roman"/>
          <w:sz w:val="24"/>
          <w:szCs w:val="24"/>
          <w:lang w:eastAsia="lv-LV"/>
        </w:rPr>
        <w:t>un 3.</w:t>
      </w:r>
      <w:r w:rsidR="00FD0435" w:rsidRPr="00FD0435">
        <w:rPr>
          <w:rFonts w:ascii="Times New Roman" w:eastAsia="Times New Roman" w:hAnsi="Times New Roman" w:cs="Times New Roman"/>
          <w:sz w:val="24"/>
          <w:szCs w:val="24"/>
          <w:lang w:eastAsia="lv-LV"/>
        </w:rPr>
        <w:t>daļai);</w:t>
      </w:r>
    </w:p>
    <w:p w:rsidR="00FD0435" w:rsidRDefault="00AF5E6A" w:rsidP="00FD0435">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r w:rsidR="00FD0435" w:rsidRPr="00FD0435">
        <w:rPr>
          <w:rFonts w:ascii="Times New Roman" w:eastAsia="Times New Roman" w:hAnsi="Times New Roman" w:cs="Times New Roman"/>
          <w:sz w:val="24"/>
          <w:szCs w:val="24"/>
          <w:lang w:eastAsia="lv-LV"/>
        </w:rPr>
        <w:t>.2. Latvijas, Lietuvas un</w:t>
      </w:r>
      <w:r w:rsidR="00FD0435">
        <w:rPr>
          <w:rFonts w:ascii="Times New Roman" w:eastAsia="Times New Roman" w:hAnsi="Times New Roman" w:cs="Times New Roman"/>
          <w:sz w:val="24"/>
          <w:szCs w:val="24"/>
          <w:lang w:eastAsia="lv-LV"/>
        </w:rPr>
        <w:t xml:space="preserve"> Igaunijas teritorija (</w:t>
      </w:r>
      <w:r w:rsidR="008C00B4">
        <w:rPr>
          <w:rFonts w:ascii="Times New Roman" w:eastAsia="Times New Roman" w:hAnsi="Times New Roman" w:cs="Times New Roman"/>
          <w:sz w:val="24"/>
          <w:szCs w:val="24"/>
          <w:lang w:eastAsia="lv-LV"/>
        </w:rPr>
        <w:t xml:space="preserve">iepirkuma </w:t>
      </w:r>
      <w:r w:rsidR="00FD0435">
        <w:rPr>
          <w:rFonts w:ascii="Times New Roman" w:eastAsia="Times New Roman" w:hAnsi="Times New Roman" w:cs="Times New Roman"/>
          <w:sz w:val="24"/>
          <w:szCs w:val="24"/>
          <w:lang w:eastAsia="lv-LV"/>
        </w:rPr>
        <w:t>2.</w:t>
      </w:r>
      <w:r w:rsidR="008C00B4">
        <w:rPr>
          <w:rFonts w:ascii="Times New Roman" w:eastAsia="Times New Roman" w:hAnsi="Times New Roman" w:cs="Times New Roman"/>
          <w:sz w:val="24"/>
          <w:szCs w:val="24"/>
          <w:lang w:eastAsia="lv-LV"/>
        </w:rPr>
        <w:t xml:space="preserve"> un 4.</w:t>
      </w:r>
      <w:r w:rsidR="00FD0435">
        <w:rPr>
          <w:rFonts w:ascii="Times New Roman" w:eastAsia="Times New Roman" w:hAnsi="Times New Roman" w:cs="Times New Roman"/>
          <w:sz w:val="24"/>
          <w:szCs w:val="24"/>
          <w:lang w:eastAsia="lv-LV"/>
        </w:rPr>
        <w:t>daļai)</w:t>
      </w:r>
      <w:r w:rsidR="008C00B4">
        <w:rPr>
          <w:rFonts w:ascii="Times New Roman" w:eastAsia="Times New Roman" w:hAnsi="Times New Roman" w:cs="Times New Roman"/>
          <w:sz w:val="24"/>
          <w:szCs w:val="24"/>
          <w:lang w:eastAsia="lv-LV"/>
        </w:rPr>
        <w:t>.</w:t>
      </w:r>
    </w:p>
    <w:p w:rsidR="00050FE2" w:rsidRPr="00050FE2" w:rsidRDefault="00FD0435" w:rsidP="00050FE2">
      <w:pPr>
        <w:keepNext/>
        <w:widowControl w:val="0"/>
        <w:suppressAutoHyphens/>
        <w:autoSpaceDN w:val="0"/>
        <w:spacing w:before="120" w:after="0" w:line="240" w:lineRule="auto"/>
        <w:jc w:val="both"/>
        <w:textAlignment w:val="baseline"/>
        <w:rPr>
          <w:rFonts w:ascii="Times New Roman" w:eastAsia="Times New Roman" w:hAnsi="Times New Roman" w:cs="Times New Roman"/>
          <w:b/>
          <w:bCs/>
          <w:iCs/>
          <w:sz w:val="24"/>
          <w:szCs w:val="28"/>
        </w:rPr>
      </w:pPr>
      <w:r>
        <w:rPr>
          <w:rFonts w:ascii="Times New Roman" w:eastAsia="Times New Roman" w:hAnsi="Times New Roman" w:cs="Times New Roman"/>
          <w:b/>
          <w:bCs/>
          <w:iCs/>
          <w:sz w:val="24"/>
          <w:szCs w:val="28"/>
        </w:rPr>
        <w:t>2.4</w:t>
      </w:r>
      <w:r w:rsidR="00050FE2" w:rsidRPr="00050FE2">
        <w:rPr>
          <w:rFonts w:ascii="Times New Roman" w:eastAsia="Times New Roman" w:hAnsi="Times New Roman" w:cs="Times New Roman"/>
          <w:b/>
          <w:bCs/>
          <w:iCs/>
          <w:sz w:val="24"/>
          <w:szCs w:val="28"/>
        </w:rPr>
        <w:t xml:space="preserve">. Cita informācija: </w:t>
      </w:r>
    </w:p>
    <w:p w:rsidR="00050FE2" w:rsidRPr="00050FE2" w:rsidRDefault="00FD0435" w:rsidP="00050FE2">
      <w:pPr>
        <w:widowControl w:val="0"/>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6"/>
        </w:rPr>
        <w:t>2.4</w:t>
      </w:r>
      <w:r w:rsidR="00050FE2" w:rsidRPr="00050FE2">
        <w:rPr>
          <w:rFonts w:ascii="Times New Roman" w:eastAsia="Times New Roman" w:hAnsi="Times New Roman" w:cs="Times New Roman"/>
          <w:sz w:val="24"/>
          <w:szCs w:val="26"/>
        </w:rPr>
        <w:t>.1. Pretendents savus jautājumus par iepirkuma procedūras dokume</w:t>
      </w:r>
      <w:r w:rsidR="00F55435">
        <w:rPr>
          <w:rFonts w:ascii="Times New Roman" w:eastAsia="Times New Roman" w:hAnsi="Times New Roman" w:cs="Times New Roman"/>
          <w:sz w:val="24"/>
          <w:szCs w:val="26"/>
        </w:rPr>
        <w:t xml:space="preserve">ntos minētajām </w:t>
      </w:r>
      <w:r w:rsidR="00F55435">
        <w:rPr>
          <w:rFonts w:ascii="Times New Roman" w:eastAsia="Times New Roman" w:hAnsi="Times New Roman" w:cs="Times New Roman"/>
          <w:sz w:val="24"/>
          <w:szCs w:val="26"/>
        </w:rPr>
        <w:lastRenderedPageBreak/>
        <w:t>prasībām (</w:t>
      </w:r>
      <w:proofErr w:type="spellStart"/>
      <w:r w:rsidR="00F55435">
        <w:rPr>
          <w:rFonts w:ascii="Times New Roman" w:eastAsia="Times New Roman" w:hAnsi="Times New Roman" w:cs="Times New Roman"/>
          <w:sz w:val="24"/>
          <w:szCs w:val="26"/>
        </w:rPr>
        <w:t>t.sk</w:t>
      </w:r>
      <w:proofErr w:type="spellEnd"/>
      <w:r w:rsidR="00F55435">
        <w:rPr>
          <w:rFonts w:ascii="Times New Roman" w:eastAsia="Times New Roman" w:hAnsi="Times New Roman" w:cs="Times New Roman"/>
          <w:sz w:val="24"/>
          <w:szCs w:val="26"/>
        </w:rPr>
        <w:t>. vispārīgās vienošanās</w:t>
      </w:r>
      <w:r w:rsidR="00050FE2" w:rsidRPr="00050FE2">
        <w:rPr>
          <w:rFonts w:ascii="Times New Roman" w:eastAsia="Times New Roman" w:hAnsi="Times New Roman" w:cs="Times New Roman"/>
          <w:sz w:val="24"/>
          <w:szCs w:val="26"/>
        </w:rPr>
        <w:t xml:space="preserve"> projektu) iesniedz rakstveidā Priekules novada pašvaldībā (adrese – </w:t>
      </w:r>
      <w:r w:rsidR="00050FE2" w:rsidRPr="00050FE2">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5" w:history="1">
        <w:r w:rsidR="00050FE2" w:rsidRPr="00050FE2">
          <w:rPr>
            <w:rFonts w:ascii="Times New Roman" w:eastAsia="Calibri" w:hAnsi="Times New Roman" w:cs="Times New Roman"/>
            <w:color w:val="0000FF"/>
            <w:sz w:val="24"/>
            <w:u w:val="single"/>
          </w:rPr>
          <w:t>dome@priekulesnovads.lv</w:t>
        </w:r>
      </w:hyperlink>
      <w:r w:rsidR="00050FE2" w:rsidRPr="00050FE2">
        <w:rPr>
          <w:rFonts w:ascii="Times New Roman" w:eastAsia="Times New Roman" w:hAnsi="Times New Roman" w:cs="Times New Roman"/>
          <w:sz w:val="24"/>
          <w:szCs w:val="24"/>
        </w:rPr>
        <w:t xml:space="preserve"> Publisko iepirkumu likuma 30.panta trešajā daļā noteiktajos termiņos. Ja no ieinteresētā</w:t>
      </w:r>
      <w:r w:rsidR="00050FE2" w:rsidRPr="00050FE2">
        <w:rPr>
          <w:rFonts w:ascii="Times New Roman" w:eastAsia="Times New Roman" w:hAnsi="Times New Roman" w:cs="Times New Roman"/>
          <w:sz w:val="24"/>
          <w:szCs w:val="26"/>
        </w:rPr>
        <w:t xml:space="preserve"> Pretendenta ir saņemts jautājums, Pasūtītājs sagatavo atbildi un Publisko iepirkumu likuma noteiktajā kārtībā un termiņā nosūta visiem Pretendentiem, kuri Pasūtītājam ir zināmi, un Pretendentiem, kuri jau iesnieguši piedāvājumus. Sag</w:t>
      </w:r>
      <w:r w:rsidR="00F55435">
        <w:rPr>
          <w:rFonts w:ascii="Times New Roman" w:eastAsia="Times New Roman" w:hAnsi="Times New Roman" w:cs="Times New Roman"/>
          <w:sz w:val="24"/>
          <w:szCs w:val="26"/>
        </w:rPr>
        <w:t>atavotā atbilde tiek ievietota P</w:t>
      </w:r>
      <w:r w:rsidR="00050FE2" w:rsidRPr="00050FE2">
        <w:rPr>
          <w:rFonts w:ascii="Times New Roman" w:eastAsia="Times New Roman" w:hAnsi="Times New Roman" w:cs="Times New Roman"/>
          <w:sz w:val="24"/>
          <w:szCs w:val="26"/>
        </w:rPr>
        <w:t xml:space="preserve">asūtītāja </w:t>
      </w:r>
      <w:proofErr w:type="spellStart"/>
      <w:r w:rsidR="00050FE2" w:rsidRPr="00050FE2">
        <w:rPr>
          <w:rFonts w:ascii="Times New Roman" w:eastAsia="Times New Roman" w:hAnsi="Times New Roman" w:cs="Times New Roman"/>
          <w:sz w:val="24"/>
          <w:szCs w:val="26"/>
        </w:rPr>
        <w:t>majaslapā</w:t>
      </w:r>
      <w:proofErr w:type="spellEnd"/>
      <w:r w:rsidR="00050FE2" w:rsidRPr="00050FE2">
        <w:rPr>
          <w:rFonts w:ascii="Times New Roman" w:eastAsia="Times New Roman" w:hAnsi="Times New Roman" w:cs="Times New Roman"/>
          <w:sz w:val="24"/>
          <w:szCs w:val="26"/>
        </w:rPr>
        <w:t xml:space="preserve"> </w:t>
      </w:r>
      <w:hyperlink r:id="rId16" w:history="1">
        <w:r w:rsidR="00050FE2" w:rsidRPr="00050FE2">
          <w:rPr>
            <w:rFonts w:ascii="Times New Roman" w:eastAsia="Times New Roman" w:hAnsi="Times New Roman" w:cs="Times New Roman"/>
            <w:color w:val="0000FF"/>
            <w:sz w:val="24"/>
            <w:szCs w:val="24"/>
            <w:u w:val="single"/>
          </w:rPr>
          <w:t>www.priekulesnovads.lv</w:t>
        </w:r>
      </w:hyperlink>
      <w:r w:rsidR="00050FE2" w:rsidRPr="00050FE2">
        <w:rPr>
          <w:rFonts w:ascii="Times New Roman" w:eastAsia="Times New Roman" w:hAnsi="Times New Roman" w:cs="Times New Roman"/>
          <w:sz w:val="24"/>
          <w:szCs w:val="24"/>
        </w:rPr>
        <w:t xml:space="preserve"> sadaļā ”Publiskie iepirkumi” pie konkrētā iepirkuma paziņojuma ar norādi „Papildus informācija”</w:t>
      </w:r>
      <w:r w:rsidR="00050FE2" w:rsidRPr="00050FE2">
        <w:rPr>
          <w:rFonts w:ascii="Times New Roman" w:eastAsia="Times New Roman" w:hAnsi="Times New Roman" w:cs="Times New Roman"/>
          <w:sz w:val="24"/>
          <w:szCs w:val="26"/>
        </w:rPr>
        <w:t xml:space="preserve">. </w:t>
      </w:r>
    </w:p>
    <w:p w:rsidR="001B5B3D" w:rsidRPr="00F9573E" w:rsidRDefault="00FD0435" w:rsidP="00F9573E">
      <w:pPr>
        <w:widowControl w:val="0"/>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rPr>
        <w:t>2.4</w:t>
      </w:r>
      <w:r w:rsidR="00050FE2" w:rsidRPr="00050FE2">
        <w:rPr>
          <w:rFonts w:ascii="Times New Roman" w:eastAsia="Times New Roman" w:hAnsi="Times New Roman" w:cs="Times New Roman"/>
          <w:sz w:val="24"/>
          <w:szCs w:val="24"/>
        </w:rPr>
        <w:t>.2. Pretendentam ir pienākums sekot aktuālajai informācijai (</w:t>
      </w:r>
      <w:r w:rsidR="00050FE2" w:rsidRPr="00050FE2">
        <w:rPr>
          <w:rFonts w:ascii="Times New Roman" w:eastAsia="Times New Roman" w:hAnsi="Times New Roman" w:cs="Times New Roman"/>
        </w:rPr>
        <w:t xml:space="preserve">iespējamiem grozījumiem nolikumā, atbildēm uz ieinteresēto piegādātāju jautājumiem </w:t>
      </w:r>
      <w:proofErr w:type="spellStart"/>
      <w:r w:rsidR="00050FE2" w:rsidRPr="00050FE2">
        <w:rPr>
          <w:rFonts w:ascii="Times New Roman" w:eastAsia="Times New Roman" w:hAnsi="Times New Roman" w:cs="Times New Roman"/>
        </w:rPr>
        <w:t>u.c</w:t>
      </w:r>
      <w:proofErr w:type="spellEnd"/>
      <w:r w:rsidR="00050FE2" w:rsidRPr="00050FE2">
        <w:rPr>
          <w:rFonts w:ascii="Times New Roman" w:eastAsia="Times New Roman" w:hAnsi="Times New Roman" w:cs="Times New Roman"/>
        </w:rPr>
        <w:t xml:space="preserve">.) Pasūtītāja </w:t>
      </w:r>
      <w:proofErr w:type="spellStart"/>
      <w:r w:rsidR="00050FE2" w:rsidRPr="00050FE2">
        <w:rPr>
          <w:rFonts w:ascii="Times New Roman" w:eastAsia="Times New Roman" w:hAnsi="Times New Roman" w:cs="Times New Roman"/>
          <w:sz w:val="24"/>
          <w:szCs w:val="24"/>
        </w:rPr>
        <w:t>mājaslapā</w:t>
      </w:r>
      <w:proofErr w:type="spellEnd"/>
      <w:r w:rsidR="00050FE2" w:rsidRPr="00050FE2">
        <w:rPr>
          <w:rFonts w:ascii="Times New Roman" w:eastAsia="Times New Roman" w:hAnsi="Times New Roman" w:cs="Times New Roman"/>
          <w:sz w:val="24"/>
          <w:szCs w:val="24"/>
        </w:rPr>
        <w:t xml:space="preserve"> </w:t>
      </w:r>
      <w:hyperlink r:id="rId17" w:history="1">
        <w:r w:rsidR="00050FE2" w:rsidRPr="00050FE2">
          <w:rPr>
            <w:rFonts w:ascii="Times New Roman" w:eastAsia="Times New Roman" w:hAnsi="Times New Roman" w:cs="Times New Roman"/>
            <w:color w:val="0000FF"/>
            <w:sz w:val="24"/>
            <w:szCs w:val="24"/>
            <w:u w:val="single"/>
          </w:rPr>
          <w:t>www.priekulesnovads.lv</w:t>
        </w:r>
      </w:hyperlink>
      <w:r w:rsidR="00050FE2" w:rsidRPr="00050FE2">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1B5B3D" w:rsidRDefault="001B5B3D" w:rsidP="001B5B3D">
      <w:pPr>
        <w:spacing w:after="0" w:line="240" w:lineRule="auto"/>
        <w:ind w:left="454"/>
        <w:jc w:val="both"/>
        <w:rPr>
          <w:rFonts w:ascii="Times New Roman" w:eastAsia="Times New Roman" w:hAnsi="Times New Roman" w:cs="Times New Roman"/>
          <w:bCs/>
        </w:rPr>
      </w:pPr>
    </w:p>
    <w:p w:rsidR="00BE0385" w:rsidRPr="00FF3D05" w:rsidRDefault="009E0C97" w:rsidP="00BE0385">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sz w:val="28"/>
          <w:szCs w:val="28"/>
          <w:u w:val="single"/>
          <w:lang w:eastAsia="ar-SA"/>
        </w:rPr>
      </w:pPr>
      <w:r>
        <w:rPr>
          <w:rFonts w:ascii="Times New Roman" w:eastAsia="Calibri" w:hAnsi="Times New Roman" w:cs="Times New Roman"/>
          <w:b/>
          <w:iCs/>
          <w:sz w:val="28"/>
          <w:szCs w:val="28"/>
          <w:u w:val="single"/>
        </w:rPr>
        <w:t xml:space="preserve">3. </w:t>
      </w:r>
      <w:r w:rsidR="008C00B4" w:rsidRPr="00FF3D05">
        <w:rPr>
          <w:rFonts w:ascii="Times New Roman" w:eastAsia="Calibri" w:hAnsi="Times New Roman" w:cs="Times New Roman"/>
          <w:b/>
          <w:iCs/>
          <w:sz w:val="28"/>
          <w:szCs w:val="28"/>
          <w:u w:val="single"/>
        </w:rPr>
        <w:t>Piedāvājuma sagatavošana</w:t>
      </w:r>
    </w:p>
    <w:p w:rsidR="00BE0385" w:rsidRPr="00BE0385" w:rsidRDefault="00BE0385" w:rsidP="00BE0385">
      <w:pPr>
        <w:widowControl w:val="0"/>
        <w:spacing w:before="120" w:after="0" w:line="240" w:lineRule="auto"/>
        <w:jc w:val="both"/>
        <w:outlineLvl w:val="2"/>
        <w:rPr>
          <w:rFonts w:ascii="Times New Roman" w:eastAsia="Times New Roman" w:hAnsi="Times New Roman" w:cs="Times New Roman"/>
          <w:sz w:val="24"/>
          <w:szCs w:val="24"/>
        </w:rPr>
      </w:pPr>
      <w:r w:rsidRPr="00BE0385">
        <w:rPr>
          <w:rFonts w:ascii="Times New Roman" w:eastAsia="Times New Roman" w:hAnsi="Times New Roman" w:cs="Times New Roman"/>
          <w:sz w:val="24"/>
          <w:szCs w:val="24"/>
        </w:rPr>
        <w:t>3.1. Pretendentam rūpīgi jāiepazīstas ar iepirkuma nolikumu, un tas ir pilnīgi atbildīgs par ie</w:t>
      </w:r>
      <w:r w:rsidR="00F55435">
        <w:rPr>
          <w:rFonts w:ascii="Times New Roman" w:eastAsia="Times New Roman" w:hAnsi="Times New Roman" w:cs="Times New Roman"/>
          <w:sz w:val="24"/>
          <w:szCs w:val="24"/>
        </w:rPr>
        <w:t>sniegtā piedāvājuma atbilstību P</w:t>
      </w:r>
      <w:r w:rsidRPr="00BE0385">
        <w:rPr>
          <w:rFonts w:ascii="Times New Roman" w:eastAsia="Times New Roman" w:hAnsi="Times New Roman" w:cs="Times New Roman"/>
          <w:sz w:val="24"/>
          <w:szCs w:val="24"/>
        </w:rPr>
        <w:t>asūtītāja izvirzītajām prasībām. Iesniedzot piedāvājumu, Pretendents pilnībā akceptē visus nolikuma noteikumus un prasības.</w:t>
      </w:r>
    </w:p>
    <w:p w:rsidR="00BE0385" w:rsidRPr="00BE0385" w:rsidRDefault="00BE0385" w:rsidP="00BE0385">
      <w:pPr>
        <w:widowControl w:val="0"/>
        <w:spacing w:before="120" w:after="0" w:line="240" w:lineRule="auto"/>
        <w:jc w:val="both"/>
        <w:outlineLvl w:val="2"/>
        <w:rPr>
          <w:rFonts w:ascii="Times New Roman" w:eastAsia="Times New Roman" w:hAnsi="Times New Roman" w:cs="Times New Roman"/>
          <w:sz w:val="24"/>
          <w:szCs w:val="24"/>
        </w:rPr>
      </w:pPr>
      <w:r w:rsidRPr="00BE0385">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BE0385" w:rsidRPr="00BE0385" w:rsidRDefault="00BE0385" w:rsidP="00BE0385">
      <w:pPr>
        <w:widowControl w:val="0"/>
        <w:spacing w:before="120" w:after="0" w:line="240" w:lineRule="auto"/>
        <w:jc w:val="both"/>
        <w:outlineLvl w:val="2"/>
        <w:rPr>
          <w:rFonts w:ascii="Times New Roman" w:eastAsia="Times New Roman" w:hAnsi="Times New Roman" w:cs="Times New Roman"/>
          <w:sz w:val="24"/>
          <w:szCs w:val="24"/>
        </w:rPr>
      </w:pPr>
      <w:r w:rsidRPr="00BE0385">
        <w:rPr>
          <w:rFonts w:ascii="Times New Roman" w:eastAsia="Times New Roman" w:hAnsi="Times New Roman" w:cs="Times New Roman"/>
          <w:sz w:val="24"/>
          <w:szCs w:val="24"/>
        </w:rPr>
        <w:t>3.3. Pretendents drīkst iesniegt tikai 1 (vienu) piedāvājuma variantu katrā no iepirkuma daļām.</w:t>
      </w:r>
    </w:p>
    <w:p w:rsidR="00BE0385" w:rsidRPr="00BE0385" w:rsidRDefault="00BE0385" w:rsidP="00BE0385">
      <w:pPr>
        <w:widowControl w:val="0"/>
        <w:spacing w:before="120" w:after="0" w:line="240" w:lineRule="auto"/>
        <w:jc w:val="both"/>
        <w:outlineLvl w:val="2"/>
        <w:rPr>
          <w:rFonts w:ascii="Times New Roman" w:eastAsia="Times New Roman" w:hAnsi="Times New Roman" w:cs="Times New Roman"/>
          <w:sz w:val="24"/>
          <w:szCs w:val="24"/>
        </w:rPr>
      </w:pPr>
      <w:r w:rsidRPr="00BE0385">
        <w:rPr>
          <w:rFonts w:ascii="Times New Roman" w:eastAsia="Times New Roman" w:hAnsi="Times New Roman" w:cs="Times New Roman"/>
          <w:sz w:val="24"/>
          <w:szCs w:val="24"/>
        </w:rPr>
        <w:t xml:space="preserve">3.4. </w:t>
      </w:r>
      <w:r w:rsidR="008A3175" w:rsidRPr="008A3175">
        <w:rPr>
          <w:rFonts w:ascii="Times New Roman" w:eastAsia="Times New Roman" w:hAnsi="Times New Roman" w:cs="Times New Roman"/>
          <w:sz w:val="24"/>
          <w:szCs w:val="24"/>
        </w:rPr>
        <w:t>Piedāvājumu var iesniegt par vienu, vairākām vai visām iepirkuma daļām</w:t>
      </w:r>
      <w:r w:rsidRPr="00BE0385">
        <w:rPr>
          <w:rFonts w:ascii="Times New Roman" w:eastAsia="Times New Roman" w:hAnsi="Times New Roman" w:cs="Times New Roman"/>
          <w:sz w:val="24"/>
          <w:szCs w:val="24"/>
        </w:rPr>
        <w:t>. Piedāvājums jāiesniedz par visu attiecīgās iepirkuma daļas apjomu. Piedāvājumi, kas nav iesniegti par visu attiecīgās iepirkuma priekšmeta daļas apjomu tiek noraidīti un tālāk netiek vērtēti.</w:t>
      </w:r>
    </w:p>
    <w:p w:rsidR="00BE0385" w:rsidRPr="007E5DFD" w:rsidRDefault="00BE0385" w:rsidP="00BE0385">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3.5. Piedāvājums sastāv no šādiem dokumentiem:</w:t>
      </w:r>
    </w:p>
    <w:p w:rsidR="00BE0385" w:rsidRPr="007E5DFD" w:rsidRDefault="00BE0385" w:rsidP="00BE0385">
      <w:pPr>
        <w:suppressAutoHyphens/>
        <w:autoSpaceDN w:val="0"/>
        <w:spacing w:before="120" w:after="0" w:line="240" w:lineRule="auto"/>
        <w:ind w:firstLine="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3.5.1. finanšu piedāvājuma </w:t>
      </w:r>
      <w:r w:rsidRPr="004B11E9">
        <w:rPr>
          <w:rFonts w:ascii="Times New Roman" w:eastAsia="Times New Roman" w:hAnsi="Times New Roman" w:cs="Times New Roman"/>
          <w:sz w:val="24"/>
          <w:szCs w:val="24"/>
        </w:rPr>
        <w:t>(</w:t>
      </w:r>
      <w:r w:rsidR="008C00B4" w:rsidRPr="004B11E9">
        <w:rPr>
          <w:rFonts w:ascii="Times New Roman" w:eastAsia="Times New Roman" w:hAnsi="Times New Roman" w:cs="Times New Roman"/>
          <w:sz w:val="24"/>
          <w:szCs w:val="24"/>
        </w:rPr>
        <w:t>nolikuma</w:t>
      </w:r>
      <w:r w:rsidR="008C00B4" w:rsidRPr="004B11E9">
        <w:rPr>
          <w:rFonts w:ascii="Times New Roman" w:eastAsia="Times New Roman" w:hAnsi="Times New Roman" w:cs="Times New Roman"/>
          <w:color w:val="FF0000"/>
          <w:sz w:val="24"/>
          <w:szCs w:val="24"/>
        </w:rPr>
        <w:t xml:space="preserve"> </w:t>
      </w:r>
      <w:r w:rsidRPr="004B11E9">
        <w:rPr>
          <w:rFonts w:ascii="Times New Roman" w:eastAsia="Times New Roman" w:hAnsi="Times New Roman" w:cs="Times New Roman"/>
          <w:sz w:val="24"/>
          <w:szCs w:val="24"/>
        </w:rPr>
        <w:t>1.</w:t>
      </w:r>
      <w:r w:rsidR="004A65A1" w:rsidRPr="004B11E9">
        <w:rPr>
          <w:rFonts w:ascii="Times New Roman" w:eastAsia="Times New Roman" w:hAnsi="Times New Roman" w:cs="Times New Roman"/>
          <w:sz w:val="24"/>
          <w:szCs w:val="24"/>
        </w:rPr>
        <w:t>, 2., 3</w:t>
      </w:r>
      <w:r w:rsidR="004A65A1" w:rsidRPr="00DE062A">
        <w:rPr>
          <w:rFonts w:ascii="Times New Roman" w:eastAsia="Times New Roman" w:hAnsi="Times New Roman" w:cs="Times New Roman"/>
          <w:sz w:val="24"/>
          <w:szCs w:val="24"/>
        </w:rPr>
        <w:t>.</w:t>
      </w:r>
      <w:r w:rsidR="001325A7" w:rsidRPr="00DE062A">
        <w:rPr>
          <w:rFonts w:ascii="Times New Roman" w:eastAsia="Times New Roman" w:hAnsi="Times New Roman" w:cs="Times New Roman"/>
          <w:sz w:val="24"/>
          <w:szCs w:val="24"/>
        </w:rPr>
        <w:t xml:space="preserve"> un/vai</w:t>
      </w:r>
      <w:r w:rsidR="004A65A1" w:rsidRPr="00DE062A">
        <w:rPr>
          <w:rFonts w:ascii="Times New Roman" w:eastAsia="Times New Roman" w:hAnsi="Times New Roman" w:cs="Times New Roman"/>
          <w:sz w:val="24"/>
          <w:szCs w:val="24"/>
        </w:rPr>
        <w:t xml:space="preserve"> </w:t>
      </w:r>
      <w:r w:rsidR="004A65A1" w:rsidRPr="004B11E9">
        <w:rPr>
          <w:rFonts w:ascii="Times New Roman" w:eastAsia="Times New Roman" w:hAnsi="Times New Roman" w:cs="Times New Roman"/>
          <w:sz w:val="24"/>
          <w:szCs w:val="24"/>
        </w:rPr>
        <w:t>4.</w:t>
      </w:r>
      <w:r w:rsidR="00DE062A">
        <w:rPr>
          <w:rFonts w:ascii="Times New Roman" w:eastAsia="Times New Roman" w:hAnsi="Times New Roman" w:cs="Times New Roman"/>
          <w:sz w:val="24"/>
          <w:szCs w:val="24"/>
        </w:rPr>
        <w:t>p</w:t>
      </w:r>
      <w:r w:rsidRPr="004B11E9">
        <w:rPr>
          <w:rFonts w:ascii="Times New Roman" w:eastAsia="Times New Roman" w:hAnsi="Times New Roman" w:cs="Times New Roman"/>
          <w:sz w:val="24"/>
          <w:szCs w:val="24"/>
        </w:rPr>
        <w:t>ielikums</w:t>
      </w:r>
      <w:r w:rsidR="00DE062A">
        <w:rPr>
          <w:rFonts w:ascii="Times New Roman" w:eastAsia="Times New Roman" w:hAnsi="Times New Roman" w:cs="Times New Roman"/>
          <w:sz w:val="24"/>
          <w:szCs w:val="24"/>
        </w:rPr>
        <w:t xml:space="preserve"> </w:t>
      </w:r>
      <w:r w:rsidR="00DE062A">
        <w:rPr>
          <w:rFonts w:ascii="Times New Roman" w:eastAsia="Times New Roman" w:hAnsi="Times New Roman" w:cs="Times New Roman"/>
          <w:i/>
          <w:sz w:val="24"/>
          <w:szCs w:val="24"/>
        </w:rPr>
        <w:t>atkarībā no iepirkuma daļas, uz kuru tiek iesniegts piedāvājums</w:t>
      </w:r>
      <w:r w:rsidRPr="004B11E9">
        <w:rPr>
          <w:rFonts w:ascii="Times New Roman" w:eastAsia="Times New Roman" w:hAnsi="Times New Roman" w:cs="Times New Roman"/>
          <w:sz w:val="24"/>
          <w:szCs w:val="24"/>
        </w:rPr>
        <w:t>);</w:t>
      </w:r>
    </w:p>
    <w:p w:rsidR="00BE0385" w:rsidRPr="007E5DFD" w:rsidRDefault="00BE0385" w:rsidP="00BE0385">
      <w:pPr>
        <w:suppressAutoHyphens/>
        <w:autoSpaceDN w:val="0"/>
        <w:spacing w:before="120" w:after="0" w:line="240" w:lineRule="auto"/>
        <w:ind w:firstLine="720"/>
        <w:jc w:val="both"/>
        <w:textAlignment w:val="baseline"/>
        <w:rPr>
          <w:rFonts w:ascii="Times New Roman" w:eastAsia="Times New Roman" w:hAnsi="Times New Roman" w:cs="Times New Roman"/>
          <w:sz w:val="24"/>
          <w:szCs w:val="24"/>
        </w:rPr>
      </w:pPr>
      <w:r w:rsidRPr="00AF6314">
        <w:rPr>
          <w:rFonts w:ascii="Times New Roman" w:eastAsia="Times New Roman" w:hAnsi="Times New Roman" w:cs="Times New Roman"/>
          <w:sz w:val="24"/>
          <w:szCs w:val="24"/>
        </w:rPr>
        <w:t>3.5.2. nolikuma 5.</w:t>
      </w:r>
      <w:r w:rsidR="00E04EC6" w:rsidRPr="004A65A1">
        <w:rPr>
          <w:rFonts w:ascii="Times New Roman" w:eastAsia="Times New Roman" w:hAnsi="Times New Roman" w:cs="Times New Roman"/>
          <w:sz w:val="24"/>
          <w:szCs w:val="24"/>
        </w:rPr>
        <w:t>sadaļā</w:t>
      </w:r>
      <w:r w:rsidRPr="00AF6314">
        <w:rPr>
          <w:rFonts w:ascii="Times New Roman" w:eastAsia="Times New Roman" w:hAnsi="Times New Roman" w:cs="Times New Roman"/>
          <w:sz w:val="24"/>
          <w:szCs w:val="24"/>
        </w:rPr>
        <w:t xml:space="preserve"> minētajiem pretendenta atlases dokumentiem;</w:t>
      </w:r>
    </w:p>
    <w:p w:rsidR="00BE0385" w:rsidRPr="007E5DFD" w:rsidRDefault="00BE0385" w:rsidP="00BE0385">
      <w:pPr>
        <w:suppressAutoHyphens/>
        <w:autoSpaceDN w:val="0"/>
        <w:spacing w:before="120" w:after="0" w:line="240" w:lineRule="auto"/>
        <w:ind w:left="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3.5.3. attiecīgās iepirkuma daļas, par kuru iesniegts piedāvājums, tehniskās </w:t>
      </w:r>
      <w:r w:rsidRPr="00A841F5">
        <w:rPr>
          <w:rFonts w:ascii="Times New Roman" w:eastAsia="Times New Roman" w:hAnsi="Times New Roman" w:cs="Times New Roman"/>
          <w:sz w:val="24"/>
          <w:szCs w:val="24"/>
        </w:rPr>
        <w:t xml:space="preserve">specifikācijas </w:t>
      </w:r>
      <w:r w:rsidR="004A65A1" w:rsidRPr="00A841F5">
        <w:rPr>
          <w:rFonts w:ascii="Times New Roman" w:eastAsia="Times New Roman" w:hAnsi="Times New Roman" w:cs="Times New Roman"/>
          <w:sz w:val="24"/>
          <w:szCs w:val="24"/>
        </w:rPr>
        <w:t xml:space="preserve">(nolikuma </w:t>
      </w:r>
      <w:r w:rsidR="004A65A1" w:rsidRPr="00051665">
        <w:rPr>
          <w:rFonts w:ascii="Times New Roman" w:eastAsia="Times New Roman" w:hAnsi="Times New Roman" w:cs="Times New Roman"/>
          <w:sz w:val="24"/>
          <w:szCs w:val="24"/>
        </w:rPr>
        <w:t>5</w:t>
      </w:r>
      <w:r w:rsidR="00A841F5" w:rsidRPr="00051665">
        <w:rPr>
          <w:rFonts w:ascii="Times New Roman" w:eastAsia="Times New Roman" w:hAnsi="Times New Roman" w:cs="Times New Roman"/>
          <w:sz w:val="24"/>
          <w:szCs w:val="24"/>
        </w:rPr>
        <w:t>.</w:t>
      </w:r>
      <w:r w:rsidR="00DE062A" w:rsidRPr="00051665">
        <w:rPr>
          <w:rFonts w:ascii="Times New Roman" w:eastAsia="Times New Roman" w:hAnsi="Times New Roman" w:cs="Times New Roman"/>
          <w:sz w:val="24"/>
          <w:szCs w:val="24"/>
        </w:rPr>
        <w:t>, 6., 7.</w:t>
      </w:r>
      <w:r w:rsidR="00A841F5" w:rsidRPr="00051665">
        <w:rPr>
          <w:rFonts w:ascii="Times New Roman" w:eastAsia="Times New Roman" w:hAnsi="Times New Roman" w:cs="Times New Roman"/>
          <w:sz w:val="24"/>
          <w:szCs w:val="24"/>
        </w:rPr>
        <w:t xml:space="preserve"> un</w:t>
      </w:r>
      <w:r w:rsidR="00DE062A" w:rsidRPr="00051665">
        <w:rPr>
          <w:rFonts w:ascii="Times New Roman" w:eastAsia="Times New Roman" w:hAnsi="Times New Roman" w:cs="Times New Roman"/>
          <w:sz w:val="24"/>
          <w:szCs w:val="24"/>
        </w:rPr>
        <w:t>/vai</w:t>
      </w:r>
      <w:r w:rsidR="004A65A1" w:rsidRPr="00051665">
        <w:rPr>
          <w:rFonts w:ascii="Times New Roman" w:eastAsia="Times New Roman" w:hAnsi="Times New Roman" w:cs="Times New Roman"/>
          <w:sz w:val="24"/>
          <w:szCs w:val="24"/>
        </w:rPr>
        <w:t xml:space="preserve"> </w:t>
      </w:r>
      <w:r w:rsidR="00DE062A" w:rsidRPr="00051665">
        <w:rPr>
          <w:rFonts w:ascii="Times New Roman" w:eastAsia="Times New Roman" w:hAnsi="Times New Roman" w:cs="Times New Roman"/>
          <w:sz w:val="24"/>
          <w:szCs w:val="24"/>
        </w:rPr>
        <w:t>8</w:t>
      </w:r>
      <w:r w:rsidR="00E04EC6" w:rsidRPr="00051665">
        <w:rPr>
          <w:rFonts w:ascii="Times New Roman" w:eastAsia="Times New Roman" w:hAnsi="Times New Roman" w:cs="Times New Roman"/>
          <w:sz w:val="24"/>
          <w:szCs w:val="24"/>
        </w:rPr>
        <w:t>.pielikums</w:t>
      </w:r>
      <w:r w:rsidR="00DE062A" w:rsidRPr="00DE062A">
        <w:rPr>
          <w:rFonts w:ascii="Times New Roman" w:eastAsia="Times New Roman" w:hAnsi="Times New Roman" w:cs="Times New Roman"/>
          <w:i/>
          <w:sz w:val="24"/>
          <w:szCs w:val="24"/>
        </w:rPr>
        <w:t xml:space="preserve"> </w:t>
      </w:r>
      <w:r w:rsidR="00DE062A">
        <w:rPr>
          <w:rFonts w:ascii="Times New Roman" w:eastAsia="Times New Roman" w:hAnsi="Times New Roman" w:cs="Times New Roman"/>
          <w:i/>
          <w:sz w:val="24"/>
          <w:szCs w:val="24"/>
        </w:rPr>
        <w:t>atkarībā no iepirkuma daļas, uz kuru tiek iesniegts piedāvājums</w:t>
      </w:r>
      <w:r w:rsidRPr="00A841F5">
        <w:rPr>
          <w:rFonts w:ascii="Times New Roman" w:eastAsia="Times New Roman" w:hAnsi="Times New Roman" w:cs="Times New Roman"/>
          <w:sz w:val="24"/>
          <w:szCs w:val="24"/>
        </w:rPr>
        <w:t>).</w:t>
      </w:r>
    </w:p>
    <w:p w:rsidR="00BE0385" w:rsidRPr="00BE0385" w:rsidRDefault="00F55435" w:rsidP="00BE0385">
      <w:pPr>
        <w:widowControl w:val="0"/>
        <w:spacing w:before="120"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3.6. Ja kāds no P</w:t>
      </w:r>
      <w:r w:rsidR="00BE0385" w:rsidRPr="00BE0385">
        <w:rPr>
          <w:rFonts w:ascii="Times New Roman" w:eastAsia="Times New Roman" w:hAnsi="Times New Roman" w:cs="Times New Roman"/>
          <w:sz w:val="24"/>
          <w:szCs w:val="24"/>
        </w:rPr>
        <w:t>retendenta iesniedzamajiem dokumentiem satur komercnoslēpumu vai k</w:t>
      </w:r>
      <w:r>
        <w:rPr>
          <w:rFonts w:ascii="Times New Roman" w:eastAsia="Times New Roman" w:hAnsi="Times New Roman" w:cs="Times New Roman"/>
          <w:sz w:val="24"/>
          <w:szCs w:val="24"/>
        </w:rPr>
        <w:t>onfidenciālu informāciju, kuru P</w:t>
      </w:r>
      <w:r w:rsidR="00BE0385" w:rsidRPr="00BE0385">
        <w:rPr>
          <w:rFonts w:ascii="Times New Roman" w:eastAsia="Times New Roman" w:hAnsi="Times New Roman" w:cs="Times New Roman"/>
          <w:sz w:val="24"/>
          <w:szCs w:val="24"/>
        </w:rPr>
        <w:t xml:space="preserve">asūtītājs nav tiesīgs atklāt, paziņojot par </w:t>
      </w:r>
      <w:r>
        <w:rPr>
          <w:rFonts w:ascii="Times New Roman" w:eastAsia="Times New Roman" w:hAnsi="Times New Roman" w:cs="Times New Roman"/>
          <w:sz w:val="24"/>
          <w:szCs w:val="24"/>
        </w:rPr>
        <w:t>vispārīgās vienošanās slēgšanu un informējot Pretendentus, P</w:t>
      </w:r>
      <w:r w:rsidR="00BE0385" w:rsidRPr="00BE0385">
        <w:rPr>
          <w:rFonts w:ascii="Times New Roman" w:eastAsia="Times New Roman" w:hAnsi="Times New Roman" w:cs="Times New Roman"/>
          <w:sz w:val="24"/>
          <w:szCs w:val="24"/>
        </w:rPr>
        <w:t>retendentam jānorāda savā piedāvājumā, kura informācija ir konfidenciāla. Par konfidenciālu nevar tikt uzskatīta informācija, kas minēta Publisko iepirkumu likuma 69.pantā.</w:t>
      </w:r>
    </w:p>
    <w:p w:rsidR="00BE0385" w:rsidRPr="007E5DFD" w:rsidRDefault="00BE0385" w:rsidP="00BE0385">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3.7. Piedāvājuma cenā jāiekļauj visas ar </w:t>
      </w:r>
      <w:r>
        <w:rPr>
          <w:rFonts w:ascii="Times New Roman" w:eastAsia="Times New Roman" w:hAnsi="Times New Roman" w:cs="Times New Roman"/>
          <w:sz w:val="24"/>
          <w:szCs w:val="24"/>
        </w:rPr>
        <w:t>degvielas</w:t>
      </w:r>
      <w:r w:rsidRPr="007E5DFD">
        <w:rPr>
          <w:rFonts w:ascii="Times New Roman" w:eastAsia="Times New Roman" w:hAnsi="Times New Roman" w:cs="Times New Roman"/>
          <w:sz w:val="24"/>
          <w:szCs w:val="24"/>
        </w:rPr>
        <w:t xml:space="preserve"> piegādi saistītās izmaksas - gan paredzamās, gan tādas, kuras</w:t>
      </w:r>
      <w:r w:rsidR="00F55435">
        <w:rPr>
          <w:rFonts w:ascii="Times New Roman" w:eastAsia="Times New Roman" w:hAnsi="Times New Roman" w:cs="Times New Roman"/>
          <w:sz w:val="24"/>
          <w:szCs w:val="24"/>
        </w:rPr>
        <w:t xml:space="preserve"> P</w:t>
      </w:r>
      <w:r w:rsidRPr="007E5DFD">
        <w:rPr>
          <w:rFonts w:ascii="Times New Roman" w:eastAsia="Times New Roman" w:hAnsi="Times New Roman" w:cs="Times New Roman"/>
          <w:sz w:val="24"/>
          <w:szCs w:val="24"/>
        </w:rPr>
        <w:t>retendentam vajadzētu paredzēt, un atbilstošos nodokļus.</w:t>
      </w:r>
    </w:p>
    <w:p w:rsidR="00BE0385" w:rsidRPr="007E5DFD" w:rsidRDefault="00BE0385" w:rsidP="00BE0385">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3.8. Dokumenti jāsagatavo atbilstoši Ministru kabineta 2010.gada 28.septembra noteikumiem Nr.916 „Dokumentu izstrādāšanas un noformēšanas kārtība”.</w:t>
      </w:r>
    </w:p>
    <w:p w:rsidR="00BE0385" w:rsidRPr="004A65A1" w:rsidRDefault="00BE0385" w:rsidP="006442B4">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3.9. </w:t>
      </w:r>
      <w:r w:rsidR="006442B4" w:rsidRPr="00502D90">
        <w:rPr>
          <w:rFonts w:ascii="Times New Roman" w:eastAsia="Times New Roman" w:hAnsi="Times New Roman" w:cs="Times New Roman"/>
          <w:sz w:val="24"/>
          <w:szCs w:val="24"/>
        </w:rPr>
        <w:t>Piedāvājums iesniedzams latviešu valodā vienā eksemplārā. Svešvalodā sagatavotiem pied</w:t>
      </w:r>
      <w:r w:rsidR="0014603E">
        <w:rPr>
          <w:rFonts w:ascii="Times New Roman" w:eastAsia="Times New Roman" w:hAnsi="Times New Roman" w:cs="Times New Roman"/>
          <w:sz w:val="24"/>
          <w:szCs w:val="24"/>
        </w:rPr>
        <w:t>āvājuma dokumentiem jāpievieno P</w:t>
      </w:r>
      <w:r w:rsidR="006442B4" w:rsidRPr="00502D90">
        <w:rPr>
          <w:rFonts w:ascii="Times New Roman" w:eastAsia="Times New Roman" w:hAnsi="Times New Roman" w:cs="Times New Roman"/>
          <w:sz w:val="24"/>
          <w:szCs w:val="24"/>
        </w:rPr>
        <w:t>retendenta apliecināts tulkojums latviešu valodā.</w:t>
      </w:r>
      <w:r w:rsidR="006442B4" w:rsidRPr="00502D90">
        <w:rPr>
          <w:rFonts w:ascii="Times New Roman" w:hAnsi="Times New Roman" w:cs="Times New Roman"/>
          <w:sz w:val="24"/>
          <w:szCs w:val="24"/>
        </w:rPr>
        <w:t xml:space="preserve"> </w:t>
      </w:r>
      <w:r w:rsidR="0014603E">
        <w:rPr>
          <w:rFonts w:ascii="Times New Roman" w:hAnsi="Times New Roman" w:cs="Times New Roman"/>
          <w:sz w:val="24"/>
          <w:szCs w:val="24"/>
        </w:rPr>
        <w:t xml:space="preserve">Sagatavojot piedāvājumu, </w:t>
      </w:r>
      <w:r w:rsidR="0014603E" w:rsidRPr="0014603E">
        <w:rPr>
          <w:rFonts w:ascii="Times New Roman" w:hAnsi="Times New Roman" w:cs="Times New Roman"/>
          <w:sz w:val="24"/>
          <w:szCs w:val="24"/>
        </w:rPr>
        <w:t>Pretendent</w:t>
      </w:r>
      <w:r w:rsidR="0014603E">
        <w:rPr>
          <w:rFonts w:ascii="Times New Roman" w:hAnsi="Times New Roman" w:cs="Times New Roman"/>
          <w:sz w:val="24"/>
          <w:szCs w:val="24"/>
        </w:rPr>
        <w:t>s</w:t>
      </w:r>
      <w:r w:rsidR="0014603E" w:rsidRPr="0014603E">
        <w:rPr>
          <w:rFonts w:ascii="Times New Roman" w:hAnsi="Times New Roman" w:cs="Times New Roman"/>
          <w:sz w:val="24"/>
          <w:szCs w:val="24"/>
        </w:rPr>
        <w:t xml:space="preserve"> </w:t>
      </w:r>
      <w:r w:rsidR="006442B4" w:rsidRPr="004A65A1">
        <w:rPr>
          <w:rFonts w:ascii="Times New Roman" w:hAnsi="Times New Roman" w:cs="Times New Roman"/>
          <w:sz w:val="24"/>
          <w:szCs w:val="24"/>
        </w:rPr>
        <w:t>ir tiesīgs visu iesniegto dokumentu atvasinājumu un to tulkojumu pareizību apliecināt ar vienu apliecinājumu.</w:t>
      </w:r>
    </w:p>
    <w:p w:rsidR="00BE0385" w:rsidRPr="00BE0385" w:rsidRDefault="00BE0385" w:rsidP="006442B4">
      <w:pPr>
        <w:widowControl w:val="0"/>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lastRenderedPageBreak/>
        <w:t>3</w:t>
      </w:r>
      <w:r w:rsidR="0014603E">
        <w:rPr>
          <w:rFonts w:ascii="Times New Roman" w:eastAsia="Times New Roman" w:hAnsi="Times New Roman" w:cs="Times New Roman"/>
          <w:sz w:val="24"/>
          <w:szCs w:val="24"/>
        </w:rPr>
        <w:t>.10. Ja saskaņā ar šo nolikumu p</w:t>
      </w:r>
      <w:r w:rsidRPr="007E5DFD">
        <w:rPr>
          <w:rFonts w:ascii="Times New Roman" w:eastAsia="Times New Roman" w:hAnsi="Times New Roman" w:cs="Times New Roman"/>
          <w:sz w:val="24"/>
          <w:szCs w:val="24"/>
        </w:rPr>
        <w:t xml:space="preserve">iedāvājuma dokumenti jāsagatavo saskaņā ar pielikumos pievienotajām formām, tad tie iesniedzami atbilstoši šīm formām un saturam. Gadījumos, ja piedāvājumā iesniegti dokumenti, neizmantojot dotās formas, </w:t>
      </w:r>
      <w:r w:rsidRPr="007E5DFD">
        <w:rPr>
          <w:rFonts w:ascii="Times New Roman" w:eastAsia="Times New Roman" w:hAnsi="Times New Roman" w:cs="Times New Roman"/>
          <w:sz w:val="24"/>
          <w:szCs w:val="20"/>
        </w:rPr>
        <w:t>tiek vērtēts, vai tajos sniegta visa pievienotajās formās prasītā informācija.</w:t>
      </w:r>
    </w:p>
    <w:p w:rsidR="004A65A1" w:rsidRDefault="004A65A1" w:rsidP="005A206A">
      <w:pPr>
        <w:suppressAutoHyphens/>
        <w:autoSpaceDN w:val="0"/>
        <w:spacing w:after="0" w:line="240" w:lineRule="auto"/>
        <w:textAlignment w:val="baseline"/>
        <w:rPr>
          <w:rFonts w:ascii="Times New Roman" w:eastAsia="Calibri" w:hAnsi="Times New Roman" w:cs="Times New Roman"/>
          <w:b/>
          <w:iCs/>
          <w:color w:val="000000"/>
          <w:sz w:val="28"/>
          <w:szCs w:val="28"/>
          <w:u w:val="single"/>
        </w:rPr>
      </w:pPr>
    </w:p>
    <w:p w:rsidR="00BE0385" w:rsidRDefault="009E0C97" w:rsidP="007C0BEF">
      <w:pPr>
        <w:suppressAutoHyphens/>
        <w:autoSpaceDN w:val="0"/>
        <w:spacing w:after="0" w:line="240" w:lineRule="auto"/>
        <w:jc w:val="center"/>
        <w:textAlignment w:val="baseline"/>
        <w:rPr>
          <w:rFonts w:ascii="Times New Roman" w:eastAsia="Calibri" w:hAnsi="Times New Roman" w:cs="Times New Roman"/>
          <w:b/>
          <w:iCs/>
          <w:color w:val="000000"/>
          <w:sz w:val="28"/>
          <w:szCs w:val="28"/>
          <w:u w:val="single"/>
        </w:rPr>
      </w:pPr>
      <w:r>
        <w:rPr>
          <w:rFonts w:ascii="Times New Roman" w:eastAsia="Calibri" w:hAnsi="Times New Roman" w:cs="Times New Roman"/>
          <w:b/>
          <w:iCs/>
          <w:color w:val="000000"/>
          <w:sz w:val="28"/>
          <w:szCs w:val="28"/>
          <w:u w:val="single"/>
        </w:rPr>
        <w:t xml:space="preserve">4. </w:t>
      </w:r>
      <w:r w:rsidR="00BE0385" w:rsidRPr="004A65A1">
        <w:rPr>
          <w:rFonts w:ascii="Times New Roman" w:eastAsia="Calibri" w:hAnsi="Times New Roman" w:cs="Times New Roman"/>
          <w:b/>
          <w:iCs/>
          <w:color w:val="000000"/>
          <w:sz w:val="28"/>
          <w:szCs w:val="28"/>
          <w:u w:val="single"/>
        </w:rPr>
        <w:t>Prasības piedāvājuma noformēšanai</w:t>
      </w:r>
    </w:p>
    <w:p w:rsidR="007C0BEF" w:rsidRPr="007E5DFD" w:rsidRDefault="007C0BEF" w:rsidP="007C0BEF">
      <w:pPr>
        <w:suppressAutoHyphens/>
        <w:autoSpaceDN w:val="0"/>
        <w:spacing w:after="0" w:line="240" w:lineRule="auto"/>
        <w:jc w:val="center"/>
        <w:textAlignment w:val="baseline"/>
        <w:rPr>
          <w:rFonts w:ascii="Calibri" w:eastAsia="Calibri" w:hAnsi="Calibri" w:cs="Times New Roman"/>
        </w:rPr>
      </w:pPr>
    </w:p>
    <w:p w:rsidR="00BE0385" w:rsidRPr="007E5DFD" w:rsidRDefault="00BE0385" w:rsidP="007C0BEF">
      <w:pPr>
        <w:suppressAutoHyphens/>
        <w:autoSpaceDN w:val="0"/>
        <w:spacing w:after="0" w:line="240" w:lineRule="auto"/>
        <w:jc w:val="both"/>
        <w:textAlignment w:val="baseline"/>
        <w:rPr>
          <w:rFonts w:ascii="Calibri" w:eastAsia="Calibri" w:hAnsi="Calibri" w:cs="Times New Roman"/>
        </w:rPr>
      </w:pPr>
      <w:r w:rsidRPr="007E5DFD">
        <w:rPr>
          <w:rFonts w:ascii="Times New Roman" w:eastAsia="Calibri" w:hAnsi="Times New Roman" w:cs="Times New Roman"/>
          <w:sz w:val="24"/>
        </w:rPr>
        <w:t>4.</w:t>
      </w:r>
      <w:r>
        <w:rPr>
          <w:rFonts w:ascii="Times New Roman" w:eastAsia="Calibri" w:hAnsi="Times New Roman" w:cs="Times New Roman"/>
          <w:sz w:val="24"/>
        </w:rPr>
        <w:t>1</w:t>
      </w:r>
      <w:r w:rsidRPr="007E5DFD">
        <w:rPr>
          <w:rFonts w:ascii="Times New Roman" w:eastAsia="Calibri" w:hAnsi="Times New Roman" w:cs="Times New Roman"/>
          <w:sz w:val="24"/>
        </w:rPr>
        <w:t xml:space="preserve">. </w:t>
      </w:r>
      <w:r w:rsidRPr="007E5DFD">
        <w:rPr>
          <w:rFonts w:ascii="Times New Roman" w:eastAsia="Times New Roman" w:hAnsi="Times New Roman" w:cs="Times New Roman"/>
          <w:sz w:val="24"/>
          <w:szCs w:val="24"/>
          <w:u w:val="single"/>
        </w:rPr>
        <w:t>Piedāvājuma sākumā jāievieto satura rādītājs</w:t>
      </w:r>
      <w:r w:rsidRPr="007E5DFD">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BE0385" w:rsidRPr="007E5DFD" w:rsidRDefault="00BE0385" w:rsidP="00BE0385">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7E5DFD">
        <w:rPr>
          <w:rFonts w:ascii="Times New Roman" w:eastAsia="Times New Roman" w:hAnsi="Times New Roman" w:cs="Times New Roman"/>
          <w:sz w:val="24"/>
          <w:szCs w:val="24"/>
        </w:rPr>
        <w:t>. Visiem piedāvājuma dokumentiem jābūt cauršūtiem un parakstītiem, lapām jābūt numurētām.</w:t>
      </w:r>
      <w:r w:rsidRPr="007E5DFD">
        <w:rPr>
          <w:rFonts w:ascii="Times New Roman" w:eastAsia="Calibri" w:hAnsi="Times New Roman" w:cs="Times New Roman"/>
          <w:sz w:val="24"/>
          <w:szCs w:val="24"/>
        </w:rPr>
        <w:t xml:space="preserve"> Uz pēdējās lapas aizmugures </w:t>
      </w:r>
      <w:proofErr w:type="spellStart"/>
      <w:r w:rsidRPr="007E5DFD">
        <w:rPr>
          <w:rFonts w:ascii="Times New Roman" w:eastAsia="Calibri" w:hAnsi="Times New Roman" w:cs="Times New Roman"/>
          <w:sz w:val="24"/>
          <w:szCs w:val="24"/>
        </w:rPr>
        <w:t>cauršūšanai</w:t>
      </w:r>
      <w:proofErr w:type="spellEnd"/>
      <w:r w:rsidRPr="007E5DFD">
        <w:rPr>
          <w:rFonts w:ascii="Times New Roman" w:eastAsia="Calibri" w:hAnsi="Times New Roman" w:cs="Times New Roman"/>
          <w:sz w:val="24"/>
          <w:szCs w:val="24"/>
        </w:rPr>
        <w:t xml:space="preserve"> izmantojamais diegs nostiprināms ar pārlīmētu lapu, uz kuras norādīts cauršūto lapu skaits,</w:t>
      </w:r>
      <w:r w:rsidR="00F55435">
        <w:rPr>
          <w:rFonts w:ascii="Times New Roman" w:eastAsia="Calibri" w:hAnsi="Times New Roman" w:cs="Times New Roman"/>
          <w:sz w:val="24"/>
          <w:szCs w:val="24"/>
        </w:rPr>
        <w:t xml:space="preserve"> ko ar savu parakstu apliecina P</w:t>
      </w:r>
      <w:r w:rsidRPr="007E5DFD">
        <w:rPr>
          <w:rFonts w:ascii="Times New Roman" w:eastAsia="Calibri" w:hAnsi="Times New Roman" w:cs="Times New Roman"/>
          <w:sz w:val="24"/>
          <w:szCs w:val="24"/>
        </w:rPr>
        <w:t xml:space="preserve">retendenta pārstāvis. </w:t>
      </w:r>
      <w:r w:rsidRPr="007E5DFD">
        <w:rPr>
          <w:rFonts w:ascii="Times New Roman" w:eastAsia="Times New Roman" w:hAnsi="Times New Roman" w:cs="Times New Roman"/>
          <w:sz w:val="24"/>
          <w:szCs w:val="24"/>
          <w:u w:val="single"/>
        </w:rPr>
        <w:t>Teksta un tabulu daļa nedrīkst būt cauršūta, visai informācijai jābūt skaidri izlasāmai</w:t>
      </w:r>
      <w:r w:rsidRPr="007E5DFD">
        <w:rPr>
          <w:rFonts w:ascii="Times New Roman" w:eastAsia="Times New Roman" w:hAnsi="Times New Roman" w:cs="Times New Roman"/>
          <w:sz w:val="24"/>
          <w:szCs w:val="24"/>
        </w:rPr>
        <w:t>.</w:t>
      </w:r>
    </w:p>
    <w:p w:rsidR="00BE0385" w:rsidRPr="007E5DFD" w:rsidRDefault="00BE0385" w:rsidP="00BE0385">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 Piedāvājums jāiesniedz aizlīmētā aploksnē, uz kuras jānorāda:</w:t>
      </w:r>
    </w:p>
    <w:p w:rsidR="00BE0385" w:rsidRPr="007E5DFD" w:rsidRDefault="00BE0385" w:rsidP="00BE0385">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00F55435">
        <w:rPr>
          <w:rFonts w:ascii="Times New Roman" w:eastAsia="Times New Roman" w:hAnsi="Times New Roman" w:cs="Times New Roman"/>
          <w:sz w:val="24"/>
          <w:szCs w:val="24"/>
        </w:rPr>
        <w:t>.1. P</w:t>
      </w:r>
      <w:r w:rsidRPr="007E5DFD">
        <w:rPr>
          <w:rFonts w:ascii="Times New Roman" w:eastAsia="Times New Roman" w:hAnsi="Times New Roman" w:cs="Times New Roman"/>
          <w:sz w:val="24"/>
          <w:szCs w:val="24"/>
        </w:rPr>
        <w:t xml:space="preserve">asūtītāja nosaukums un adrese; </w:t>
      </w:r>
    </w:p>
    <w:p w:rsidR="00BE0385" w:rsidRPr="007E5DFD" w:rsidRDefault="00BE0385" w:rsidP="00BE0385">
      <w:pPr>
        <w:suppressAutoHyphens/>
        <w:autoSpaceDN w:val="0"/>
        <w:spacing w:before="120"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.2. atzīme ”Piedāvājums atklātam konkursam „</w:t>
      </w:r>
      <w:r w:rsidR="007C0BEF" w:rsidRPr="007C0BEF">
        <w:rPr>
          <w:rFonts w:ascii="Times New Roman" w:eastAsia="Times New Roman" w:hAnsi="Times New Roman" w:cs="Times New Roman"/>
          <w:sz w:val="24"/>
          <w:szCs w:val="24"/>
        </w:rPr>
        <w:t>Degvielas iegāde Priekules novada pašvaldības un SIA „Priekules nami” vajadzībām</w:t>
      </w:r>
      <w:r w:rsidRPr="007E5DFD">
        <w:rPr>
          <w:rFonts w:ascii="Times New Roman" w:eastAsia="Times New Roman" w:hAnsi="Times New Roman" w:cs="Times New Roman"/>
          <w:sz w:val="24"/>
          <w:szCs w:val="24"/>
        </w:rPr>
        <w:t>”;</w:t>
      </w:r>
    </w:p>
    <w:p w:rsidR="00BE0385" w:rsidRPr="007E5DFD" w:rsidRDefault="00BE0385" w:rsidP="00BE0385">
      <w:pPr>
        <w:suppressAutoHyphens/>
        <w:autoSpaceDN w:val="0"/>
        <w:spacing w:before="120"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.3. atzīme „Iepirkuma identifikācijas</w:t>
      </w:r>
      <w:r w:rsidR="007C0BEF">
        <w:rPr>
          <w:rFonts w:ascii="Times New Roman" w:eastAsia="Times New Roman" w:hAnsi="Times New Roman" w:cs="Times New Roman"/>
          <w:sz w:val="24"/>
          <w:szCs w:val="24"/>
        </w:rPr>
        <w:t xml:space="preserve"> </w:t>
      </w:r>
      <w:r w:rsidR="00AB4E84">
        <w:rPr>
          <w:rFonts w:ascii="Times New Roman" w:eastAsia="Times New Roman" w:hAnsi="Times New Roman" w:cs="Times New Roman"/>
          <w:sz w:val="24"/>
          <w:szCs w:val="24"/>
        </w:rPr>
        <w:t>Nr.</w:t>
      </w:r>
      <w:r w:rsidR="007C0BEF" w:rsidRPr="008B6500">
        <w:rPr>
          <w:rFonts w:ascii="Times New Roman" w:eastAsia="Times New Roman" w:hAnsi="Times New Roman" w:cs="Times New Roman"/>
          <w:sz w:val="24"/>
          <w:szCs w:val="24"/>
        </w:rPr>
        <w:t>PNP2014/</w:t>
      </w:r>
      <w:r w:rsidR="006442B4" w:rsidRPr="008B6500">
        <w:rPr>
          <w:rFonts w:ascii="Times New Roman" w:eastAsia="Times New Roman" w:hAnsi="Times New Roman" w:cs="Times New Roman"/>
          <w:sz w:val="24"/>
          <w:szCs w:val="24"/>
        </w:rPr>
        <w:t>1</w:t>
      </w:r>
      <w:r w:rsidR="007D18CB" w:rsidRPr="008B6500">
        <w:rPr>
          <w:rFonts w:ascii="Times New Roman" w:eastAsia="Times New Roman" w:hAnsi="Times New Roman" w:cs="Times New Roman"/>
          <w:sz w:val="24"/>
          <w:szCs w:val="24"/>
        </w:rPr>
        <w:t>2</w:t>
      </w:r>
      <w:r w:rsidRPr="007E5DFD">
        <w:rPr>
          <w:rFonts w:ascii="Times New Roman" w:eastAsia="Times New Roman" w:hAnsi="Times New Roman" w:cs="Times New Roman"/>
          <w:sz w:val="24"/>
          <w:szCs w:val="24"/>
        </w:rPr>
        <w:t>”</w:t>
      </w:r>
      <w:r w:rsidR="006442B4">
        <w:rPr>
          <w:rFonts w:ascii="Times New Roman" w:eastAsia="Times New Roman" w:hAnsi="Times New Roman" w:cs="Times New Roman"/>
          <w:sz w:val="24"/>
          <w:szCs w:val="24"/>
        </w:rPr>
        <w:t>;</w:t>
      </w:r>
    </w:p>
    <w:p w:rsidR="00BE0385" w:rsidRPr="006442B4" w:rsidRDefault="00BE0385" w:rsidP="00BE0385">
      <w:pPr>
        <w:suppressAutoHyphens/>
        <w:autoSpaceDN w:val="0"/>
        <w:spacing w:before="120" w:after="0" w:line="240" w:lineRule="auto"/>
        <w:ind w:left="709"/>
        <w:jc w:val="both"/>
        <w:textAlignment w:val="baseline"/>
        <w:rPr>
          <w:rFonts w:ascii="Calibri" w:eastAsia="Calibri" w:hAnsi="Calibri" w:cs="Times New Roman"/>
          <w:color w:val="FF0000"/>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 xml:space="preserve">.4. atzīme </w:t>
      </w:r>
      <w:r w:rsidRPr="000C5EEB">
        <w:rPr>
          <w:rFonts w:ascii="Times New Roman" w:eastAsia="Times New Roman" w:hAnsi="Times New Roman" w:cs="Times New Roman"/>
          <w:sz w:val="24"/>
          <w:szCs w:val="24"/>
        </w:rPr>
        <w:t>„Neatvērt līdz</w:t>
      </w:r>
      <w:r w:rsidR="004A65A1" w:rsidRPr="000C5EEB">
        <w:rPr>
          <w:rFonts w:ascii="Times New Roman" w:eastAsia="Times New Roman" w:hAnsi="Times New Roman" w:cs="Times New Roman"/>
          <w:sz w:val="24"/>
          <w:szCs w:val="24"/>
        </w:rPr>
        <w:t xml:space="preserve"> 2014.</w:t>
      </w:r>
      <w:r w:rsidR="007C0BEF" w:rsidRPr="000C5EEB">
        <w:rPr>
          <w:rFonts w:ascii="Times New Roman" w:eastAsia="Times New Roman" w:hAnsi="Times New Roman" w:cs="Times New Roman"/>
          <w:sz w:val="24"/>
          <w:szCs w:val="24"/>
        </w:rPr>
        <w:t xml:space="preserve">gada </w:t>
      </w:r>
      <w:r w:rsidR="007D18CB" w:rsidRPr="000C5EEB">
        <w:rPr>
          <w:rFonts w:ascii="Times New Roman" w:eastAsia="Times New Roman" w:hAnsi="Times New Roman" w:cs="Times New Roman"/>
          <w:sz w:val="24"/>
          <w:szCs w:val="24"/>
        </w:rPr>
        <w:t>7</w:t>
      </w:r>
      <w:r w:rsidR="004A65A1" w:rsidRPr="000C5EEB">
        <w:rPr>
          <w:rFonts w:ascii="Times New Roman" w:eastAsia="Times New Roman" w:hAnsi="Times New Roman" w:cs="Times New Roman"/>
          <w:sz w:val="24"/>
          <w:szCs w:val="24"/>
        </w:rPr>
        <w:t>.</w:t>
      </w:r>
      <w:r w:rsidR="007D18CB" w:rsidRPr="000C5EEB">
        <w:rPr>
          <w:rFonts w:ascii="Times New Roman" w:eastAsia="Times New Roman" w:hAnsi="Times New Roman" w:cs="Times New Roman"/>
          <w:sz w:val="24"/>
          <w:szCs w:val="24"/>
        </w:rPr>
        <w:t>maija</w:t>
      </w:r>
      <w:r w:rsidR="007C0BEF" w:rsidRPr="000C5EEB">
        <w:rPr>
          <w:rFonts w:ascii="Times New Roman" w:eastAsia="Times New Roman" w:hAnsi="Times New Roman" w:cs="Times New Roman"/>
          <w:sz w:val="24"/>
          <w:szCs w:val="24"/>
        </w:rPr>
        <w:t>m</w:t>
      </w:r>
      <w:r w:rsidR="004A65A1" w:rsidRPr="000C5EEB">
        <w:rPr>
          <w:rFonts w:ascii="Times New Roman" w:eastAsia="Times New Roman" w:hAnsi="Times New Roman" w:cs="Times New Roman"/>
          <w:sz w:val="24"/>
          <w:szCs w:val="24"/>
        </w:rPr>
        <w:t xml:space="preserve"> plkst.</w:t>
      </w:r>
      <w:r w:rsidRPr="000C5EEB">
        <w:rPr>
          <w:rFonts w:ascii="Times New Roman" w:eastAsia="Times New Roman" w:hAnsi="Times New Roman" w:cs="Times New Roman"/>
          <w:sz w:val="24"/>
          <w:szCs w:val="24"/>
        </w:rPr>
        <w:t>14:00”;</w:t>
      </w:r>
      <w:r>
        <w:rPr>
          <w:rFonts w:ascii="Times New Roman" w:eastAsia="Times New Roman" w:hAnsi="Times New Roman" w:cs="Times New Roman"/>
          <w:sz w:val="24"/>
          <w:szCs w:val="24"/>
        </w:rPr>
        <w:t xml:space="preserve"> </w:t>
      </w:r>
    </w:p>
    <w:p w:rsidR="00BE0385" w:rsidRPr="007E5DFD" w:rsidRDefault="00BE0385" w:rsidP="00BE0385">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00F55435">
        <w:rPr>
          <w:rFonts w:ascii="Times New Roman" w:eastAsia="Times New Roman" w:hAnsi="Times New Roman" w:cs="Times New Roman"/>
          <w:sz w:val="24"/>
          <w:szCs w:val="24"/>
        </w:rPr>
        <w:t>.5. P</w:t>
      </w:r>
      <w:r w:rsidRPr="007E5DFD">
        <w:rPr>
          <w:rFonts w:ascii="Times New Roman" w:eastAsia="Times New Roman" w:hAnsi="Times New Roman" w:cs="Times New Roman"/>
          <w:sz w:val="24"/>
          <w:szCs w:val="24"/>
        </w:rPr>
        <w:t>retendenta nosaukums un adrese.</w:t>
      </w:r>
    </w:p>
    <w:p w:rsidR="00BE0385" w:rsidRPr="007E5DFD" w:rsidRDefault="00BE0385" w:rsidP="00BE0385">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r w:rsidRPr="007E5DFD">
        <w:rPr>
          <w:rFonts w:ascii="Times New Roman" w:eastAsia="Times New Roman" w:hAnsi="Times New Roman" w:cs="Times New Roman"/>
          <w:sz w:val="24"/>
          <w:szCs w:val="24"/>
        </w:rPr>
        <w:t xml:space="preserve">. Piedāvājuma grozījumus noformē un iesniedz atbilstoši nolikumā noteiktajām piedāvājuma noformēšanas prasībām, uz aploksnes papildus nolikuma 4.3.punktā prasītajai informācijai norādot atzīmi: „Piedāvājuma grozījumi”. </w:t>
      </w:r>
    </w:p>
    <w:p w:rsidR="00BE0385" w:rsidRPr="007E5DFD" w:rsidRDefault="00BE0385" w:rsidP="00BE0385">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Pr="007E5DFD">
        <w:rPr>
          <w:rFonts w:ascii="Times New Roman" w:eastAsia="Times New Roman" w:hAnsi="Times New Roman" w:cs="Times New Roman"/>
          <w:sz w:val="24"/>
          <w:szCs w:val="24"/>
        </w:rPr>
        <w:t xml:space="preserve">. Pēc piedāvājumu iesniegšanas termiņa beigām Pretendents nevar savu piedāvājumu grozīt. </w:t>
      </w:r>
    </w:p>
    <w:p w:rsidR="00BE0385" w:rsidRPr="007E5DFD" w:rsidRDefault="00BE0385" w:rsidP="00BE0385">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6</w:t>
      </w:r>
      <w:r w:rsidRPr="007E5DFD">
        <w:rPr>
          <w:rFonts w:ascii="Times New Roman" w:eastAsia="Times New Roman" w:hAnsi="Times New Roman" w:cs="Times New Roman"/>
          <w:sz w:val="24"/>
          <w:szCs w:val="24"/>
        </w:rPr>
        <w:t xml:space="preserve">. Pasūtītājs neatbild par tādu piedāvājumu priekšlaicīgu atvēršanu, kuri nav noformēti atbilstoši nolikuma 4.3.punktā minētajām prasībām. </w:t>
      </w:r>
    </w:p>
    <w:p w:rsidR="00C21087" w:rsidRDefault="00C21087" w:rsidP="00C21087">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BE0385" w:rsidRDefault="00BE0385" w:rsidP="001B5B3D">
      <w:pPr>
        <w:spacing w:before="120" w:after="0" w:line="240" w:lineRule="auto"/>
        <w:jc w:val="both"/>
        <w:rPr>
          <w:rFonts w:ascii="Times New Roman" w:eastAsia="Times New Roman" w:hAnsi="Times New Roman" w:cs="Times New Roman"/>
          <w:sz w:val="24"/>
          <w:szCs w:val="24"/>
        </w:rPr>
      </w:pPr>
    </w:p>
    <w:p w:rsidR="00BE0385" w:rsidRDefault="00BE0385" w:rsidP="001B5B3D">
      <w:pPr>
        <w:spacing w:before="120" w:after="0" w:line="240" w:lineRule="auto"/>
        <w:jc w:val="both"/>
        <w:rPr>
          <w:rFonts w:ascii="Times New Roman" w:eastAsia="Times New Roman" w:hAnsi="Times New Roman" w:cs="Times New Roman"/>
          <w:sz w:val="24"/>
          <w:szCs w:val="24"/>
        </w:rPr>
      </w:pPr>
    </w:p>
    <w:p w:rsidR="00BE0385" w:rsidRDefault="00BE0385" w:rsidP="001B5B3D">
      <w:pPr>
        <w:spacing w:before="120" w:after="0" w:line="240" w:lineRule="auto"/>
        <w:jc w:val="both"/>
        <w:rPr>
          <w:rFonts w:ascii="Times New Roman" w:eastAsia="Times New Roman" w:hAnsi="Times New Roman" w:cs="Times New Roman"/>
          <w:sz w:val="24"/>
          <w:szCs w:val="24"/>
        </w:rPr>
      </w:pPr>
    </w:p>
    <w:p w:rsidR="00BE0385" w:rsidRDefault="00BE0385" w:rsidP="001B5B3D">
      <w:pPr>
        <w:tabs>
          <w:tab w:val="left" w:pos="1496"/>
        </w:tabs>
        <w:spacing w:before="120" w:after="0" w:line="240" w:lineRule="auto"/>
        <w:jc w:val="both"/>
        <w:rPr>
          <w:rFonts w:ascii="Times New Roman" w:eastAsia="Times New Roman" w:hAnsi="Times New Roman" w:cs="Times New Roman"/>
          <w:sz w:val="24"/>
          <w:szCs w:val="24"/>
        </w:rPr>
      </w:pPr>
    </w:p>
    <w:p w:rsidR="00BE0385" w:rsidRPr="007E5DFD" w:rsidRDefault="00BE0385" w:rsidP="00BE0385">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0"/>
        </w:rPr>
      </w:pPr>
    </w:p>
    <w:p w:rsidR="001B5B3D" w:rsidRPr="00F9573E" w:rsidRDefault="001B5B3D" w:rsidP="001B5B3D">
      <w:pPr>
        <w:spacing w:after="0" w:line="240" w:lineRule="auto"/>
        <w:rPr>
          <w:rFonts w:ascii="Times New Roman" w:eastAsia="ヒラギノ角ゴ Pro W3" w:hAnsi="Times New Roman" w:cs="Times New Roman"/>
          <w:b/>
          <w:i/>
          <w:color w:val="000000"/>
          <w:sz w:val="28"/>
          <w:szCs w:val="28"/>
          <w:u w:val="single"/>
          <w:lang w:eastAsia="lv-LV"/>
        </w:rPr>
        <w:sectPr w:rsidR="001B5B3D" w:rsidRPr="00F9573E">
          <w:pgSz w:w="11906" w:h="16838"/>
          <w:pgMar w:top="899" w:right="1134" w:bottom="1134" w:left="1701" w:header="709" w:footer="709" w:gutter="0"/>
          <w:cols w:space="720"/>
        </w:sectPr>
      </w:pPr>
    </w:p>
    <w:p w:rsidR="001B5B3D" w:rsidRDefault="001B5B3D" w:rsidP="001B5B3D">
      <w:pPr>
        <w:spacing w:after="60" w:line="240" w:lineRule="auto"/>
        <w:jc w:val="center"/>
        <w:rPr>
          <w:rFonts w:ascii="Times New Roman" w:eastAsia="ヒラギノ角ゴ Pro W3" w:hAnsi="Times New Roman" w:cs="Times New Roman"/>
          <w:b/>
          <w:color w:val="000000"/>
          <w:sz w:val="28"/>
          <w:szCs w:val="28"/>
          <w:u w:val="single"/>
          <w:lang w:eastAsia="lv-LV"/>
        </w:rPr>
      </w:pPr>
    </w:p>
    <w:p w:rsidR="001B5B3D" w:rsidRDefault="00BE0385" w:rsidP="001B5B3D">
      <w:pPr>
        <w:spacing w:after="60" w:line="240" w:lineRule="auto"/>
        <w:jc w:val="center"/>
        <w:rPr>
          <w:rFonts w:ascii="Times New Roman" w:eastAsia="ヒラギノ角ゴ Pro W3" w:hAnsi="Times New Roman" w:cs="Times New Roman"/>
          <w:b/>
          <w:color w:val="000000"/>
          <w:sz w:val="28"/>
          <w:szCs w:val="28"/>
          <w:u w:val="single"/>
          <w:lang w:eastAsia="lv-LV"/>
        </w:rPr>
      </w:pPr>
      <w:r>
        <w:rPr>
          <w:rFonts w:ascii="Times New Roman" w:eastAsia="ヒラギノ角ゴ Pro W3" w:hAnsi="Times New Roman" w:cs="Times New Roman"/>
          <w:b/>
          <w:color w:val="000000"/>
          <w:sz w:val="28"/>
          <w:szCs w:val="28"/>
          <w:u w:val="single"/>
          <w:lang w:eastAsia="lv-LV"/>
        </w:rPr>
        <w:t>5</w:t>
      </w:r>
      <w:r w:rsidR="001B5B3D">
        <w:rPr>
          <w:rFonts w:ascii="Times New Roman" w:eastAsia="ヒラギノ角ゴ Pro W3" w:hAnsi="Times New Roman" w:cs="Times New Roman"/>
          <w:b/>
          <w:color w:val="000000"/>
          <w:sz w:val="28"/>
          <w:szCs w:val="28"/>
          <w:u w:val="single"/>
          <w:lang w:eastAsia="lv-LV"/>
        </w:rPr>
        <w:t xml:space="preserve">. </w:t>
      </w:r>
      <w:r w:rsidR="006442B4" w:rsidRPr="009676A1">
        <w:rPr>
          <w:rFonts w:ascii="Times New Roman" w:eastAsia="ヒラギノ角ゴ Pro W3" w:hAnsi="Times New Roman" w:cs="Times New Roman"/>
          <w:b/>
          <w:sz w:val="28"/>
          <w:szCs w:val="28"/>
          <w:u w:val="single"/>
          <w:lang w:eastAsia="lv-LV"/>
        </w:rPr>
        <w:t xml:space="preserve">PRASĪBAS PRETENDNETIEM UN </w:t>
      </w:r>
      <w:r w:rsidR="001B5B3D">
        <w:rPr>
          <w:rFonts w:ascii="Times New Roman" w:eastAsia="ヒラギノ角ゴ Pro W3" w:hAnsi="Times New Roman" w:cs="Times New Roman"/>
          <w:b/>
          <w:color w:val="000000"/>
          <w:sz w:val="28"/>
          <w:szCs w:val="28"/>
          <w:u w:val="single"/>
          <w:lang w:eastAsia="lv-LV"/>
        </w:rPr>
        <w:t>PRETENDENTU ATLASES DOKUMENTI</w:t>
      </w:r>
    </w:p>
    <w:p w:rsidR="001B5B3D" w:rsidRDefault="007C0BEF" w:rsidP="001B5B3D">
      <w:pPr>
        <w:tabs>
          <w:tab w:val="left" w:pos="120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0014603E">
        <w:rPr>
          <w:rFonts w:ascii="Times New Roman" w:eastAsia="Times New Roman" w:hAnsi="Times New Roman" w:cs="Times New Roman"/>
          <w:sz w:val="24"/>
          <w:szCs w:val="24"/>
        </w:rPr>
        <w:t>.1. Prasības P</w:t>
      </w:r>
      <w:r w:rsidR="001B5B3D">
        <w:rPr>
          <w:rFonts w:ascii="Times New Roman" w:eastAsia="Times New Roman" w:hAnsi="Times New Roman" w:cs="Times New Roman"/>
          <w:sz w:val="24"/>
          <w:szCs w:val="24"/>
        </w:rPr>
        <w:t>retendentiem un iesniedzamie dokumenti:</w:t>
      </w:r>
    </w:p>
    <w:tbl>
      <w:tblPr>
        <w:tblW w:w="14034" w:type="dxa"/>
        <w:tblInd w:w="572" w:type="dxa"/>
        <w:tblLayout w:type="fixed"/>
        <w:tblCellMar>
          <w:left w:w="10" w:type="dxa"/>
          <w:right w:w="10" w:type="dxa"/>
        </w:tblCellMar>
        <w:tblLook w:val="0000" w:firstRow="0" w:lastRow="0" w:firstColumn="0" w:lastColumn="0" w:noHBand="0" w:noVBand="0"/>
      </w:tblPr>
      <w:tblGrid>
        <w:gridCol w:w="5529"/>
        <w:gridCol w:w="3402"/>
        <w:gridCol w:w="5103"/>
      </w:tblGrid>
      <w:tr w:rsidR="00C63E3C" w:rsidRPr="00C63E3C" w:rsidTr="007F1859">
        <w:trPr>
          <w:cantSplit/>
          <w:trHeight w:val="838"/>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3E3C" w:rsidRPr="00C63E3C" w:rsidRDefault="00C63E3C" w:rsidP="006442B4">
            <w:pPr>
              <w:tabs>
                <w:tab w:val="left" w:pos="1200"/>
              </w:tabs>
              <w:spacing w:after="120" w:line="240" w:lineRule="auto"/>
              <w:jc w:val="center"/>
              <w:rPr>
                <w:rFonts w:ascii="Times New Roman" w:eastAsia="Times New Roman" w:hAnsi="Times New Roman" w:cs="Times New Roman"/>
                <w:b/>
                <w:sz w:val="24"/>
                <w:szCs w:val="24"/>
              </w:rPr>
            </w:pPr>
            <w:r w:rsidRPr="00C63E3C">
              <w:rPr>
                <w:rFonts w:ascii="Times New Roman" w:eastAsia="Times New Roman" w:hAnsi="Times New Roman" w:cs="Times New Roman"/>
                <w:b/>
                <w:sz w:val="24"/>
                <w:szCs w:val="24"/>
              </w:rPr>
              <w:t>Prasība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3E3C" w:rsidRPr="00C63E3C" w:rsidRDefault="00C63E3C" w:rsidP="006442B4">
            <w:pPr>
              <w:tabs>
                <w:tab w:val="left" w:pos="1200"/>
              </w:tabs>
              <w:spacing w:after="120" w:line="240" w:lineRule="auto"/>
              <w:jc w:val="center"/>
              <w:rPr>
                <w:rFonts w:ascii="Times New Roman" w:eastAsia="Times New Roman" w:hAnsi="Times New Roman" w:cs="Times New Roman"/>
                <w:b/>
                <w:sz w:val="24"/>
                <w:szCs w:val="24"/>
              </w:rPr>
            </w:pPr>
            <w:r w:rsidRPr="00C63E3C">
              <w:rPr>
                <w:rFonts w:ascii="Times New Roman" w:eastAsia="Times New Roman" w:hAnsi="Times New Roman" w:cs="Times New Roman"/>
                <w:b/>
                <w:sz w:val="24"/>
                <w:szCs w:val="24"/>
              </w:rPr>
              <w:t>Iesniedzamie dokumenti</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3E3C" w:rsidRPr="00C63E3C" w:rsidRDefault="00C63E3C" w:rsidP="006442B4">
            <w:pPr>
              <w:tabs>
                <w:tab w:val="left" w:pos="1200"/>
              </w:tabs>
              <w:spacing w:after="120" w:line="240" w:lineRule="auto"/>
              <w:jc w:val="center"/>
              <w:rPr>
                <w:rFonts w:ascii="Times New Roman" w:eastAsia="Times New Roman" w:hAnsi="Times New Roman" w:cs="Times New Roman"/>
                <w:b/>
                <w:sz w:val="24"/>
                <w:szCs w:val="24"/>
              </w:rPr>
            </w:pPr>
            <w:r w:rsidRPr="00C63E3C">
              <w:rPr>
                <w:rFonts w:ascii="Times New Roman" w:eastAsia="Times New Roman" w:hAnsi="Times New Roman" w:cs="Times New Roman"/>
                <w:b/>
                <w:sz w:val="24"/>
                <w:szCs w:val="24"/>
              </w:rPr>
              <w:t>Piezīmes</w:t>
            </w:r>
          </w:p>
        </w:tc>
      </w:tr>
      <w:tr w:rsidR="00C63E3C" w:rsidRPr="00C63E3C" w:rsidTr="007F1859">
        <w:trPr>
          <w:cantSplit/>
          <w:trHeight w:val="195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3E3C" w:rsidRPr="00C63E3C" w:rsidRDefault="007C0BEF" w:rsidP="00C63E3C">
            <w:pPr>
              <w:tabs>
                <w:tab w:val="left" w:pos="120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63E3C" w:rsidRPr="00C63E3C">
              <w:rPr>
                <w:rFonts w:ascii="Times New Roman" w:eastAsia="Times New Roman" w:hAnsi="Times New Roman" w:cs="Times New Roman"/>
                <w:sz w:val="24"/>
                <w:szCs w:val="24"/>
              </w:rPr>
              <w:t xml:space="preserve">.1.1. Uz Pretendentu </w:t>
            </w:r>
            <w:r w:rsidR="00C63E3C" w:rsidRPr="00C63E3C">
              <w:rPr>
                <w:rFonts w:ascii="Times New Roman" w:eastAsia="Times New Roman" w:hAnsi="Times New Roman" w:cs="Times New Roman"/>
                <w:sz w:val="24"/>
                <w:szCs w:val="24"/>
                <w:u w:val="single"/>
              </w:rPr>
              <w:t>nav attiecināms šāds nosacījums</w:t>
            </w:r>
            <w:r w:rsidR="00C63E3C" w:rsidRPr="00C63E3C">
              <w:rPr>
                <w:rFonts w:ascii="Times New Roman" w:eastAsia="Times New Roman" w:hAnsi="Times New Roman" w:cs="Times New Roman"/>
                <w:sz w:val="24"/>
                <w:szCs w:val="24"/>
              </w:rPr>
              <w:t>:</w:t>
            </w:r>
          </w:p>
          <w:p w:rsidR="00C63E3C" w:rsidRPr="00C63E3C" w:rsidRDefault="00C63E3C" w:rsidP="00C63E3C">
            <w:pPr>
              <w:tabs>
                <w:tab w:val="left" w:pos="1200"/>
              </w:tabs>
              <w:spacing w:after="120" w:line="240" w:lineRule="auto"/>
              <w:rPr>
                <w:rFonts w:ascii="Times New Roman" w:eastAsia="Times New Roman" w:hAnsi="Times New Roman" w:cs="Times New Roman"/>
                <w:sz w:val="24"/>
                <w:szCs w:val="24"/>
              </w:rPr>
            </w:pPr>
            <w:r w:rsidRPr="00C63E3C">
              <w:rPr>
                <w:rFonts w:ascii="Times New Roman" w:eastAsia="Times New Roman" w:hAnsi="Times New Roman" w:cs="Times New Roman"/>
                <w:sz w:val="24"/>
                <w:szCs w:val="24"/>
              </w:rPr>
              <w:t>Pr</w:t>
            </w:r>
            <w:r w:rsidR="00F55435">
              <w:rPr>
                <w:rFonts w:ascii="Times New Roman" w:eastAsia="Times New Roman" w:hAnsi="Times New Roman" w:cs="Times New Roman"/>
                <w:sz w:val="24"/>
                <w:szCs w:val="24"/>
              </w:rPr>
              <w:t>etendents vai persona, kura ir P</w:t>
            </w:r>
            <w:r w:rsidRPr="00C63E3C">
              <w:rPr>
                <w:rFonts w:ascii="Times New Roman" w:eastAsia="Times New Roman" w:hAnsi="Times New Roman" w:cs="Times New Roman"/>
                <w:sz w:val="24"/>
                <w:szCs w:val="24"/>
              </w:rPr>
              <w:t>retendenta valdes vai padomes loceklis vai prokūrists, vai persona</w:t>
            </w:r>
            <w:r w:rsidR="00F55435">
              <w:rPr>
                <w:rFonts w:ascii="Times New Roman" w:eastAsia="Times New Roman" w:hAnsi="Times New Roman" w:cs="Times New Roman"/>
                <w:sz w:val="24"/>
                <w:szCs w:val="24"/>
              </w:rPr>
              <w:t>, kura ir pilnvarota pārstāvēt P</w:t>
            </w:r>
            <w:r w:rsidRPr="00C63E3C">
              <w:rPr>
                <w:rFonts w:ascii="Times New Roman" w:eastAsia="Times New Roman" w:hAnsi="Times New Roman" w:cs="Times New Roman"/>
                <w:sz w:val="24"/>
                <w:szCs w:val="24"/>
              </w:rPr>
              <w:t>retendentu darbībās, kas saistītas ar filiāli, ar tādu prokurora priekšrakstu par sodu vai tiesas spriedumu, kas stājies spēkā un kļuvis neapstrīdams un nepārsūdzams, ir atzīta par vainīgu jebkurā no šādiem noziedzīgiem nodarījumiem:</w:t>
            </w:r>
          </w:p>
          <w:p w:rsidR="00C63E3C" w:rsidRPr="00C63E3C" w:rsidRDefault="00C63E3C" w:rsidP="00C63E3C">
            <w:pPr>
              <w:numPr>
                <w:ilvl w:val="0"/>
                <w:numId w:val="14"/>
              </w:numPr>
              <w:tabs>
                <w:tab w:val="left" w:pos="1200"/>
              </w:tabs>
              <w:spacing w:after="120" w:line="240" w:lineRule="auto"/>
              <w:rPr>
                <w:rFonts w:ascii="Times New Roman" w:eastAsia="Times New Roman" w:hAnsi="Times New Roman" w:cs="Times New Roman"/>
                <w:sz w:val="24"/>
                <w:szCs w:val="24"/>
              </w:rPr>
            </w:pPr>
            <w:r w:rsidRPr="00C63E3C">
              <w:rPr>
                <w:rFonts w:ascii="Times New Roman" w:eastAsia="Times New Roman" w:hAnsi="Times New Roman" w:cs="Times New Roman"/>
                <w:sz w:val="24"/>
                <w:szCs w:val="24"/>
              </w:rPr>
              <w:t>kukuļņemšana, kukuļdošana, kukuļa piesavināšanās, starpniecība kukuļošanā, neatļauta labumu pieņemšana vai komerciāla uzpirkšana,</w:t>
            </w:r>
          </w:p>
          <w:p w:rsidR="00C63E3C" w:rsidRPr="00C63E3C" w:rsidRDefault="00C63E3C" w:rsidP="00C63E3C">
            <w:pPr>
              <w:numPr>
                <w:ilvl w:val="0"/>
                <w:numId w:val="14"/>
              </w:numPr>
              <w:tabs>
                <w:tab w:val="left" w:pos="1200"/>
              </w:tabs>
              <w:spacing w:after="120" w:line="240" w:lineRule="auto"/>
              <w:rPr>
                <w:rFonts w:ascii="Times New Roman" w:eastAsia="Times New Roman" w:hAnsi="Times New Roman" w:cs="Times New Roman"/>
                <w:sz w:val="24"/>
                <w:szCs w:val="24"/>
              </w:rPr>
            </w:pPr>
            <w:r w:rsidRPr="00C63E3C">
              <w:rPr>
                <w:rFonts w:ascii="Times New Roman" w:eastAsia="Times New Roman" w:hAnsi="Times New Roman" w:cs="Times New Roman"/>
                <w:sz w:val="24"/>
                <w:szCs w:val="24"/>
              </w:rPr>
              <w:t>krāpšana, piesavināšanās vai noziedzīgi iegūtu līdzekļu legalizēšana,</w:t>
            </w:r>
          </w:p>
          <w:p w:rsidR="00C63E3C" w:rsidRPr="00C63E3C" w:rsidRDefault="00C63E3C" w:rsidP="00C63E3C">
            <w:pPr>
              <w:numPr>
                <w:ilvl w:val="0"/>
                <w:numId w:val="14"/>
              </w:numPr>
              <w:tabs>
                <w:tab w:val="left" w:pos="1200"/>
              </w:tabs>
              <w:spacing w:after="120" w:line="240" w:lineRule="auto"/>
              <w:rPr>
                <w:rFonts w:ascii="Times New Roman" w:eastAsia="Times New Roman" w:hAnsi="Times New Roman" w:cs="Times New Roman"/>
                <w:sz w:val="24"/>
                <w:szCs w:val="24"/>
              </w:rPr>
            </w:pPr>
            <w:r w:rsidRPr="00C63E3C">
              <w:rPr>
                <w:rFonts w:ascii="Times New Roman" w:eastAsia="Times New Roman" w:hAnsi="Times New Roman" w:cs="Times New Roman"/>
                <w:sz w:val="24"/>
                <w:szCs w:val="24"/>
              </w:rPr>
              <w:t>izvairīšanās no nodokļu un tiem pielīdzināto maksājumu nomaksas,</w:t>
            </w:r>
          </w:p>
          <w:p w:rsidR="00C63E3C" w:rsidRPr="00C63E3C" w:rsidRDefault="00C63E3C" w:rsidP="0014603E">
            <w:pPr>
              <w:numPr>
                <w:ilvl w:val="0"/>
                <w:numId w:val="14"/>
              </w:numPr>
              <w:tabs>
                <w:tab w:val="left" w:pos="1200"/>
              </w:tabs>
              <w:spacing w:after="120" w:line="240" w:lineRule="auto"/>
              <w:rPr>
                <w:rFonts w:ascii="Times New Roman" w:eastAsia="Times New Roman" w:hAnsi="Times New Roman" w:cs="Times New Roman"/>
                <w:sz w:val="24"/>
                <w:szCs w:val="24"/>
              </w:rPr>
            </w:pPr>
            <w:r w:rsidRPr="00C63E3C">
              <w:rPr>
                <w:rFonts w:ascii="Times New Roman" w:eastAsia="Times New Roman" w:hAnsi="Times New Roman" w:cs="Times New Roman"/>
                <w:sz w:val="24"/>
                <w:szCs w:val="24"/>
              </w:rPr>
              <w:t>terorisms, terorisma finansēšana, aicinājums uz terorismu, terorisma draudi vai personas vervēšana un apmācīšana terora aktu veikšanai.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3E3C" w:rsidRPr="00C63E3C" w:rsidRDefault="00C63E3C" w:rsidP="00E44011">
            <w:pPr>
              <w:tabs>
                <w:tab w:val="left" w:pos="1200"/>
              </w:tabs>
              <w:spacing w:after="120" w:line="240" w:lineRule="auto"/>
              <w:jc w:val="center"/>
              <w:rPr>
                <w:rFonts w:ascii="Times New Roman" w:eastAsia="Times New Roman" w:hAnsi="Times New Roman" w:cs="Times New Roman"/>
                <w:sz w:val="24"/>
                <w:szCs w:val="24"/>
              </w:rPr>
            </w:pPr>
            <w:r w:rsidRPr="00C63E3C">
              <w:rPr>
                <w:rFonts w:ascii="Times New Roman" w:eastAsia="Times New Roman" w:hAnsi="Times New Roman" w:cs="Times New Roman"/>
                <w:sz w:val="24"/>
                <w:szCs w:val="24"/>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3E3C" w:rsidRPr="00C63E3C" w:rsidRDefault="00F55435" w:rsidP="00C63E3C">
            <w:pPr>
              <w:tabs>
                <w:tab w:val="left" w:pos="120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Attiecībā uz P</w:t>
            </w:r>
            <w:r w:rsidR="00C63E3C" w:rsidRPr="00C63E3C">
              <w:rPr>
                <w:rFonts w:ascii="Times New Roman" w:eastAsia="Times New Roman" w:hAnsi="Times New Roman" w:cs="Times New Roman"/>
                <w:sz w:val="24"/>
                <w:szCs w:val="24"/>
              </w:rPr>
              <w:t xml:space="preserve">retendentu un šī </w:t>
            </w:r>
            <w:r w:rsidR="00C63E3C" w:rsidRPr="007C0BEF">
              <w:rPr>
                <w:rFonts w:ascii="Times New Roman" w:eastAsia="Times New Roman" w:hAnsi="Times New Roman" w:cs="Times New Roman"/>
                <w:sz w:val="24"/>
                <w:szCs w:val="24"/>
              </w:rPr>
              <w:t>nolikuma 5.2</w:t>
            </w:r>
            <w:r w:rsidR="00C63E3C" w:rsidRPr="00C63E3C">
              <w:rPr>
                <w:rFonts w:ascii="Times New Roman" w:eastAsia="Times New Roman" w:hAnsi="Times New Roman" w:cs="Times New Roman"/>
                <w:sz w:val="24"/>
                <w:szCs w:val="24"/>
              </w:rPr>
              <w:t>.punktā minētajām personām šis izslēgšanas nosacījums netiek piemērots, ja no dienas, kad kļuvis neapstrīdams un nepārsūdzams tiesas spriedums, prokurora priekšraksts par sodu vai citas kompetentas institūcijas pieņemtais lēmums par šeit minētajiem pārkāpumiem, līdz piedāvājuma iesniegšanas dienai ir pagājuši trīs gadi.</w:t>
            </w:r>
          </w:p>
        </w:tc>
      </w:tr>
      <w:tr w:rsidR="00C63E3C" w:rsidRPr="00C63E3C" w:rsidTr="007F1859">
        <w:trPr>
          <w:cantSplit/>
          <w:trHeight w:val="195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3E3C" w:rsidRPr="00C63E3C" w:rsidRDefault="007C0BEF" w:rsidP="00C63E3C">
            <w:pPr>
              <w:tabs>
                <w:tab w:val="left" w:pos="120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C63E3C" w:rsidRPr="00C63E3C">
              <w:rPr>
                <w:rFonts w:ascii="Times New Roman" w:eastAsia="Times New Roman" w:hAnsi="Times New Roman" w:cs="Times New Roman"/>
                <w:sz w:val="24"/>
                <w:szCs w:val="24"/>
              </w:rPr>
              <w:t xml:space="preserve">.1.2. Uz Pretendentu </w:t>
            </w:r>
            <w:r w:rsidR="00C63E3C" w:rsidRPr="00C63E3C">
              <w:rPr>
                <w:rFonts w:ascii="Times New Roman" w:eastAsia="Times New Roman" w:hAnsi="Times New Roman" w:cs="Times New Roman"/>
                <w:sz w:val="24"/>
                <w:szCs w:val="24"/>
                <w:u w:val="single"/>
              </w:rPr>
              <w:t>nav attiecināms šāds nosacījums</w:t>
            </w:r>
            <w:r w:rsidR="00C63E3C" w:rsidRPr="00C63E3C">
              <w:rPr>
                <w:rFonts w:ascii="Times New Roman" w:eastAsia="Times New Roman" w:hAnsi="Times New Roman" w:cs="Times New Roman"/>
                <w:sz w:val="24"/>
                <w:szCs w:val="24"/>
              </w:rPr>
              <w:t>:</w:t>
            </w:r>
          </w:p>
          <w:p w:rsidR="00C63E3C" w:rsidRPr="00C63E3C" w:rsidRDefault="00C63E3C" w:rsidP="00C63E3C">
            <w:pPr>
              <w:tabs>
                <w:tab w:val="left" w:pos="1200"/>
              </w:tabs>
              <w:spacing w:after="120" w:line="240" w:lineRule="auto"/>
              <w:rPr>
                <w:rFonts w:ascii="Times New Roman" w:eastAsia="Times New Roman" w:hAnsi="Times New Roman" w:cs="Times New Roman"/>
                <w:sz w:val="24"/>
                <w:szCs w:val="24"/>
              </w:rPr>
            </w:pPr>
            <w:r w:rsidRPr="00C63E3C">
              <w:rPr>
                <w:rFonts w:ascii="Times New Roman" w:eastAsia="Times New Roman" w:hAnsi="Times New Roman" w:cs="Times New Roman"/>
                <w:sz w:val="24"/>
                <w:szCs w:val="24"/>
              </w:rPr>
              <w:t>Pretendents ar tādu kompetentas institūcijas lēmumu vai tiesas spriedumu, kas stājies spēkā un kļuvis neapstrīdams un nepārsūdzams, ir atzīts par vainīgu pārkāpumā, kas izpaužas kā:</w:t>
            </w:r>
          </w:p>
          <w:p w:rsidR="00C63E3C" w:rsidRPr="00C63E3C" w:rsidRDefault="00C63E3C" w:rsidP="00C63E3C">
            <w:pPr>
              <w:tabs>
                <w:tab w:val="left" w:pos="1200"/>
              </w:tabs>
              <w:spacing w:after="120" w:line="240" w:lineRule="auto"/>
              <w:rPr>
                <w:rFonts w:ascii="Times New Roman" w:eastAsia="Times New Roman" w:hAnsi="Times New Roman" w:cs="Times New Roman"/>
                <w:sz w:val="24"/>
                <w:szCs w:val="24"/>
              </w:rPr>
            </w:pPr>
            <w:r w:rsidRPr="00C63E3C">
              <w:rPr>
                <w:rFonts w:ascii="Times New Roman" w:eastAsia="Times New Roman" w:hAnsi="Times New Roman" w:cs="Times New Roman"/>
                <w:sz w:val="24"/>
                <w:szCs w:val="24"/>
              </w:rPr>
              <w:t xml:space="preserve">   1) viena vai vairāku tādu valstu pilsoņu vai pavalstnieku nodarbināšana, kuri nav Eiropas Savienības dalībvalstu pilsoņi vai pavalstnieki, ja tie Eiropas Savienības dalībvalstu teritorijā uzturas nelikumīgi;</w:t>
            </w:r>
          </w:p>
          <w:p w:rsidR="00C63E3C" w:rsidRPr="00C63E3C" w:rsidRDefault="00C63E3C" w:rsidP="00C63E3C">
            <w:pPr>
              <w:tabs>
                <w:tab w:val="left" w:pos="1200"/>
              </w:tabs>
              <w:spacing w:after="120" w:line="240" w:lineRule="auto"/>
              <w:rPr>
                <w:rFonts w:ascii="Times New Roman" w:eastAsia="Times New Roman" w:hAnsi="Times New Roman" w:cs="Times New Roman"/>
                <w:sz w:val="24"/>
                <w:szCs w:val="24"/>
              </w:rPr>
            </w:pPr>
            <w:r w:rsidRPr="00C63E3C">
              <w:rPr>
                <w:rFonts w:ascii="Times New Roman" w:eastAsia="Times New Roman" w:hAnsi="Times New Roman" w:cs="Times New Roman"/>
                <w:sz w:val="24"/>
                <w:szCs w:val="24"/>
              </w:rPr>
              <w:t xml:space="preserve">   2) personas nodarbināšana bez rakstveidā noslēgta darba līguma, nodokļu normatīvajos aktos noteiktajā termiņā neiesniedzot par šo personu informatīvo deklarāciju par darba ņēmējiem, kas iesniedzama par personām, kuras uzsāk darbu.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3E3C" w:rsidRPr="00C63E3C" w:rsidRDefault="00C63E3C" w:rsidP="00E44011">
            <w:pPr>
              <w:tabs>
                <w:tab w:val="left" w:pos="1200"/>
              </w:tabs>
              <w:spacing w:after="120" w:line="240" w:lineRule="auto"/>
              <w:jc w:val="center"/>
              <w:rPr>
                <w:rFonts w:ascii="Times New Roman" w:eastAsia="Times New Roman" w:hAnsi="Times New Roman" w:cs="Times New Roman"/>
                <w:sz w:val="24"/>
                <w:szCs w:val="24"/>
              </w:rPr>
            </w:pPr>
            <w:r w:rsidRPr="00C63E3C">
              <w:rPr>
                <w:rFonts w:ascii="Times New Roman" w:eastAsia="Times New Roman" w:hAnsi="Times New Roman" w:cs="Times New Roman"/>
                <w:sz w:val="24"/>
                <w:szCs w:val="24"/>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3E3C" w:rsidRPr="00C63E3C" w:rsidRDefault="00F55435" w:rsidP="00C63E3C">
            <w:pPr>
              <w:tabs>
                <w:tab w:val="left" w:pos="120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Attiecībā uz P</w:t>
            </w:r>
            <w:r w:rsidR="00C63E3C" w:rsidRPr="00C63E3C">
              <w:rPr>
                <w:rFonts w:ascii="Times New Roman" w:eastAsia="Times New Roman" w:hAnsi="Times New Roman" w:cs="Times New Roman"/>
                <w:sz w:val="24"/>
                <w:szCs w:val="24"/>
              </w:rPr>
              <w:t xml:space="preserve">retendentu un šī nolikuma </w:t>
            </w:r>
            <w:r w:rsidR="00C63E3C" w:rsidRPr="007C0BEF">
              <w:rPr>
                <w:rFonts w:ascii="Times New Roman" w:eastAsia="Times New Roman" w:hAnsi="Times New Roman" w:cs="Times New Roman"/>
                <w:sz w:val="24"/>
                <w:szCs w:val="24"/>
              </w:rPr>
              <w:t>5.2.-5.4.punktā minētajām personām</w:t>
            </w:r>
            <w:r w:rsidR="00C63E3C" w:rsidRPr="00C63E3C">
              <w:rPr>
                <w:rFonts w:ascii="Times New Roman" w:eastAsia="Times New Roman" w:hAnsi="Times New Roman" w:cs="Times New Roman"/>
                <w:sz w:val="24"/>
                <w:szCs w:val="24"/>
              </w:rPr>
              <w:t xml:space="preserve"> šis izslēgšanas nosacījums netiek piemērots, ja no dienas, kad kļuvis neapstrīdams un nepārsūdzams tiesas spriedums, prokurora priekšraksts par sodu vai citas kompetentas institūcijas pieņemtais lēmums saistībā ar šīs prasības 1.apakšpunktā  minētajiem pārkāpumiem, līdz piedāvājuma iesniegšanas dienai ir pagājuši trīs gadi.</w:t>
            </w:r>
          </w:p>
          <w:p w:rsidR="00C63E3C" w:rsidRPr="00C63E3C" w:rsidRDefault="00F55435" w:rsidP="00C63E3C">
            <w:pPr>
              <w:tabs>
                <w:tab w:val="left" w:pos="120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Attiecībā uz P</w:t>
            </w:r>
            <w:r w:rsidR="00C63E3C" w:rsidRPr="00C63E3C">
              <w:rPr>
                <w:rFonts w:ascii="Times New Roman" w:eastAsia="Times New Roman" w:hAnsi="Times New Roman" w:cs="Times New Roman"/>
                <w:sz w:val="24"/>
                <w:szCs w:val="24"/>
              </w:rPr>
              <w:t xml:space="preserve">retendentu un šā nolikuma </w:t>
            </w:r>
            <w:r w:rsidR="00C63E3C" w:rsidRPr="007C0BEF">
              <w:rPr>
                <w:rFonts w:ascii="Times New Roman" w:eastAsia="Times New Roman" w:hAnsi="Times New Roman" w:cs="Times New Roman"/>
                <w:sz w:val="24"/>
                <w:szCs w:val="24"/>
              </w:rPr>
              <w:t>5.2.-5.4.punktā</w:t>
            </w:r>
            <w:r w:rsidR="00C63E3C" w:rsidRPr="00C63E3C">
              <w:rPr>
                <w:rFonts w:ascii="Times New Roman" w:eastAsia="Times New Roman" w:hAnsi="Times New Roman" w:cs="Times New Roman"/>
                <w:sz w:val="24"/>
                <w:szCs w:val="24"/>
              </w:rPr>
              <w:t xml:space="preserve">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iesniegšanas dienai ir pagājuši 12 mēneši.</w:t>
            </w:r>
          </w:p>
        </w:tc>
      </w:tr>
      <w:tr w:rsidR="00C63E3C" w:rsidRPr="00C63E3C" w:rsidTr="007F1859">
        <w:trPr>
          <w:cantSplit/>
          <w:trHeight w:val="2258"/>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3E3C" w:rsidRPr="00C63E3C" w:rsidRDefault="007C0BEF" w:rsidP="00C63E3C">
            <w:pPr>
              <w:tabs>
                <w:tab w:val="left" w:pos="120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63E3C" w:rsidRPr="00C63E3C">
              <w:rPr>
                <w:rFonts w:ascii="Times New Roman" w:eastAsia="Times New Roman" w:hAnsi="Times New Roman" w:cs="Times New Roman"/>
                <w:sz w:val="24"/>
                <w:szCs w:val="24"/>
              </w:rPr>
              <w:t xml:space="preserve">.1.3. Uz Pretendentu </w:t>
            </w:r>
            <w:r w:rsidR="00C63E3C" w:rsidRPr="00C63E3C">
              <w:rPr>
                <w:rFonts w:ascii="Times New Roman" w:eastAsia="Times New Roman" w:hAnsi="Times New Roman" w:cs="Times New Roman"/>
                <w:sz w:val="24"/>
                <w:szCs w:val="24"/>
                <w:u w:val="single"/>
              </w:rPr>
              <w:t>nav attiecināms šāds nosacījums</w:t>
            </w:r>
            <w:r w:rsidR="00C63E3C" w:rsidRPr="00C63E3C">
              <w:rPr>
                <w:rFonts w:ascii="Times New Roman" w:eastAsia="Times New Roman" w:hAnsi="Times New Roman" w:cs="Times New Roman"/>
                <w:sz w:val="24"/>
                <w:szCs w:val="24"/>
              </w:rPr>
              <w:t>:</w:t>
            </w:r>
          </w:p>
          <w:p w:rsidR="00C63E3C" w:rsidRPr="00C63E3C" w:rsidRDefault="00C63E3C" w:rsidP="0014603E">
            <w:pPr>
              <w:tabs>
                <w:tab w:val="left" w:pos="1200"/>
              </w:tabs>
              <w:spacing w:after="120" w:line="240" w:lineRule="auto"/>
              <w:rPr>
                <w:rFonts w:ascii="Times New Roman" w:eastAsia="Times New Roman" w:hAnsi="Times New Roman" w:cs="Times New Roman"/>
                <w:sz w:val="24"/>
                <w:szCs w:val="24"/>
              </w:rPr>
            </w:pPr>
            <w:r w:rsidRPr="00C63E3C">
              <w:rPr>
                <w:rFonts w:ascii="Times New Roman" w:eastAsia="Times New Roman" w:hAnsi="Times New Roman" w:cs="Times New Roman"/>
                <w:sz w:val="24"/>
                <w:szCs w:val="24"/>
              </w:rPr>
              <w:t xml:space="preserve">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w:t>
            </w:r>
            <w:r w:rsidR="0014603E">
              <w:rPr>
                <w:rFonts w:ascii="Times New Roman" w:eastAsia="Times New Roman" w:hAnsi="Times New Roman" w:cs="Times New Roman"/>
                <w:sz w:val="24"/>
                <w:szCs w:val="24"/>
              </w:rPr>
              <w:t>P</w:t>
            </w:r>
            <w:r w:rsidRPr="00C63E3C">
              <w:rPr>
                <w:rFonts w:ascii="Times New Roman" w:eastAsia="Times New Roman" w:hAnsi="Times New Roman" w:cs="Times New Roman"/>
                <w:sz w:val="24"/>
                <w:szCs w:val="24"/>
              </w:rPr>
              <w:t>retendentu ir atbrīvojusi no naudas soda vai naudas sodu samazinājusi.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3E3C" w:rsidRPr="00C63E3C" w:rsidRDefault="00C63E3C" w:rsidP="00E44011">
            <w:pPr>
              <w:tabs>
                <w:tab w:val="left" w:pos="1200"/>
              </w:tabs>
              <w:spacing w:after="120" w:line="240" w:lineRule="auto"/>
              <w:jc w:val="center"/>
              <w:rPr>
                <w:rFonts w:ascii="Times New Roman" w:eastAsia="Times New Roman" w:hAnsi="Times New Roman" w:cs="Times New Roman"/>
                <w:sz w:val="24"/>
                <w:szCs w:val="24"/>
              </w:rPr>
            </w:pPr>
            <w:r w:rsidRPr="00C63E3C">
              <w:rPr>
                <w:rFonts w:ascii="Times New Roman" w:eastAsia="Times New Roman" w:hAnsi="Times New Roman" w:cs="Times New Roman"/>
                <w:sz w:val="24"/>
                <w:szCs w:val="24"/>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3E3C" w:rsidRPr="00C63E3C" w:rsidRDefault="00F55435" w:rsidP="00C63E3C">
            <w:pPr>
              <w:tabs>
                <w:tab w:val="left" w:pos="120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Attiecībā uz P</w:t>
            </w:r>
            <w:r w:rsidR="00C63E3C" w:rsidRPr="00C63E3C">
              <w:rPr>
                <w:rFonts w:ascii="Times New Roman" w:eastAsia="Times New Roman" w:hAnsi="Times New Roman" w:cs="Times New Roman"/>
                <w:sz w:val="24"/>
                <w:szCs w:val="24"/>
              </w:rPr>
              <w:t xml:space="preserve">retendentu un šā nolikuma </w:t>
            </w:r>
            <w:r w:rsidR="00C63E3C" w:rsidRPr="007C0BEF">
              <w:rPr>
                <w:rFonts w:ascii="Times New Roman" w:eastAsia="Times New Roman" w:hAnsi="Times New Roman" w:cs="Times New Roman"/>
                <w:sz w:val="24"/>
                <w:szCs w:val="24"/>
              </w:rPr>
              <w:t>5.2.-5.4.punktā</w:t>
            </w:r>
            <w:r w:rsidR="00C63E3C" w:rsidRPr="00C63E3C">
              <w:rPr>
                <w:rFonts w:ascii="Times New Roman" w:eastAsia="Times New Roman" w:hAnsi="Times New Roman" w:cs="Times New Roman"/>
                <w:sz w:val="24"/>
                <w:szCs w:val="24"/>
              </w:rPr>
              <w:t xml:space="preserve">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p>
        </w:tc>
      </w:tr>
      <w:tr w:rsidR="00C63E3C" w:rsidRPr="00C63E3C" w:rsidTr="007F1859">
        <w:trPr>
          <w:cantSplit/>
          <w:trHeight w:val="1268"/>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3E3C" w:rsidRPr="00C63E3C" w:rsidRDefault="007C0BEF" w:rsidP="00C63E3C">
            <w:pPr>
              <w:tabs>
                <w:tab w:val="left" w:pos="120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C63E3C" w:rsidRPr="00C63E3C">
              <w:rPr>
                <w:rFonts w:ascii="Times New Roman" w:eastAsia="Times New Roman" w:hAnsi="Times New Roman" w:cs="Times New Roman"/>
                <w:sz w:val="24"/>
                <w:szCs w:val="24"/>
              </w:rPr>
              <w:t xml:space="preserve">.1.4. Uz Pretendentu </w:t>
            </w:r>
            <w:r w:rsidR="00C63E3C" w:rsidRPr="00C63E3C">
              <w:rPr>
                <w:rFonts w:ascii="Times New Roman" w:eastAsia="Times New Roman" w:hAnsi="Times New Roman" w:cs="Times New Roman"/>
                <w:sz w:val="24"/>
                <w:szCs w:val="24"/>
                <w:u w:val="single"/>
              </w:rPr>
              <w:t>nav attiecināms šāds nosacījums</w:t>
            </w:r>
            <w:r w:rsidR="00C63E3C" w:rsidRPr="00C63E3C">
              <w:rPr>
                <w:rFonts w:ascii="Times New Roman" w:eastAsia="Times New Roman" w:hAnsi="Times New Roman" w:cs="Times New Roman"/>
                <w:sz w:val="24"/>
                <w:szCs w:val="24"/>
              </w:rPr>
              <w:t>:</w:t>
            </w:r>
          </w:p>
          <w:p w:rsidR="00C63E3C" w:rsidRPr="00C63E3C" w:rsidRDefault="00F55435" w:rsidP="00C63E3C">
            <w:pPr>
              <w:tabs>
                <w:tab w:val="left" w:pos="120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 pasludināts P</w:t>
            </w:r>
            <w:r w:rsidR="00C63E3C" w:rsidRPr="00C63E3C">
              <w:rPr>
                <w:rFonts w:ascii="Times New Roman" w:eastAsia="Times New Roman" w:hAnsi="Times New Roman" w:cs="Times New Roman"/>
                <w:sz w:val="24"/>
                <w:szCs w:val="24"/>
              </w:rPr>
              <w:t>retendenta maksātnespējas pr</w:t>
            </w:r>
            <w:r>
              <w:rPr>
                <w:rFonts w:ascii="Times New Roman" w:eastAsia="Times New Roman" w:hAnsi="Times New Roman" w:cs="Times New Roman"/>
                <w:sz w:val="24"/>
                <w:szCs w:val="24"/>
              </w:rPr>
              <w:t>ocess, apturēta vai pārtraukta P</w:t>
            </w:r>
            <w:r w:rsidR="00C63E3C" w:rsidRPr="00C63E3C">
              <w:rPr>
                <w:rFonts w:ascii="Times New Roman" w:eastAsia="Times New Roman" w:hAnsi="Times New Roman" w:cs="Times New Roman"/>
                <w:sz w:val="24"/>
                <w:szCs w:val="24"/>
              </w:rPr>
              <w:t>retendenta saimnieciskā d</w:t>
            </w:r>
            <w:r>
              <w:rPr>
                <w:rFonts w:ascii="Times New Roman" w:eastAsia="Times New Roman" w:hAnsi="Times New Roman" w:cs="Times New Roman"/>
                <w:sz w:val="24"/>
                <w:szCs w:val="24"/>
              </w:rPr>
              <w:t>arbība, uzsākta tiesvedība par P</w:t>
            </w:r>
            <w:r w:rsidR="00C63E3C" w:rsidRPr="00C63E3C">
              <w:rPr>
                <w:rFonts w:ascii="Times New Roman" w:eastAsia="Times New Roman" w:hAnsi="Times New Roman" w:cs="Times New Roman"/>
                <w:sz w:val="24"/>
                <w:szCs w:val="24"/>
              </w:rPr>
              <w:t>retendenta bankrotu</w:t>
            </w:r>
            <w:r>
              <w:rPr>
                <w:rFonts w:ascii="Times New Roman" w:eastAsia="Times New Roman" w:hAnsi="Times New Roman" w:cs="Times New Roman"/>
                <w:sz w:val="24"/>
                <w:szCs w:val="24"/>
              </w:rPr>
              <w:t xml:space="preserve"> vai P</w:t>
            </w:r>
            <w:r w:rsidR="00C63E3C" w:rsidRPr="00C63E3C">
              <w:rPr>
                <w:rFonts w:ascii="Times New Roman" w:eastAsia="Times New Roman" w:hAnsi="Times New Roman" w:cs="Times New Roman"/>
                <w:sz w:val="24"/>
                <w:szCs w:val="24"/>
              </w:rPr>
              <w:t>retendents tiek likvidēts.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3E3C" w:rsidRPr="00C63E3C" w:rsidRDefault="00C63E3C" w:rsidP="00E44011">
            <w:pPr>
              <w:tabs>
                <w:tab w:val="left" w:pos="1200"/>
              </w:tabs>
              <w:spacing w:after="120" w:line="240" w:lineRule="auto"/>
              <w:jc w:val="center"/>
              <w:rPr>
                <w:rFonts w:ascii="Times New Roman" w:eastAsia="Times New Roman" w:hAnsi="Times New Roman" w:cs="Times New Roman"/>
                <w:sz w:val="24"/>
                <w:szCs w:val="24"/>
              </w:rPr>
            </w:pPr>
            <w:r w:rsidRPr="00C63E3C">
              <w:rPr>
                <w:rFonts w:ascii="Times New Roman" w:eastAsia="Times New Roman" w:hAnsi="Times New Roman" w:cs="Times New Roman"/>
                <w:sz w:val="24"/>
                <w:szCs w:val="24"/>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3E3C" w:rsidRPr="00C63E3C" w:rsidRDefault="00C63E3C" w:rsidP="00C63E3C">
            <w:pPr>
              <w:tabs>
                <w:tab w:val="left" w:pos="1200"/>
              </w:tabs>
              <w:spacing w:after="120" w:line="240" w:lineRule="auto"/>
              <w:rPr>
                <w:rFonts w:ascii="Times New Roman" w:eastAsia="Times New Roman" w:hAnsi="Times New Roman" w:cs="Times New Roman"/>
                <w:sz w:val="24"/>
                <w:szCs w:val="24"/>
              </w:rPr>
            </w:pPr>
          </w:p>
        </w:tc>
      </w:tr>
      <w:tr w:rsidR="00C63E3C" w:rsidRPr="00C63E3C" w:rsidTr="007F1859">
        <w:trPr>
          <w:cantSplit/>
          <w:trHeight w:val="1400"/>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3E3C" w:rsidRPr="00C63E3C" w:rsidRDefault="007C0BEF" w:rsidP="00C63E3C">
            <w:pPr>
              <w:tabs>
                <w:tab w:val="left" w:pos="120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63E3C" w:rsidRPr="00C63E3C">
              <w:rPr>
                <w:rFonts w:ascii="Times New Roman" w:eastAsia="Times New Roman" w:hAnsi="Times New Roman" w:cs="Times New Roman"/>
                <w:sz w:val="24"/>
                <w:szCs w:val="24"/>
              </w:rPr>
              <w:t xml:space="preserve">.1.5. Uz Pretendentu </w:t>
            </w:r>
            <w:r w:rsidR="00C63E3C" w:rsidRPr="00C63E3C">
              <w:rPr>
                <w:rFonts w:ascii="Times New Roman" w:eastAsia="Times New Roman" w:hAnsi="Times New Roman" w:cs="Times New Roman"/>
                <w:sz w:val="24"/>
                <w:szCs w:val="24"/>
                <w:u w:val="single"/>
              </w:rPr>
              <w:t>nav attiecināms šāds nosacījums</w:t>
            </w:r>
            <w:r w:rsidR="00C63E3C" w:rsidRPr="00C63E3C">
              <w:rPr>
                <w:rFonts w:ascii="Times New Roman" w:eastAsia="Times New Roman" w:hAnsi="Times New Roman" w:cs="Times New Roman"/>
                <w:sz w:val="24"/>
                <w:szCs w:val="24"/>
              </w:rPr>
              <w:t>:</w:t>
            </w:r>
          </w:p>
          <w:p w:rsidR="00C63E3C" w:rsidRPr="00C63E3C" w:rsidRDefault="00C63E3C" w:rsidP="00C63E3C">
            <w:pPr>
              <w:tabs>
                <w:tab w:val="left" w:pos="1200"/>
              </w:tabs>
              <w:spacing w:after="120" w:line="240" w:lineRule="auto"/>
              <w:rPr>
                <w:rFonts w:ascii="Times New Roman" w:eastAsia="Times New Roman" w:hAnsi="Times New Roman" w:cs="Times New Roman"/>
                <w:sz w:val="24"/>
                <w:szCs w:val="24"/>
              </w:rPr>
            </w:pPr>
            <w:r w:rsidRPr="00C63E3C">
              <w:rPr>
                <w:rFonts w:ascii="Times New Roman" w:eastAsia="Times New Roman" w:hAnsi="Times New Roman" w:cs="Times New Roman"/>
                <w:sz w:val="24"/>
                <w:szCs w:val="24"/>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C63E3C">
              <w:rPr>
                <w:rFonts w:ascii="Times New Roman" w:eastAsia="Times New Roman" w:hAnsi="Times New Roman" w:cs="Times New Roman"/>
                <w:i/>
                <w:sz w:val="24"/>
                <w:szCs w:val="24"/>
              </w:rPr>
              <w:t>euro</w:t>
            </w:r>
            <w:proofErr w:type="spellEnd"/>
            <w:r w:rsidRPr="00C63E3C">
              <w:rPr>
                <w:rFonts w:ascii="Times New Roman" w:eastAsia="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3E3C" w:rsidRPr="00C63E3C" w:rsidRDefault="00C63E3C" w:rsidP="00E44011">
            <w:pPr>
              <w:tabs>
                <w:tab w:val="left" w:pos="1200"/>
              </w:tabs>
              <w:spacing w:after="120" w:line="240" w:lineRule="auto"/>
              <w:jc w:val="center"/>
              <w:rPr>
                <w:rFonts w:ascii="Times New Roman" w:eastAsia="Times New Roman" w:hAnsi="Times New Roman" w:cs="Times New Roman"/>
                <w:sz w:val="24"/>
                <w:szCs w:val="24"/>
              </w:rPr>
            </w:pPr>
            <w:r w:rsidRPr="00C63E3C">
              <w:rPr>
                <w:rFonts w:ascii="Times New Roman" w:eastAsia="Times New Roman" w:hAnsi="Times New Roman" w:cs="Times New Roman"/>
                <w:sz w:val="24"/>
                <w:szCs w:val="24"/>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3E3C" w:rsidRPr="00C63E3C" w:rsidRDefault="00C63E3C" w:rsidP="00C63E3C">
            <w:pPr>
              <w:tabs>
                <w:tab w:val="left" w:pos="1200"/>
              </w:tabs>
              <w:spacing w:after="120" w:line="240" w:lineRule="auto"/>
              <w:rPr>
                <w:rFonts w:ascii="Times New Roman" w:eastAsia="Times New Roman" w:hAnsi="Times New Roman" w:cs="Times New Roman"/>
                <w:sz w:val="24"/>
                <w:szCs w:val="24"/>
              </w:rPr>
            </w:pPr>
          </w:p>
        </w:tc>
      </w:tr>
      <w:tr w:rsidR="00C63E3C" w:rsidRPr="00C63E3C" w:rsidTr="007F1859">
        <w:trPr>
          <w:cantSplit/>
          <w:trHeight w:val="529"/>
        </w:trPr>
        <w:tc>
          <w:tcPr>
            <w:tcW w:w="1403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3E3C" w:rsidRPr="00C63E3C" w:rsidRDefault="00C63E3C" w:rsidP="00C63E3C">
            <w:pPr>
              <w:tabs>
                <w:tab w:val="left" w:pos="1200"/>
              </w:tabs>
              <w:spacing w:after="120" w:line="240" w:lineRule="auto"/>
              <w:rPr>
                <w:rFonts w:ascii="Times New Roman" w:eastAsia="Times New Roman" w:hAnsi="Times New Roman" w:cs="Times New Roman"/>
                <w:b/>
                <w:sz w:val="24"/>
                <w:szCs w:val="24"/>
              </w:rPr>
            </w:pPr>
            <w:r w:rsidRPr="00C63E3C">
              <w:rPr>
                <w:rFonts w:ascii="Times New Roman" w:eastAsia="Times New Roman" w:hAnsi="Times New Roman" w:cs="Times New Roman"/>
                <w:b/>
                <w:sz w:val="24"/>
                <w:szCs w:val="24"/>
              </w:rPr>
              <w:t>Atbilstība profesionālās darbības veikšanai</w:t>
            </w:r>
          </w:p>
        </w:tc>
      </w:tr>
      <w:tr w:rsidR="00C63E3C" w:rsidRPr="00C63E3C" w:rsidTr="007F1859">
        <w:trPr>
          <w:cantSplit/>
          <w:trHeight w:val="119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3E3C" w:rsidRPr="00C63E3C" w:rsidRDefault="007C0BEF" w:rsidP="00C63E3C">
            <w:pPr>
              <w:tabs>
                <w:tab w:val="left" w:pos="120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63E3C" w:rsidRPr="00C63E3C">
              <w:rPr>
                <w:rFonts w:ascii="Times New Roman" w:eastAsia="Times New Roman" w:hAnsi="Times New Roman" w:cs="Times New Roman"/>
                <w:sz w:val="24"/>
                <w:szCs w:val="24"/>
              </w:rPr>
              <w:t>.1.6. Pretendents ir reģistrēts, licencēts vai sertificēts atbilstoši attiecīgās valsts normatīvo aktu prasībām.</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3E3C" w:rsidRPr="00C63E3C" w:rsidRDefault="00C63E3C" w:rsidP="00C63E3C">
            <w:pPr>
              <w:tabs>
                <w:tab w:val="left" w:pos="1200"/>
              </w:tabs>
              <w:spacing w:after="120" w:line="240" w:lineRule="auto"/>
              <w:rPr>
                <w:rFonts w:ascii="Times New Roman" w:eastAsia="Times New Roman" w:hAnsi="Times New Roman" w:cs="Times New Roman"/>
                <w:sz w:val="24"/>
                <w:szCs w:val="24"/>
              </w:rPr>
            </w:pPr>
            <w:r w:rsidRPr="00C63E3C">
              <w:rPr>
                <w:rFonts w:ascii="Times New Roman" w:eastAsia="Times New Roman" w:hAnsi="Times New Roman" w:cs="Times New Roman"/>
                <w:sz w:val="24"/>
                <w:szCs w:val="24"/>
              </w:rPr>
              <w:t>*</w:t>
            </w:r>
            <w:r w:rsidR="00F55435">
              <w:rPr>
                <w:rFonts w:ascii="Times New Roman" w:eastAsia="Times New Roman" w:hAnsi="Times New Roman" w:cs="Times New Roman"/>
                <w:sz w:val="24"/>
                <w:szCs w:val="24"/>
                <w:u w:val="single"/>
              </w:rPr>
              <w:t>Ja P</w:t>
            </w:r>
            <w:r w:rsidRPr="00C63E3C">
              <w:rPr>
                <w:rFonts w:ascii="Times New Roman" w:eastAsia="Times New Roman" w:hAnsi="Times New Roman" w:cs="Times New Roman"/>
                <w:sz w:val="24"/>
                <w:szCs w:val="24"/>
                <w:u w:val="single"/>
              </w:rPr>
              <w:t>retendents nav reģistrēts Latvijā</w:t>
            </w:r>
            <w:r w:rsidRPr="00C63E3C">
              <w:rPr>
                <w:rFonts w:ascii="Times New Roman" w:eastAsia="Times New Roman" w:hAnsi="Times New Roman" w:cs="Times New Roman"/>
                <w:sz w:val="24"/>
                <w:szCs w:val="24"/>
              </w:rPr>
              <w:t>, tam jāiesniedz  reģistrācijas valstī izsniegtas reģistrācijas apliecības kopija.</w:t>
            </w:r>
          </w:p>
          <w:p w:rsidR="00C63E3C" w:rsidRPr="00C63E3C" w:rsidRDefault="00C63E3C" w:rsidP="00C63E3C">
            <w:pPr>
              <w:tabs>
                <w:tab w:val="left" w:pos="1200"/>
              </w:tabs>
              <w:spacing w:after="120" w:line="240" w:lineRule="auto"/>
              <w:rPr>
                <w:rFonts w:ascii="Times New Roman" w:eastAsia="Times New Roman" w:hAnsi="Times New Roman" w:cs="Times New Roman"/>
                <w:sz w:val="24"/>
                <w:szCs w:val="24"/>
              </w:rPr>
            </w:pPr>
            <w:r w:rsidRPr="00C63E3C">
              <w:rPr>
                <w:rFonts w:ascii="Times New Roman" w:eastAsia="Times New Roman" w:hAnsi="Times New Roman" w:cs="Times New Roman"/>
                <w:sz w:val="24"/>
                <w:szCs w:val="24"/>
              </w:rPr>
              <w:t>*</w:t>
            </w:r>
            <w:r w:rsidR="00F55435">
              <w:rPr>
                <w:rFonts w:ascii="Times New Roman" w:eastAsia="Times New Roman" w:hAnsi="Times New Roman" w:cs="Times New Roman"/>
                <w:b/>
                <w:sz w:val="24"/>
                <w:szCs w:val="24"/>
              </w:rPr>
              <w:t>Latvijā reģistrētam P</w:t>
            </w:r>
            <w:r w:rsidRPr="00C63E3C">
              <w:rPr>
                <w:rFonts w:ascii="Times New Roman" w:eastAsia="Times New Roman" w:hAnsi="Times New Roman" w:cs="Times New Roman"/>
                <w:b/>
                <w:sz w:val="24"/>
                <w:szCs w:val="24"/>
              </w:rPr>
              <w:t>retendentam (juridiskai personai) reģistrācijas apliecības kopija nav jāiesniedz;</w:t>
            </w:r>
          </w:p>
          <w:p w:rsidR="00C63E3C" w:rsidRPr="00C63E3C" w:rsidRDefault="00C63E3C" w:rsidP="00C63E3C">
            <w:pPr>
              <w:tabs>
                <w:tab w:val="left" w:pos="1200"/>
              </w:tabs>
              <w:spacing w:after="120" w:line="240" w:lineRule="auto"/>
              <w:rPr>
                <w:rFonts w:ascii="Times New Roman" w:eastAsia="Times New Roman" w:hAnsi="Times New Roman" w:cs="Times New Roman"/>
                <w:sz w:val="24"/>
                <w:szCs w:val="24"/>
              </w:rPr>
            </w:pPr>
            <w:r w:rsidRPr="00C63E3C">
              <w:rPr>
                <w:rFonts w:ascii="Times New Roman" w:eastAsia="Times New Roman" w:hAnsi="Times New Roman" w:cs="Times New Roman"/>
                <w:sz w:val="24"/>
                <w:szCs w:val="24"/>
              </w:rPr>
              <w:t>*Fiziskām personām jāiesniedz VID izsniegta nodokļa maksātāja reģistrācijas apliecības kopija.</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3E3C" w:rsidRPr="00C63E3C" w:rsidRDefault="00C63E3C" w:rsidP="00C63E3C">
            <w:pPr>
              <w:tabs>
                <w:tab w:val="left" w:pos="1200"/>
              </w:tabs>
              <w:spacing w:after="120" w:line="240" w:lineRule="auto"/>
              <w:rPr>
                <w:rFonts w:ascii="Times New Roman" w:eastAsia="Times New Roman" w:hAnsi="Times New Roman" w:cs="Times New Roman"/>
                <w:sz w:val="24"/>
                <w:szCs w:val="24"/>
              </w:rPr>
            </w:pPr>
            <w:r w:rsidRPr="00C63E3C">
              <w:rPr>
                <w:rFonts w:ascii="Times New Roman" w:eastAsia="Times New Roman" w:hAnsi="Times New Roman" w:cs="Times New Roman"/>
                <w:sz w:val="24"/>
                <w:szCs w:val="24"/>
              </w:rPr>
              <w:t xml:space="preserve">Prasība attiecināma arī uz šā nolikuma </w:t>
            </w:r>
            <w:r w:rsidRPr="007C0BEF">
              <w:rPr>
                <w:rFonts w:ascii="Times New Roman" w:eastAsia="Times New Roman" w:hAnsi="Times New Roman" w:cs="Times New Roman"/>
                <w:sz w:val="24"/>
                <w:szCs w:val="24"/>
              </w:rPr>
              <w:t>5.2.-5.4.punktā</w:t>
            </w:r>
            <w:r w:rsidRPr="00C63E3C">
              <w:rPr>
                <w:rFonts w:ascii="Times New Roman" w:eastAsia="Times New Roman" w:hAnsi="Times New Roman" w:cs="Times New Roman"/>
                <w:sz w:val="24"/>
                <w:szCs w:val="24"/>
              </w:rPr>
              <w:t xml:space="preserve"> minētajām personām.</w:t>
            </w:r>
          </w:p>
          <w:p w:rsidR="00C63E3C" w:rsidRPr="00C63E3C" w:rsidRDefault="00C63E3C" w:rsidP="00C63E3C">
            <w:pPr>
              <w:tabs>
                <w:tab w:val="left" w:pos="1200"/>
              </w:tabs>
              <w:spacing w:after="120" w:line="240" w:lineRule="auto"/>
              <w:rPr>
                <w:rFonts w:ascii="Times New Roman" w:eastAsia="Times New Roman" w:hAnsi="Times New Roman" w:cs="Times New Roman"/>
                <w:sz w:val="24"/>
                <w:szCs w:val="24"/>
              </w:rPr>
            </w:pPr>
            <w:r w:rsidRPr="00C63E3C">
              <w:rPr>
                <w:rFonts w:ascii="Times New Roman" w:eastAsia="Times New Roman" w:hAnsi="Times New Roman" w:cs="Times New Roman"/>
                <w:sz w:val="24"/>
                <w:szCs w:val="24"/>
              </w:rPr>
              <w:t>Inform</w:t>
            </w:r>
            <w:r w:rsidR="00F55435">
              <w:rPr>
                <w:rFonts w:ascii="Times New Roman" w:eastAsia="Times New Roman" w:hAnsi="Times New Roman" w:cs="Times New Roman"/>
                <w:sz w:val="24"/>
                <w:szCs w:val="24"/>
              </w:rPr>
              <w:t>āciju par Latvijā reģistrētiem P</w:t>
            </w:r>
            <w:r w:rsidRPr="00C63E3C">
              <w:rPr>
                <w:rFonts w:ascii="Times New Roman" w:eastAsia="Times New Roman" w:hAnsi="Times New Roman" w:cs="Times New Roman"/>
                <w:sz w:val="24"/>
                <w:szCs w:val="24"/>
              </w:rPr>
              <w:t xml:space="preserve">retendentiem (juridiskām personām) iepirkumu komisija pārbauda publiski pieejamās datu bāzēs. </w:t>
            </w:r>
          </w:p>
          <w:p w:rsidR="00C63E3C" w:rsidRPr="00C63E3C" w:rsidRDefault="00C63E3C" w:rsidP="00C63E3C">
            <w:pPr>
              <w:tabs>
                <w:tab w:val="left" w:pos="1200"/>
              </w:tabs>
              <w:spacing w:after="120" w:line="240" w:lineRule="auto"/>
              <w:rPr>
                <w:rFonts w:ascii="Times New Roman" w:eastAsia="Times New Roman" w:hAnsi="Times New Roman" w:cs="Times New Roman"/>
                <w:sz w:val="24"/>
                <w:szCs w:val="24"/>
              </w:rPr>
            </w:pPr>
          </w:p>
        </w:tc>
      </w:tr>
      <w:tr w:rsidR="00C63E3C" w:rsidRPr="00C63E3C" w:rsidTr="007F1859">
        <w:trPr>
          <w:cantSplit/>
          <w:trHeight w:val="119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3E3C" w:rsidRPr="00C63E3C" w:rsidRDefault="007C0BEF" w:rsidP="00C63E3C">
            <w:pPr>
              <w:tabs>
                <w:tab w:val="left" w:pos="120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C63E3C" w:rsidRPr="00C63E3C">
              <w:rPr>
                <w:rFonts w:ascii="Times New Roman" w:eastAsia="Times New Roman" w:hAnsi="Times New Roman" w:cs="Times New Roman"/>
                <w:sz w:val="24"/>
                <w:szCs w:val="24"/>
              </w:rPr>
              <w:t xml:space="preserve">.1.7.  Apakšuzņēmēji </w:t>
            </w:r>
            <w:r w:rsidR="00B533B2">
              <w:rPr>
                <w:rFonts w:ascii="Times New Roman" w:eastAsia="Times New Roman" w:hAnsi="Times New Roman" w:cs="Times New Roman"/>
                <w:sz w:val="24"/>
                <w:szCs w:val="24"/>
              </w:rPr>
              <w:t xml:space="preserve"> un personas, uz kuru iespējām P</w:t>
            </w:r>
            <w:r w:rsidR="00C63E3C" w:rsidRPr="00C63E3C">
              <w:rPr>
                <w:rFonts w:ascii="Times New Roman" w:eastAsia="Times New Roman" w:hAnsi="Times New Roman" w:cs="Times New Roman"/>
                <w:sz w:val="24"/>
                <w:szCs w:val="24"/>
              </w:rPr>
              <w:t>retendents balstās</w:t>
            </w:r>
            <w:r w:rsidR="00024550">
              <w:rPr>
                <w:rFonts w:ascii="Times New Roman" w:eastAsia="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3E3C" w:rsidRPr="00C63E3C" w:rsidRDefault="00C63E3C" w:rsidP="00C63E3C">
            <w:pPr>
              <w:tabs>
                <w:tab w:val="left" w:pos="1200"/>
              </w:tabs>
              <w:spacing w:after="120" w:line="240" w:lineRule="auto"/>
              <w:rPr>
                <w:rFonts w:ascii="Times New Roman" w:eastAsia="Times New Roman" w:hAnsi="Times New Roman" w:cs="Times New Roman"/>
                <w:sz w:val="24"/>
                <w:szCs w:val="24"/>
              </w:rPr>
            </w:pPr>
            <w:r w:rsidRPr="00C63E3C">
              <w:rPr>
                <w:rFonts w:ascii="Times New Roman" w:eastAsia="Times New Roman" w:hAnsi="Times New Roman" w:cs="Times New Roman"/>
                <w:sz w:val="24"/>
                <w:szCs w:val="24"/>
              </w:rPr>
              <w:t xml:space="preserve">Informācija par personām, uz kuru iespējām Pretendents balstās, Pretendenta piesaistītajiem apakšuzņēmējiem un tām nododamo piegāžu sarakstu un apjomu saskaņā ar nolikuma </w:t>
            </w:r>
            <w:r w:rsidR="007D18CB">
              <w:rPr>
                <w:rFonts w:ascii="Times New Roman" w:eastAsia="Times New Roman" w:hAnsi="Times New Roman" w:cs="Times New Roman"/>
                <w:sz w:val="24"/>
                <w:szCs w:val="24"/>
              </w:rPr>
              <w:t>9</w:t>
            </w:r>
            <w:r w:rsidRPr="00A841F5">
              <w:rPr>
                <w:rFonts w:ascii="Times New Roman" w:eastAsia="Times New Roman" w:hAnsi="Times New Roman" w:cs="Times New Roman"/>
                <w:sz w:val="24"/>
                <w:szCs w:val="24"/>
              </w:rPr>
              <w:t>.pielikumu.</w:t>
            </w:r>
          </w:p>
          <w:p w:rsidR="00C63E3C" w:rsidRPr="00C63E3C" w:rsidRDefault="00C63E3C" w:rsidP="00C63E3C">
            <w:pPr>
              <w:tabs>
                <w:tab w:val="left" w:pos="1200"/>
              </w:tabs>
              <w:spacing w:after="120" w:line="240" w:lineRule="auto"/>
              <w:rPr>
                <w:rFonts w:ascii="Times New Roman" w:eastAsia="Times New Roman" w:hAnsi="Times New Roman" w:cs="Times New Roman"/>
                <w:sz w:val="24"/>
                <w:szCs w:val="24"/>
              </w:rPr>
            </w:pPr>
            <w:r w:rsidRPr="00C63E3C">
              <w:rPr>
                <w:rFonts w:ascii="Times New Roman" w:eastAsia="Times New Roman" w:hAnsi="Times New Roman" w:cs="Times New Roman"/>
                <w:sz w:val="24"/>
                <w:szCs w:val="24"/>
              </w:rPr>
              <w:t xml:space="preserve">Katras personas, uz kuru iespējām Pretendents balstās, Pretendenta piesaistītā apakšuzņēmēja piekrišanas raksts par veicamajām piegādēm saskaņā ar nolikuma </w:t>
            </w:r>
            <w:r w:rsidR="007D18CB">
              <w:rPr>
                <w:rFonts w:ascii="Times New Roman" w:eastAsia="Times New Roman" w:hAnsi="Times New Roman" w:cs="Times New Roman"/>
                <w:sz w:val="24"/>
                <w:szCs w:val="24"/>
              </w:rPr>
              <w:t>10</w:t>
            </w:r>
            <w:r w:rsidRPr="00A841F5">
              <w:rPr>
                <w:rFonts w:ascii="Times New Roman" w:eastAsia="Times New Roman" w:hAnsi="Times New Roman" w:cs="Times New Roman"/>
                <w:sz w:val="24"/>
                <w:szCs w:val="24"/>
              </w:rPr>
              <w:t>.pielikumu.</w:t>
            </w:r>
          </w:p>
          <w:p w:rsidR="00C63E3C" w:rsidRPr="00C63E3C" w:rsidRDefault="00C63E3C" w:rsidP="00C63E3C">
            <w:pPr>
              <w:tabs>
                <w:tab w:val="left" w:pos="1200"/>
              </w:tabs>
              <w:spacing w:after="120" w:line="240" w:lineRule="auto"/>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3E3C" w:rsidRPr="00C63E3C" w:rsidRDefault="00B533B2" w:rsidP="00C63E3C">
            <w:pPr>
              <w:tabs>
                <w:tab w:val="left" w:pos="1200"/>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Iesniedz, ja P</w:t>
            </w:r>
            <w:r w:rsidR="00C63E3C" w:rsidRPr="00C63E3C">
              <w:rPr>
                <w:rFonts w:ascii="Times New Roman" w:eastAsia="Times New Roman" w:hAnsi="Times New Roman" w:cs="Times New Roman"/>
                <w:b/>
                <w:sz w:val="24"/>
                <w:szCs w:val="24"/>
              </w:rPr>
              <w:t>retendents līguma izpildei ir plānojis</w:t>
            </w:r>
            <w:r>
              <w:rPr>
                <w:rFonts w:ascii="Times New Roman" w:eastAsia="Times New Roman" w:hAnsi="Times New Roman" w:cs="Times New Roman"/>
                <w:b/>
                <w:sz w:val="24"/>
                <w:szCs w:val="24"/>
              </w:rPr>
              <w:t xml:space="preserve"> piesaistīt apakšuzņēmējus. Ja P</w:t>
            </w:r>
            <w:r w:rsidR="00C63E3C" w:rsidRPr="00C63E3C">
              <w:rPr>
                <w:rFonts w:ascii="Times New Roman" w:eastAsia="Times New Roman" w:hAnsi="Times New Roman" w:cs="Times New Roman"/>
                <w:b/>
                <w:sz w:val="24"/>
                <w:szCs w:val="24"/>
              </w:rPr>
              <w:t>rete</w:t>
            </w:r>
            <w:r>
              <w:rPr>
                <w:rFonts w:ascii="Times New Roman" w:eastAsia="Times New Roman" w:hAnsi="Times New Roman" w:cs="Times New Roman"/>
                <w:b/>
                <w:sz w:val="24"/>
                <w:szCs w:val="24"/>
              </w:rPr>
              <w:t>ndents informāciju neiesniedz, P</w:t>
            </w:r>
            <w:r w:rsidR="00C63E3C" w:rsidRPr="00C63E3C">
              <w:rPr>
                <w:rFonts w:ascii="Times New Roman" w:eastAsia="Times New Roman" w:hAnsi="Times New Roman" w:cs="Times New Roman"/>
                <w:b/>
                <w:sz w:val="24"/>
                <w:szCs w:val="24"/>
              </w:rPr>
              <w:t>asūtītājs uzskata, ka apakšuzņēmēji netiek piesaistīti.</w:t>
            </w:r>
          </w:p>
          <w:p w:rsidR="00C63E3C" w:rsidRPr="00C63E3C" w:rsidRDefault="00C63E3C" w:rsidP="00B533B2">
            <w:pPr>
              <w:tabs>
                <w:tab w:val="left" w:pos="1200"/>
              </w:tabs>
              <w:spacing w:after="120" w:line="240" w:lineRule="auto"/>
              <w:rPr>
                <w:rFonts w:ascii="Times New Roman" w:eastAsia="Times New Roman" w:hAnsi="Times New Roman" w:cs="Times New Roman"/>
                <w:sz w:val="24"/>
                <w:szCs w:val="24"/>
              </w:rPr>
            </w:pPr>
            <w:r w:rsidRPr="00C63E3C">
              <w:rPr>
                <w:rFonts w:ascii="Times New Roman" w:eastAsia="Times New Roman" w:hAnsi="Times New Roman" w:cs="Times New Roman"/>
                <w:sz w:val="24"/>
                <w:szCs w:val="24"/>
              </w:rPr>
              <w:t xml:space="preserve">Pretendentam piedāvājumā jānorāda visus tos apakšuzņēmējus, kuru sniedzamo pakalpojumu vērtība ir 20 procenti no kopējās </w:t>
            </w:r>
            <w:r w:rsidR="00B533B2">
              <w:rPr>
                <w:rFonts w:ascii="Times New Roman" w:eastAsia="Times New Roman" w:hAnsi="Times New Roman" w:cs="Times New Roman"/>
                <w:sz w:val="24"/>
                <w:szCs w:val="24"/>
              </w:rPr>
              <w:t>vispārīgās vienošanās</w:t>
            </w:r>
            <w:r w:rsidRPr="00C63E3C">
              <w:rPr>
                <w:rFonts w:ascii="Times New Roman" w:eastAsia="Times New Roman" w:hAnsi="Times New Roman" w:cs="Times New Roman"/>
                <w:sz w:val="24"/>
                <w:szCs w:val="24"/>
              </w:rPr>
              <w:t xml:space="preserve"> vērtības vai lielāka, un katram apakšuzņēmējam izpildei nododamo pakalpojumu daļu. </w:t>
            </w:r>
          </w:p>
        </w:tc>
      </w:tr>
      <w:tr w:rsidR="00D23C5B" w:rsidRPr="00C63E3C" w:rsidTr="007F1859">
        <w:trPr>
          <w:cantSplit/>
          <w:trHeight w:val="119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C5B" w:rsidRDefault="007C0BEF" w:rsidP="00BE038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5</w:t>
            </w:r>
            <w:r w:rsidR="007F1859">
              <w:rPr>
                <w:rFonts w:ascii="Times New Roman" w:eastAsia="Times New Roman" w:hAnsi="Times New Roman" w:cs="Times New Roman"/>
              </w:rPr>
              <w:t>.1.8</w:t>
            </w:r>
            <w:r w:rsidR="00D23C5B">
              <w:rPr>
                <w:rFonts w:ascii="Times New Roman" w:eastAsia="Times New Roman" w:hAnsi="Times New Roman" w:cs="Times New Roman"/>
              </w:rPr>
              <w:t xml:space="preserve">. </w:t>
            </w:r>
            <w:r w:rsidR="00D23C5B">
              <w:rPr>
                <w:rFonts w:ascii="Times New Roman" w:eastAsia="Times New Roman" w:hAnsi="Times New Roman" w:cs="Times New Roman"/>
                <w:sz w:val="24"/>
                <w:szCs w:val="24"/>
              </w:rPr>
              <w:t>Pretendentam ir tiesības paredzētajā iepirkuma periodā nodarboties ar degvielas mazumtirdzniecību.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C5B" w:rsidRDefault="007F1859" w:rsidP="00BE0385">
            <w:pPr>
              <w:spacing w:before="120" w:after="120" w:line="240" w:lineRule="auto"/>
              <w:rPr>
                <w:rFonts w:ascii="Times New Roman" w:eastAsia="Calibri" w:hAnsi="Times New Roman" w:cs="Times New Roman"/>
              </w:rPr>
            </w:pPr>
            <w:r w:rsidRPr="009676A1">
              <w:rPr>
                <w:rFonts w:ascii="Times New Roman" w:eastAsia="Times New Roman" w:hAnsi="Times New Roman" w:cs="Times New Roman"/>
              </w:rPr>
              <w:t>Valsts ieņēmuma dienesta izsniegta derīga speciālā atļauja (licence)</w:t>
            </w:r>
            <w:r w:rsidR="00D23C5B" w:rsidRPr="009676A1">
              <w:rPr>
                <w:rFonts w:ascii="Times New Roman" w:eastAsia="Times New Roman" w:hAnsi="Times New Roman" w:cs="Times New Roman"/>
              </w:rPr>
              <w:t xml:space="preserve"> par degvielas mazumtirdzniecību kopija (atbilstoši iepirkuma daļai, uz kuru iesniedz piedāvājumu, norādītajiem degvielas veidiem)</w:t>
            </w:r>
            <w:r w:rsidR="00024550">
              <w:rPr>
                <w:rFonts w:ascii="Times New Roman" w:eastAsia="Times New Roman" w:hAnsi="Times New Roman" w:cs="Times New Roman"/>
              </w:rPr>
              <w: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3D56" w:rsidRPr="00153D56" w:rsidRDefault="00153D56" w:rsidP="007F1859">
            <w:pPr>
              <w:spacing w:before="120" w:after="120" w:line="240" w:lineRule="auto"/>
              <w:rPr>
                <w:rFonts w:ascii="Times New Roman" w:eastAsia="Times New Roman" w:hAnsi="Times New Roman" w:cs="Times New Roman"/>
              </w:rPr>
            </w:pPr>
            <w:r w:rsidRPr="00153D56">
              <w:rPr>
                <w:rFonts w:ascii="Times New Roman" w:eastAsia="Times New Roman" w:hAnsi="Times New Roman" w:cs="Times New Roman"/>
              </w:rPr>
              <w:t>VID izsniegta derīga speciālā atļauja (licence) par degvielas mazumtirdzniecības kopija iesniedzama par tām degvielas uzpildes stacijām, kas reģistrētas un atrodas Latvijas Republikas valsts teritorijā.</w:t>
            </w:r>
          </w:p>
          <w:p w:rsidR="00D23C5B" w:rsidRPr="00924163" w:rsidRDefault="00D23C5B" w:rsidP="00153D56">
            <w:pPr>
              <w:spacing w:before="120" w:after="120" w:line="240" w:lineRule="auto"/>
              <w:rPr>
                <w:rFonts w:ascii="Times New Roman" w:eastAsia="Times New Roman" w:hAnsi="Times New Roman" w:cs="Times New Roman"/>
                <w:color w:val="FF0000"/>
              </w:rPr>
            </w:pPr>
          </w:p>
        </w:tc>
      </w:tr>
    </w:tbl>
    <w:p w:rsidR="00C63E3C" w:rsidRDefault="00C63E3C" w:rsidP="001B5B3D">
      <w:pPr>
        <w:tabs>
          <w:tab w:val="left" w:pos="1200"/>
        </w:tabs>
        <w:spacing w:after="120" w:line="240" w:lineRule="auto"/>
        <w:rPr>
          <w:rFonts w:ascii="Times New Roman" w:eastAsia="Times New Roman" w:hAnsi="Times New Roman" w:cs="Times New Roman"/>
          <w:sz w:val="24"/>
          <w:szCs w:val="24"/>
        </w:rPr>
      </w:pPr>
    </w:p>
    <w:p w:rsidR="00C63E3C" w:rsidRDefault="00C63E3C" w:rsidP="001B5B3D">
      <w:pPr>
        <w:tabs>
          <w:tab w:val="left" w:pos="1200"/>
        </w:tabs>
        <w:spacing w:after="120" w:line="240" w:lineRule="auto"/>
        <w:rPr>
          <w:rFonts w:ascii="Times New Roman" w:eastAsia="Times New Roman" w:hAnsi="Times New Roman" w:cs="Times New Roman"/>
          <w:sz w:val="24"/>
          <w:szCs w:val="24"/>
        </w:rPr>
      </w:pPr>
    </w:p>
    <w:p w:rsidR="001B5B3D" w:rsidRDefault="001B5B3D" w:rsidP="001B5B3D">
      <w:pPr>
        <w:spacing w:after="0" w:line="240" w:lineRule="auto"/>
        <w:rPr>
          <w:rFonts w:ascii="Times New Roman" w:eastAsia="Times New Roman" w:hAnsi="Times New Roman" w:cs="Times New Roman"/>
          <w:b/>
          <w:sz w:val="28"/>
          <w:szCs w:val="28"/>
          <w:u w:val="single"/>
        </w:rPr>
        <w:sectPr w:rsidR="001B5B3D">
          <w:pgSz w:w="16838" w:h="11906" w:orient="landscape"/>
          <w:pgMar w:top="1134" w:right="902" w:bottom="1077" w:left="720" w:header="709" w:footer="709" w:gutter="0"/>
          <w:cols w:space="720"/>
        </w:sectPr>
      </w:pPr>
    </w:p>
    <w:p w:rsidR="00085934" w:rsidRPr="007E5DFD" w:rsidRDefault="00085934" w:rsidP="00085934">
      <w:pPr>
        <w:suppressAutoHyphens/>
        <w:autoSpaceDN w:val="0"/>
        <w:spacing w:before="120" w:after="0" w:line="240" w:lineRule="auto"/>
        <w:jc w:val="both"/>
        <w:textAlignment w:val="baseline"/>
        <w:rPr>
          <w:rFonts w:ascii="Calibri" w:eastAsia="Calibri" w:hAnsi="Calibri" w:cs="Times New Roman"/>
        </w:rPr>
      </w:pPr>
      <w:bookmarkStart w:id="1" w:name="_Toc189451329"/>
      <w:r w:rsidRPr="007E5DFD">
        <w:rPr>
          <w:rFonts w:ascii="Times New Roman" w:eastAsia="Times New Roman" w:hAnsi="Times New Roman" w:cs="Times New Roman"/>
          <w:sz w:val="24"/>
          <w:szCs w:val="24"/>
        </w:rPr>
        <w:lastRenderedPageBreak/>
        <w:t xml:space="preserve">5.2. Uz </w:t>
      </w:r>
      <w:r w:rsidR="00153D56">
        <w:rPr>
          <w:rFonts w:ascii="Times New Roman" w:eastAsia="Times New Roman" w:hAnsi="Times New Roman" w:cs="Times New Roman"/>
          <w:sz w:val="24"/>
          <w:szCs w:val="24"/>
        </w:rPr>
        <w:t>personālsabiedrības biedru, ja P</w:t>
      </w:r>
      <w:r w:rsidRPr="007E5DFD">
        <w:rPr>
          <w:rFonts w:ascii="Times New Roman" w:eastAsia="Times New Roman" w:hAnsi="Times New Roman" w:cs="Times New Roman"/>
          <w:sz w:val="24"/>
          <w:szCs w:val="24"/>
        </w:rPr>
        <w:t xml:space="preserve">retendents ir personālsabiedrība, ir attiecināmas šī nolikuma </w:t>
      </w:r>
      <w:r w:rsidRPr="007E5DFD">
        <w:rPr>
          <w:rFonts w:ascii="Times New Roman" w:eastAsia="Calibri" w:hAnsi="Times New Roman" w:cs="Times New Roman"/>
          <w:bCs/>
          <w:sz w:val="24"/>
          <w:szCs w:val="24"/>
        </w:rPr>
        <w:t>5.1.1.-5.1.</w:t>
      </w:r>
      <w:r w:rsidR="00153D56">
        <w:rPr>
          <w:rFonts w:ascii="Times New Roman" w:eastAsia="Calibri" w:hAnsi="Times New Roman" w:cs="Times New Roman"/>
          <w:bCs/>
          <w:sz w:val="24"/>
          <w:szCs w:val="24"/>
        </w:rPr>
        <w:t>6</w:t>
      </w:r>
      <w:r w:rsidRPr="007E5DFD">
        <w:rPr>
          <w:rFonts w:ascii="Times New Roman" w:eastAsia="Calibri" w:hAnsi="Times New Roman" w:cs="Times New Roman"/>
          <w:bCs/>
          <w:sz w:val="24"/>
          <w:szCs w:val="24"/>
        </w:rPr>
        <w:t>.</w:t>
      </w:r>
      <w:r w:rsidR="00153D56">
        <w:rPr>
          <w:rFonts w:ascii="Times New Roman" w:eastAsia="Calibri" w:hAnsi="Times New Roman" w:cs="Times New Roman"/>
          <w:bCs/>
          <w:sz w:val="24"/>
          <w:szCs w:val="24"/>
        </w:rPr>
        <w:t>, 5.1.8.</w:t>
      </w:r>
      <w:r w:rsidRPr="007E5DFD">
        <w:rPr>
          <w:rFonts w:ascii="Times New Roman" w:eastAsia="Calibri" w:hAnsi="Times New Roman" w:cs="Times New Roman"/>
          <w:bCs/>
          <w:sz w:val="24"/>
          <w:szCs w:val="24"/>
        </w:rPr>
        <w:t xml:space="preserve"> un 5.5.punktā noteiktās prasības. </w:t>
      </w:r>
      <w:r w:rsidRPr="007E5DFD">
        <w:rPr>
          <w:rFonts w:ascii="Times New Roman" w:eastAsia="Times New Roman" w:hAnsi="Times New Roman" w:cs="Times New Roman"/>
          <w:sz w:val="24"/>
          <w:szCs w:val="24"/>
        </w:rPr>
        <w:t>Gadījumos, ja piedāvājumu iesniedz personu apvienība (personālsabiedrība), tad papildus nolikuma 5.1.punktā noteiktajiem dokumentiem, tā iesniedz šādus dokumentus:</w:t>
      </w:r>
    </w:p>
    <w:p w:rsidR="00085934" w:rsidRPr="007E5DFD" w:rsidRDefault="00153D56" w:rsidP="00085934">
      <w:pPr>
        <w:suppressAutoHyphens/>
        <w:autoSpaceDN w:val="0"/>
        <w:spacing w:before="120" w:after="0" w:line="240" w:lineRule="auto"/>
        <w:ind w:left="709" w:hanging="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5.2.1. </w:t>
      </w:r>
      <w:r w:rsidR="00085934" w:rsidRPr="007E5DFD">
        <w:rPr>
          <w:rFonts w:ascii="Times New Roman" w:eastAsia="Times New Roman" w:hAnsi="Times New Roman" w:cs="Times New Roman"/>
          <w:sz w:val="24"/>
          <w:szCs w:val="24"/>
        </w:rPr>
        <w:t>personālsabiedrības līguma kopiju ar apliecinājumu par katra personas apvienības (personālsabiedrības) biedra atbildības apjomu;</w:t>
      </w:r>
    </w:p>
    <w:p w:rsidR="00085934" w:rsidRPr="007E5DFD" w:rsidRDefault="00085934" w:rsidP="00085934">
      <w:pPr>
        <w:suppressAutoHyphens/>
        <w:autoSpaceDN w:val="0"/>
        <w:spacing w:before="120"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5.2.2.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085934" w:rsidRPr="007E5DFD" w:rsidRDefault="00B533B2" w:rsidP="00085934">
      <w:pPr>
        <w:keepNext/>
        <w:widowControl w:val="0"/>
        <w:suppressAutoHyphens/>
        <w:autoSpaceDE w:val="0"/>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bCs/>
          <w:sz w:val="24"/>
          <w:szCs w:val="24"/>
        </w:rPr>
        <w:t>5.3. Uz P</w:t>
      </w:r>
      <w:r w:rsidR="00085934" w:rsidRPr="007E5DFD">
        <w:rPr>
          <w:rFonts w:ascii="Times New Roman" w:eastAsia="Calibri" w:hAnsi="Times New Roman" w:cs="Times New Roman"/>
          <w:bCs/>
          <w:sz w:val="24"/>
          <w:szCs w:val="24"/>
        </w:rPr>
        <w:t xml:space="preserve">retendenta norādīto apakšuzņēmēju, kura </w:t>
      </w:r>
      <w:r w:rsidR="00085934" w:rsidRPr="007E5DFD">
        <w:rPr>
          <w:rFonts w:ascii="Times New Roman" w:eastAsia="Times New Roman" w:hAnsi="Times New Roman" w:cs="Times New Roman"/>
          <w:sz w:val="24"/>
          <w:szCs w:val="24"/>
        </w:rPr>
        <w:t>sniedzamo pakalpojumu</w:t>
      </w:r>
      <w:r w:rsidR="00085934" w:rsidRPr="007E5DFD">
        <w:rPr>
          <w:rFonts w:ascii="Times New Roman" w:eastAsia="Calibri" w:hAnsi="Times New Roman" w:cs="Times New Roman"/>
          <w:bCs/>
          <w:sz w:val="24"/>
          <w:szCs w:val="24"/>
        </w:rPr>
        <w:t xml:space="preserve"> vērtība ir vismaz 20 procenti no kopējās </w:t>
      </w:r>
      <w:r>
        <w:rPr>
          <w:rFonts w:ascii="Times New Roman" w:eastAsia="Calibri" w:hAnsi="Times New Roman" w:cs="Times New Roman"/>
          <w:bCs/>
          <w:sz w:val="24"/>
          <w:szCs w:val="24"/>
        </w:rPr>
        <w:t>vispārīgās vienošanās</w:t>
      </w:r>
      <w:r w:rsidR="00085934" w:rsidRPr="007E5DFD">
        <w:rPr>
          <w:rFonts w:ascii="Times New Roman" w:eastAsia="Calibri" w:hAnsi="Times New Roman" w:cs="Times New Roman"/>
          <w:bCs/>
          <w:sz w:val="24"/>
          <w:szCs w:val="24"/>
        </w:rPr>
        <w:t xml:space="preserve"> vērtības, ir attiecināmas </w:t>
      </w:r>
      <w:r w:rsidR="00085934">
        <w:rPr>
          <w:rFonts w:ascii="Times New Roman" w:eastAsia="Calibri" w:hAnsi="Times New Roman" w:cs="Times New Roman"/>
          <w:bCs/>
          <w:sz w:val="24"/>
          <w:szCs w:val="24"/>
        </w:rPr>
        <w:t xml:space="preserve">šī nolikuma 5.1.2.-5.1.6. un </w:t>
      </w:r>
      <w:r w:rsidR="00085934" w:rsidRPr="00153D56">
        <w:rPr>
          <w:rFonts w:ascii="Times New Roman" w:eastAsia="Calibri" w:hAnsi="Times New Roman" w:cs="Times New Roman"/>
          <w:bCs/>
          <w:sz w:val="24"/>
          <w:szCs w:val="24"/>
        </w:rPr>
        <w:t>5.1.</w:t>
      </w:r>
      <w:r w:rsidR="00D50FA3" w:rsidRPr="00153D56">
        <w:rPr>
          <w:rFonts w:ascii="Times New Roman" w:eastAsia="Calibri" w:hAnsi="Times New Roman" w:cs="Times New Roman"/>
          <w:bCs/>
          <w:sz w:val="24"/>
          <w:szCs w:val="24"/>
        </w:rPr>
        <w:t>8</w:t>
      </w:r>
      <w:r w:rsidR="00085934" w:rsidRPr="00153D56">
        <w:rPr>
          <w:rFonts w:ascii="Times New Roman" w:eastAsia="Calibri" w:hAnsi="Times New Roman" w:cs="Times New Roman"/>
          <w:bCs/>
          <w:sz w:val="24"/>
          <w:szCs w:val="24"/>
        </w:rPr>
        <w:t>.</w:t>
      </w:r>
      <w:r w:rsidR="00085934" w:rsidRPr="007E5DFD">
        <w:rPr>
          <w:rFonts w:ascii="Times New Roman" w:eastAsia="Calibri" w:hAnsi="Times New Roman" w:cs="Times New Roman"/>
          <w:bCs/>
          <w:sz w:val="24"/>
          <w:szCs w:val="24"/>
        </w:rPr>
        <w:t>punktā noteiktās prasības.</w:t>
      </w:r>
    </w:p>
    <w:p w:rsidR="00085934" w:rsidRPr="007E5DFD" w:rsidRDefault="00085934" w:rsidP="00085934">
      <w:pPr>
        <w:keepNext/>
        <w:widowControl w:val="0"/>
        <w:suppressAutoHyphens/>
        <w:autoSpaceDE w:val="0"/>
        <w:autoSpaceDN w:val="0"/>
        <w:spacing w:before="120" w:after="0" w:line="240" w:lineRule="auto"/>
        <w:jc w:val="both"/>
        <w:textAlignment w:val="baseline"/>
        <w:rPr>
          <w:rFonts w:ascii="Times New Roman" w:eastAsia="Calibri" w:hAnsi="Times New Roman" w:cs="Times New Roman"/>
          <w:bCs/>
          <w:sz w:val="24"/>
          <w:szCs w:val="24"/>
        </w:rPr>
      </w:pPr>
      <w:r w:rsidRPr="007E5DFD">
        <w:rPr>
          <w:rFonts w:ascii="Times New Roman" w:eastAsia="Calibri" w:hAnsi="Times New Roman" w:cs="Times New Roman"/>
          <w:bCs/>
          <w:sz w:val="24"/>
          <w:szCs w:val="24"/>
        </w:rPr>
        <w:t xml:space="preserve">5.4. Uz </w:t>
      </w:r>
      <w:r w:rsidR="00B533B2">
        <w:rPr>
          <w:rFonts w:ascii="Times New Roman" w:eastAsia="Calibri" w:hAnsi="Times New Roman" w:cs="Times New Roman"/>
          <w:bCs/>
          <w:sz w:val="24"/>
          <w:szCs w:val="24"/>
        </w:rPr>
        <w:t>P</w:t>
      </w:r>
      <w:r w:rsidRPr="007E5DFD">
        <w:rPr>
          <w:rFonts w:ascii="Times New Roman" w:eastAsia="Calibri" w:hAnsi="Times New Roman" w:cs="Times New Roman"/>
          <w:bCs/>
          <w:sz w:val="24"/>
          <w:szCs w:val="24"/>
        </w:rPr>
        <w:t>retendenta norād</w:t>
      </w:r>
      <w:r w:rsidR="00B533B2">
        <w:rPr>
          <w:rFonts w:ascii="Times New Roman" w:eastAsia="Calibri" w:hAnsi="Times New Roman" w:cs="Times New Roman"/>
          <w:bCs/>
          <w:sz w:val="24"/>
          <w:szCs w:val="24"/>
        </w:rPr>
        <w:t>īto personu, uz kuras iespējām P</w:t>
      </w:r>
      <w:r w:rsidRPr="007E5DFD">
        <w:rPr>
          <w:rFonts w:ascii="Times New Roman" w:eastAsia="Calibri" w:hAnsi="Times New Roman" w:cs="Times New Roman"/>
          <w:bCs/>
          <w:sz w:val="24"/>
          <w:szCs w:val="24"/>
        </w:rPr>
        <w:t>retendents balstās, lai apliecinātu, ka tā kvalifikācija atbilst iepirkuma nolikumā noteiktajām prasībām, ir attiecināmas šī nolikuma 5.1.2.-5.1.</w:t>
      </w:r>
      <w:r w:rsidR="00D50FA3">
        <w:rPr>
          <w:rFonts w:ascii="Times New Roman" w:eastAsia="Calibri" w:hAnsi="Times New Roman" w:cs="Times New Roman"/>
          <w:bCs/>
          <w:sz w:val="24"/>
          <w:szCs w:val="24"/>
        </w:rPr>
        <w:t>6</w:t>
      </w:r>
      <w:r w:rsidRPr="007E5DFD">
        <w:rPr>
          <w:rFonts w:ascii="Times New Roman" w:eastAsia="Calibri" w:hAnsi="Times New Roman" w:cs="Times New Roman"/>
          <w:bCs/>
          <w:sz w:val="24"/>
          <w:szCs w:val="24"/>
        </w:rPr>
        <w:t xml:space="preserve">. un </w:t>
      </w:r>
      <w:r w:rsidRPr="00153D56">
        <w:rPr>
          <w:rFonts w:ascii="Times New Roman" w:eastAsia="Calibri" w:hAnsi="Times New Roman" w:cs="Times New Roman"/>
          <w:bCs/>
          <w:sz w:val="24"/>
          <w:szCs w:val="24"/>
        </w:rPr>
        <w:t>5.1</w:t>
      </w:r>
      <w:r w:rsidR="00D50FA3" w:rsidRPr="00153D56">
        <w:rPr>
          <w:rFonts w:ascii="Times New Roman" w:eastAsia="Calibri" w:hAnsi="Times New Roman" w:cs="Times New Roman"/>
          <w:bCs/>
          <w:sz w:val="24"/>
          <w:szCs w:val="24"/>
        </w:rPr>
        <w:t>.8</w:t>
      </w:r>
      <w:r w:rsidR="005A3C27" w:rsidRPr="00153D56">
        <w:rPr>
          <w:rFonts w:ascii="Times New Roman" w:eastAsia="Calibri" w:hAnsi="Times New Roman" w:cs="Times New Roman"/>
          <w:bCs/>
          <w:sz w:val="24"/>
          <w:szCs w:val="24"/>
        </w:rPr>
        <w:t>.</w:t>
      </w:r>
      <w:r w:rsidRPr="007E5DFD">
        <w:rPr>
          <w:rFonts w:ascii="Times New Roman" w:eastAsia="Calibri" w:hAnsi="Times New Roman" w:cs="Times New Roman"/>
          <w:bCs/>
          <w:sz w:val="24"/>
          <w:szCs w:val="24"/>
        </w:rPr>
        <w:t>punktā noteiktās prasības.</w:t>
      </w:r>
    </w:p>
    <w:p w:rsidR="00085934" w:rsidRPr="007E5DFD" w:rsidRDefault="00085934" w:rsidP="00085934">
      <w:pPr>
        <w:tabs>
          <w:tab w:val="left" w:pos="1843"/>
        </w:tabs>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0"/>
        </w:rPr>
        <w:t>5.</w:t>
      </w:r>
      <w:r>
        <w:rPr>
          <w:rFonts w:ascii="Times New Roman" w:eastAsia="Times New Roman" w:hAnsi="Times New Roman" w:cs="Times New Roman"/>
          <w:sz w:val="24"/>
          <w:szCs w:val="20"/>
        </w:rPr>
        <w:t>5</w:t>
      </w:r>
      <w:r w:rsidRPr="007E5DFD">
        <w:rPr>
          <w:rFonts w:ascii="Times New Roman" w:eastAsia="Times New Roman" w:hAnsi="Times New Roman" w:cs="Times New Roman"/>
          <w:sz w:val="24"/>
          <w:szCs w:val="20"/>
        </w:rPr>
        <w:t>.</w:t>
      </w:r>
      <w:r w:rsidRPr="007E5DFD">
        <w:rPr>
          <w:rFonts w:ascii="Zurich Win95BT" w:eastAsia="Times New Roman" w:hAnsi="Zurich Win95BT" w:cs="Times New Roman"/>
          <w:sz w:val="24"/>
          <w:szCs w:val="20"/>
        </w:rPr>
        <w:t xml:space="preserve"> </w:t>
      </w:r>
      <w:r w:rsidRPr="007E5DFD">
        <w:rPr>
          <w:rFonts w:ascii="Times New Roman" w:eastAsia="Times New Roman" w:hAnsi="Times New Roman" w:cs="Times New Roman"/>
          <w:sz w:val="24"/>
          <w:szCs w:val="20"/>
        </w:rPr>
        <w:t>Pretendenti, kuri snieguši nepatiesu informāciju vai nav to snieguši vispār, vai arī ja s</w:t>
      </w:r>
      <w:r w:rsidR="00B533B2">
        <w:rPr>
          <w:rFonts w:ascii="Times New Roman" w:eastAsia="Times New Roman" w:hAnsi="Times New Roman" w:cs="Times New Roman"/>
          <w:sz w:val="24"/>
          <w:szCs w:val="20"/>
        </w:rPr>
        <w:t>niegtā informācija neapliecina P</w:t>
      </w:r>
      <w:r w:rsidRPr="007E5DFD">
        <w:rPr>
          <w:rFonts w:ascii="Times New Roman" w:eastAsia="Times New Roman" w:hAnsi="Times New Roman" w:cs="Times New Roman"/>
          <w:sz w:val="24"/>
          <w:szCs w:val="20"/>
        </w:rPr>
        <w:t>retendenta atbilstību iepirkuma nolikumā izvirzītajām prasībām, tiek izslēgti no tālākas vērtēšanas.</w:t>
      </w:r>
    </w:p>
    <w:p w:rsidR="00085934" w:rsidRPr="007E5DFD" w:rsidRDefault="00085934" w:rsidP="00085934">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00B662A9">
        <w:rPr>
          <w:rFonts w:ascii="Times New Roman" w:eastAsia="Times New Roman" w:hAnsi="Times New Roman" w:cs="Times New Roman"/>
          <w:sz w:val="24"/>
          <w:szCs w:val="24"/>
        </w:rPr>
        <w:t>. Ja P</w:t>
      </w:r>
      <w:r w:rsidRPr="007E5DFD">
        <w:rPr>
          <w:rFonts w:ascii="Times New Roman" w:eastAsia="Times New Roman" w:hAnsi="Times New Roman" w:cs="Times New Roman"/>
          <w:sz w:val="24"/>
          <w:szCs w:val="24"/>
        </w:rPr>
        <w:t>asūtītā</w:t>
      </w:r>
      <w:r w:rsidR="00B662A9">
        <w:rPr>
          <w:rFonts w:ascii="Times New Roman" w:eastAsia="Times New Roman" w:hAnsi="Times New Roman" w:cs="Times New Roman"/>
          <w:sz w:val="24"/>
          <w:szCs w:val="24"/>
        </w:rPr>
        <w:t>js par P</w:t>
      </w:r>
      <w:r w:rsidRPr="007E5DFD">
        <w:rPr>
          <w:rFonts w:ascii="Times New Roman" w:eastAsia="Times New Roman" w:hAnsi="Times New Roman" w:cs="Times New Roman"/>
          <w:sz w:val="24"/>
          <w:szCs w:val="24"/>
        </w:rPr>
        <w:t>retendentu, kuram būtu piešķiramas</w:t>
      </w:r>
      <w:r w:rsidR="00B533B2">
        <w:rPr>
          <w:rFonts w:ascii="Times New Roman" w:eastAsia="Times New Roman" w:hAnsi="Times New Roman" w:cs="Times New Roman"/>
          <w:sz w:val="24"/>
          <w:szCs w:val="24"/>
        </w:rPr>
        <w:t xml:space="preserve"> vispārīgās vienošanās</w:t>
      </w:r>
      <w:r w:rsidRPr="007E5DFD">
        <w:rPr>
          <w:rFonts w:ascii="Times New Roman" w:eastAsia="Times New Roman" w:hAnsi="Times New Roman" w:cs="Times New Roman"/>
          <w:sz w:val="24"/>
          <w:szCs w:val="24"/>
        </w:rPr>
        <w:t xml:space="preserve"> slēgšanas tiesīb</w:t>
      </w:r>
      <w:r w:rsidR="00B533B2">
        <w:rPr>
          <w:rFonts w:ascii="Times New Roman" w:eastAsia="Times New Roman" w:hAnsi="Times New Roman" w:cs="Times New Roman"/>
          <w:sz w:val="24"/>
          <w:szCs w:val="24"/>
        </w:rPr>
        <w:t>as, atzīst ārvalstī reģistrētu P</w:t>
      </w:r>
      <w:r w:rsidRPr="007E5DFD">
        <w:rPr>
          <w:rFonts w:ascii="Times New Roman" w:eastAsia="Times New Roman" w:hAnsi="Times New Roman" w:cs="Times New Roman"/>
          <w:sz w:val="24"/>
          <w:szCs w:val="24"/>
        </w:rPr>
        <w:t>retendentu, Pasūtītājs pieprasa viņam iesniegt attiecīgās ārvalsts kompetentās institūcijas</w:t>
      </w:r>
      <w:r w:rsidR="00B662A9">
        <w:rPr>
          <w:rFonts w:ascii="Times New Roman" w:eastAsia="Times New Roman" w:hAnsi="Times New Roman" w:cs="Times New Roman"/>
          <w:sz w:val="24"/>
          <w:szCs w:val="24"/>
        </w:rPr>
        <w:t xml:space="preserve"> izziņas, kas apliecina, ka uz P</w:t>
      </w:r>
      <w:r w:rsidRPr="007E5DFD">
        <w:rPr>
          <w:rFonts w:ascii="Times New Roman" w:eastAsia="Times New Roman" w:hAnsi="Times New Roman" w:cs="Times New Roman"/>
          <w:sz w:val="24"/>
          <w:szCs w:val="24"/>
        </w:rPr>
        <w:t>retendentu neattiecas šī nolikuma 5.1.1.-5.1.5.punktā minētie gadījumi.</w:t>
      </w:r>
    </w:p>
    <w:p w:rsidR="00085934" w:rsidRPr="007E5DFD" w:rsidRDefault="00085934" w:rsidP="00085934">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7</w:t>
      </w:r>
      <w:r w:rsidRPr="007E5DFD">
        <w:rPr>
          <w:rFonts w:ascii="Times New Roman" w:eastAsia="Times New Roman" w:hAnsi="Times New Roman" w:cs="Times New Roman"/>
          <w:bCs/>
          <w:sz w:val="24"/>
          <w:szCs w:val="24"/>
        </w:rPr>
        <w:t>. Šī nolikuma 5.</w:t>
      </w:r>
      <w:r>
        <w:rPr>
          <w:rFonts w:ascii="Times New Roman" w:eastAsia="Times New Roman" w:hAnsi="Times New Roman" w:cs="Times New Roman"/>
          <w:bCs/>
          <w:sz w:val="24"/>
          <w:szCs w:val="24"/>
        </w:rPr>
        <w:t>6</w:t>
      </w:r>
      <w:r w:rsidR="009E0C97">
        <w:rPr>
          <w:rFonts w:ascii="Times New Roman" w:eastAsia="Times New Roman" w:hAnsi="Times New Roman" w:cs="Times New Roman"/>
          <w:bCs/>
          <w:sz w:val="24"/>
          <w:szCs w:val="24"/>
        </w:rPr>
        <w:t>.</w:t>
      </w:r>
      <w:r w:rsidRPr="007E5DFD">
        <w:rPr>
          <w:rFonts w:ascii="Times New Roman" w:eastAsia="Times New Roman" w:hAnsi="Times New Roman" w:cs="Times New Roman"/>
          <w:bCs/>
          <w:sz w:val="24"/>
          <w:szCs w:val="24"/>
        </w:rPr>
        <w:t xml:space="preserve">punktā minētajam </w:t>
      </w:r>
      <w:r w:rsidR="00B662A9">
        <w:rPr>
          <w:rFonts w:ascii="Times New Roman" w:eastAsia="Times New Roman" w:hAnsi="Times New Roman" w:cs="Times New Roman"/>
          <w:bCs/>
          <w:sz w:val="24"/>
          <w:szCs w:val="24"/>
        </w:rPr>
        <w:t>P</w:t>
      </w:r>
      <w:r w:rsidRPr="007E5DFD">
        <w:rPr>
          <w:rFonts w:ascii="Times New Roman" w:eastAsia="Times New Roman" w:hAnsi="Times New Roman" w:cs="Times New Roman"/>
          <w:bCs/>
          <w:sz w:val="24"/>
          <w:szCs w:val="24"/>
        </w:rPr>
        <w:t xml:space="preserve">retendentam </w:t>
      </w:r>
      <w:r w:rsidRPr="007E5DFD">
        <w:rPr>
          <w:rFonts w:ascii="Times New Roman" w:eastAsia="Times New Roman" w:hAnsi="Times New Roman" w:cs="Times New Roman"/>
          <w:sz w:val="24"/>
          <w:szCs w:val="24"/>
        </w:rPr>
        <w:t>prasītās izziņas jāiesniedz Pasūtītājam 1</w:t>
      </w:r>
      <w:r w:rsidRPr="007E5DFD">
        <w:rPr>
          <w:rFonts w:ascii="Times New Roman" w:eastAsia="Times New Roman" w:hAnsi="Times New Roman" w:cs="Times New Roman"/>
          <w:bCs/>
          <w:sz w:val="24"/>
          <w:szCs w:val="24"/>
        </w:rPr>
        <w:t>0 (desmit) darba dienu laikā pēc dienas, kad piepr</w:t>
      </w:r>
      <w:r w:rsidR="00B662A9">
        <w:rPr>
          <w:rFonts w:ascii="Times New Roman" w:eastAsia="Times New Roman" w:hAnsi="Times New Roman" w:cs="Times New Roman"/>
          <w:bCs/>
          <w:sz w:val="24"/>
          <w:szCs w:val="24"/>
        </w:rPr>
        <w:t>asījums izsniegts vai nosūtīts P</w:t>
      </w:r>
      <w:r w:rsidRPr="007E5DFD">
        <w:rPr>
          <w:rFonts w:ascii="Times New Roman" w:eastAsia="Times New Roman" w:hAnsi="Times New Roman" w:cs="Times New Roman"/>
          <w:bCs/>
          <w:sz w:val="24"/>
          <w:szCs w:val="24"/>
        </w:rPr>
        <w:t>retendentam.</w:t>
      </w:r>
    </w:p>
    <w:p w:rsidR="00085934" w:rsidRPr="007E5DFD" w:rsidRDefault="00085934" w:rsidP="00085934">
      <w:pPr>
        <w:tabs>
          <w:tab w:val="left" w:pos="720"/>
          <w:tab w:val="left" w:pos="1224"/>
        </w:tabs>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7E5DFD">
        <w:rPr>
          <w:rFonts w:ascii="Times New Roman" w:eastAsia="Times New Roman" w:hAnsi="Times New Roman" w:cs="Times New Roman"/>
          <w:sz w:val="24"/>
          <w:szCs w:val="24"/>
        </w:rPr>
        <w:t>. Izziņas un citus dokumentus, kurus izsniedz kompetentās institūcijas, Pasūtītājs pieņem un atzīst, ja tie izdoti ne agrāk kā vienu mēnesi pirms to iesniegšanas dienas</w:t>
      </w:r>
      <w:r w:rsidRPr="007E5DFD">
        <w:rPr>
          <w:rFonts w:ascii="Times New Roman" w:eastAsia="Times New Roman" w:hAnsi="Times New Roman" w:cs="Times New Roman"/>
          <w:bCs/>
          <w:sz w:val="24"/>
          <w:szCs w:val="24"/>
        </w:rPr>
        <w:t>.</w:t>
      </w:r>
    </w:p>
    <w:p w:rsidR="001B5B3D" w:rsidRDefault="001B5B3D" w:rsidP="001B5B3D">
      <w:pPr>
        <w:keepNext/>
        <w:widowControl w:val="0"/>
        <w:autoSpaceDE w:val="0"/>
        <w:autoSpaceDN w:val="0"/>
        <w:spacing w:after="0" w:line="240" w:lineRule="auto"/>
        <w:jc w:val="center"/>
        <w:outlineLvl w:val="0"/>
        <w:rPr>
          <w:rFonts w:ascii="Times New Roman" w:eastAsia="Calibri" w:hAnsi="Times New Roman" w:cs="Times New Roman"/>
          <w:b/>
          <w:bCs/>
          <w:sz w:val="24"/>
          <w:szCs w:val="24"/>
          <w:u w:val="single"/>
        </w:rPr>
      </w:pPr>
    </w:p>
    <w:p w:rsidR="00D50FA3" w:rsidRPr="007E5DFD" w:rsidRDefault="00D50FA3" w:rsidP="00D50FA3">
      <w:pPr>
        <w:keepNext/>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r w:rsidRPr="007E5DFD">
        <w:rPr>
          <w:rFonts w:ascii="Times New Roman" w:eastAsia="Calibri" w:hAnsi="Times New Roman" w:cs="Times New Roman"/>
          <w:b/>
          <w:bCs/>
          <w:sz w:val="28"/>
          <w:szCs w:val="28"/>
          <w:u w:val="single"/>
        </w:rPr>
        <w:t>6. Piedāvājumu vērtēšana</w:t>
      </w:r>
    </w:p>
    <w:p w:rsidR="00D50FA3" w:rsidRPr="007E5DFD" w:rsidRDefault="00D50FA3" w:rsidP="00D50FA3">
      <w:pPr>
        <w:tabs>
          <w:tab w:val="left" w:pos="1276"/>
          <w:tab w:val="left" w:pos="1800"/>
        </w:tabs>
        <w:suppressAutoHyphens/>
        <w:autoSpaceDN w:val="0"/>
        <w:spacing w:after="0" w:line="240" w:lineRule="auto"/>
        <w:jc w:val="both"/>
        <w:textAlignment w:val="baseline"/>
        <w:rPr>
          <w:rFonts w:ascii="Times New Roman" w:eastAsia="Calibri" w:hAnsi="Times New Roman" w:cs="Times New Roman"/>
          <w:bCs/>
        </w:rPr>
      </w:pPr>
    </w:p>
    <w:p w:rsidR="00D50FA3" w:rsidRPr="007E5DFD" w:rsidRDefault="00D50FA3" w:rsidP="00D50FA3">
      <w:pPr>
        <w:tabs>
          <w:tab w:val="left" w:pos="1276"/>
          <w:tab w:val="left" w:pos="1800"/>
        </w:tabs>
        <w:suppressAutoHyphens/>
        <w:autoSpaceDN w:val="0"/>
        <w:spacing w:after="0" w:line="240" w:lineRule="auto"/>
        <w:jc w:val="both"/>
        <w:textAlignment w:val="baseline"/>
        <w:rPr>
          <w:rFonts w:ascii="Calibri" w:eastAsia="Calibri" w:hAnsi="Calibri" w:cs="Times New Roman"/>
        </w:rPr>
      </w:pPr>
      <w:r w:rsidRPr="007E5DFD">
        <w:rPr>
          <w:rFonts w:ascii="Times New Roman" w:eastAsia="Calibri" w:hAnsi="Times New Roman" w:cs="Times New Roman"/>
          <w:bCs/>
          <w:sz w:val="24"/>
          <w:szCs w:val="24"/>
        </w:rPr>
        <w:t xml:space="preserve">6.1. </w:t>
      </w:r>
      <w:r w:rsidRPr="007E5DFD">
        <w:rPr>
          <w:rFonts w:ascii="Times New Roman" w:eastAsia="Calibri" w:hAnsi="Times New Roman" w:cs="Times New Roman"/>
          <w:bCs/>
          <w:color w:val="000000"/>
          <w:sz w:val="24"/>
          <w:szCs w:val="24"/>
        </w:rPr>
        <w:t>Piedāvājumu noformējuma pārbaudi un vērtēšanu iepirkuma komisija veic slēgtā sēdē.</w:t>
      </w:r>
    </w:p>
    <w:p w:rsidR="00D50FA3" w:rsidRPr="007E5DFD" w:rsidRDefault="00D50FA3" w:rsidP="00D50FA3">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 xml:space="preserve">6.2. Piedāvājumi, kas iesniegti pēc šā nolikuma </w:t>
      </w:r>
      <w:r w:rsidR="0028359B" w:rsidRPr="009E0C97">
        <w:rPr>
          <w:rFonts w:ascii="Times New Roman" w:eastAsia="Calibri" w:hAnsi="Times New Roman" w:cs="Times New Roman"/>
          <w:sz w:val="24"/>
          <w:szCs w:val="24"/>
        </w:rPr>
        <w:t>1.6.1.</w:t>
      </w:r>
      <w:r w:rsidRPr="007E5DFD">
        <w:rPr>
          <w:rFonts w:ascii="Times New Roman" w:eastAsia="Calibri" w:hAnsi="Times New Roman" w:cs="Times New Roman"/>
          <w:sz w:val="24"/>
          <w:szCs w:val="24"/>
        </w:rPr>
        <w:t>punktā minētā termiņa, netiek vērtēti. Tie neatvērti tiek</w:t>
      </w:r>
      <w:r w:rsidR="00B533B2">
        <w:rPr>
          <w:rFonts w:ascii="Times New Roman" w:eastAsia="Calibri" w:hAnsi="Times New Roman" w:cs="Times New Roman"/>
          <w:sz w:val="24"/>
          <w:szCs w:val="24"/>
        </w:rPr>
        <w:t xml:space="preserve"> </w:t>
      </w:r>
      <w:r w:rsidRPr="007E5DFD">
        <w:rPr>
          <w:rFonts w:ascii="Times New Roman" w:eastAsia="Calibri" w:hAnsi="Times New Roman" w:cs="Times New Roman"/>
          <w:sz w:val="24"/>
          <w:szCs w:val="24"/>
        </w:rPr>
        <w:t>atdoti vai nosūtīti atpakaļ Pretendentam.</w:t>
      </w:r>
    </w:p>
    <w:p w:rsidR="00D50FA3" w:rsidRPr="007E5DFD" w:rsidRDefault="00D50FA3" w:rsidP="00D50FA3">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6.3. Iepirkuma komisija:</w:t>
      </w:r>
    </w:p>
    <w:p w:rsidR="00D50FA3" w:rsidRPr="007E5DFD" w:rsidRDefault="00D50FA3" w:rsidP="00D50FA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sz w:val="24"/>
          <w:szCs w:val="24"/>
        </w:rPr>
        <w:t>6.3.1. Vispirms pārbauda piedāvājumu atbilstību šī nolikuma 4.sadaļā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7E5DFD">
        <w:rPr>
          <w:rFonts w:ascii="Times New Roman" w:eastAsia="Calibri" w:hAnsi="Times New Roman" w:cs="Times New Roman"/>
          <w:i/>
          <w:sz w:val="24"/>
          <w:szCs w:val="24"/>
        </w:rPr>
        <w:t>.</w:t>
      </w:r>
    </w:p>
    <w:p w:rsidR="00D50FA3" w:rsidRDefault="00B662A9" w:rsidP="00D50FA3">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6.3.2. Pārbauda, vai P</w:t>
      </w:r>
      <w:r w:rsidR="00D50FA3" w:rsidRPr="00AF6314">
        <w:rPr>
          <w:rFonts w:ascii="Times New Roman" w:eastAsia="Calibri" w:hAnsi="Times New Roman" w:cs="Times New Roman"/>
          <w:sz w:val="24"/>
          <w:szCs w:val="24"/>
        </w:rPr>
        <w:t>retendents iesniedzis visus šī nolikuma 5.sadaļā minētos</w:t>
      </w:r>
      <w:r>
        <w:rPr>
          <w:rFonts w:ascii="Times New Roman" w:eastAsia="Calibri" w:hAnsi="Times New Roman" w:cs="Times New Roman"/>
          <w:sz w:val="24"/>
          <w:szCs w:val="24"/>
        </w:rPr>
        <w:t xml:space="preserve"> dokumentus (</w:t>
      </w:r>
      <w:r w:rsidR="00033E82">
        <w:rPr>
          <w:rFonts w:ascii="Times New Roman" w:eastAsia="Calibri" w:hAnsi="Times New Roman" w:cs="Times New Roman"/>
          <w:sz w:val="24"/>
          <w:szCs w:val="24"/>
        </w:rPr>
        <w:t>p</w:t>
      </w:r>
      <w:r w:rsidR="00D50FA3" w:rsidRPr="007E5DFD">
        <w:rPr>
          <w:rFonts w:ascii="Times New Roman" w:eastAsia="Calibri" w:hAnsi="Times New Roman" w:cs="Times New Roman"/>
          <w:sz w:val="24"/>
          <w:szCs w:val="24"/>
        </w:rPr>
        <w:t>retendentu atlases dokumenti) un tajos sniegtās informācijas atbilstību izvirzītajām prasībām. Par atbilstošiem tiek uzskatīti tikai tie piedāvājumi, kuros sniegta visa prasītā informācija, kā arī</w:t>
      </w:r>
      <w:r>
        <w:rPr>
          <w:rFonts w:ascii="Times New Roman" w:eastAsia="Calibri" w:hAnsi="Times New Roman" w:cs="Times New Roman"/>
          <w:sz w:val="24"/>
          <w:szCs w:val="24"/>
        </w:rPr>
        <w:t xml:space="preserve"> sniegtā informācija apliecina P</w:t>
      </w:r>
      <w:r w:rsidR="00D50FA3" w:rsidRPr="007E5DFD">
        <w:rPr>
          <w:rFonts w:ascii="Times New Roman" w:eastAsia="Calibri" w:hAnsi="Times New Roman" w:cs="Times New Roman"/>
          <w:sz w:val="24"/>
          <w:szCs w:val="24"/>
        </w:rPr>
        <w:t xml:space="preserve">retendenta atbilstību izvirzītajām kvalifikācijas prasībām. Piedāvājumi, kuros nav norādīta visa prasītā informācija, vai arī ja </w:t>
      </w:r>
      <w:r w:rsidR="00D50FA3" w:rsidRPr="007E5DFD">
        <w:rPr>
          <w:rFonts w:ascii="Times New Roman" w:eastAsia="Calibri" w:hAnsi="Times New Roman" w:cs="Times New Roman"/>
          <w:sz w:val="24"/>
          <w:szCs w:val="24"/>
        </w:rPr>
        <w:lastRenderedPageBreak/>
        <w:t>sniegtā i</w:t>
      </w:r>
      <w:r>
        <w:rPr>
          <w:rFonts w:ascii="Times New Roman" w:eastAsia="Calibri" w:hAnsi="Times New Roman" w:cs="Times New Roman"/>
          <w:sz w:val="24"/>
          <w:szCs w:val="24"/>
        </w:rPr>
        <w:t>nformācija neapliecina P</w:t>
      </w:r>
      <w:r w:rsidR="00D50FA3" w:rsidRPr="007E5DFD">
        <w:rPr>
          <w:rFonts w:ascii="Times New Roman" w:eastAsia="Calibri" w:hAnsi="Times New Roman" w:cs="Times New Roman"/>
          <w:sz w:val="24"/>
          <w:szCs w:val="24"/>
        </w:rPr>
        <w:t xml:space="preserve">retendenta atbilstību izvirzītajām prasībām, tiek noraidīti un tālāk netiek vērtēti. </w:t>
      </w:r>
    </w:p>
    <w:p w:rsidR="009E0C97" w:rsidRDefault="009E0C97" w:rsidP="00D50FA3">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6.3.3. </w:t>
      </w:r>
      <w:r w:rsidRPr="009E0C97">
        <w:rPr>
          <w:rFonts w:ascii="Times New Roman" w:eastAsia="Calibri" w:hAnsi="Times New Roman" w:cs="Times New Roman"/>
          <w:sz w:val="24"/>
          <w:szCs w:val="24"/>
        </w:rPr>
        <w:t>Pārbauda tehniskā piedāvājuma atbilstību tehniskai specifikācijai. Par atbilstošiem tiek uzskatīti tikai tie piedāvājumi, kuri atbilst visām tehniskajā specifikācijā norādītajām prasībām. Neatbilstošie piedāvājumi tālāk netiek vērtēti.</w:t>
      </w:r>
    </w:p>
    <w:p w:rsidR="00D50FA3" w:rsidRPr="007E5DFD" w:rsidRDefault="00D50FA3" w:rsidP="00D50FA3">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6.3.</w:t>
      </w:r>
      <w:r w:rsidR="00A77070">
        <w:rPr>
          <w:rFonts w:ascii="Times New Roman" w:eastAsia="Calibri" w:hAnsi="Times New Roman" w:cs="Times New Roman"/>
          <w:sz w:val="24"/>
          <w:szCs w:val="24"/>
        </w:rPr>
        <w:t>4</w:t>
      </w:r>
      <w:r w:rsidRPr="007E5DFD">
        <w:rPr>
          <w:rFonts w:ascii="Times New Roman" w:eastAsia="Calibri" w:hAnsi="Times New Roman" w:cs="Times New Roman"/>
          <w:sz w:val="24"/>
          <w:szCs w:val="24"/>
        </w:rPr>
        <w:t>. Pārbauda, vai sniegta visa finanšu piedāvājuma formā (</w:t>
      </w:r>
      <w:r w:rsidRPr="00791BA5">
        <w:rPr>
          <w:rFonts w:ascii="Times New Roman" w:eastAsia="Calibri" w:hAnsi="Times New Roman" w:cs="Times New Roman"/>
          <w:sz w:val="24"/>
          <w:szCs w:val="24"/>
        </w:rPr>
        <w:t>nolikuma 1.</w:t>
      </w:r>
      <w:r w:rsidR="00791BA5" w:rsidRPr="00791BA5">
        <w:rPr>
          <w:rFonts w:ascii="Times New Roman" w:eastAsia="Calibri" w:hAnsi="Times New Roman" w:cs="Times New Roman"/>
          <w:sz w:val="24"/>
          <w:szCs w:val="24"/>
        </w:rPr>
        <w:t>,2.,3.</w:t>
      </w:r>
      <w:r w:rsidR="00033E82">
        <w:rPr>
          <w:rFonts w:ascii="Times New Roman" w:eastAsia="Calibri" w:hAnsi="Times New Roman" w:cs="Times New Roman"/>
          <w:sz w:val="24"/>
          <w:szCs w:val="24"/>
        </w:rPr>
        <w:t xml:space="preserve"> un/vai </w:t>
      </w:r>
      <w:r w:rsidR="00791BA5" w:rsidRPr="00791BA5">
        <w:rPr>
          <w:rFonts w:ascii="Times New Roman" w:eastAsia="Calibri" w:hAnsi="Times New Roman" w:cs="Times New Roman"/>
          <w:sz w:val="24"/>
          <w:szCs w:val="24"/>
        </w:rPr>
        <w:t>4.</w:t>
      </w:r>
      <w:r w:rsidRPr="00791BA5">
        <w:rPr>
          <w:rFonts w:ascii="Times New Roman" w:eastAsia="Calibri" w:hAnsi="Times New Roman" w:cs="Times New Roman"/>
          <w:sz w:val="24"/>
          <w:szCs w:val="24"/>
        </w:rPr>
        <w:t>pielikums</w:t>
      </w:r>
      <w:r w:rsidRPr="007E5DFD">
        <w:rPr>
          <w:rFonts w:ascii="Times New Roman" w:eastAsia="Calibri" w:hAnsi="Times New Roman" w:cs="Times New Roman"/>
          <w:sz w:val="24"/>
          <w:szCs w:val="24"/>
        </w:rPr>
        <w:t xml:space="preserve">) prasītā informācija. Pirms cenu salīdzināšanas pārbauda, vai piedāvājumā nav aritmētisku kļūdu. Ja šādas kļūdas </w:t>
      </w:r>
      <w:r>
        <w:rPr>
          <w:rFonts w:ascii="Times New Roman" w:eastAsia="Calibri" w:hAnsi="Times New Roman" w:cs="Times New Roman"/>
          <w:sz w:val="24"/>
          <w:szCs w:val="24"/>
        </w:rPr>
        <w:t xml:space="preserve">tiek </w:t>
      </w:r>
      <w:r w:rsidRPr="007E5DFD">
        <w:rPr>
          <w:rFonts w:ascii="Times New Roman" w:eastAsia="Calibri" w:hAnsi="Times New Roman" w:cs="Times New Roman"/>
          <w:sz w:val="24"/>
          <w:szCs w:val="24"/>
        </w:rPr>
        <w:t>konstatē</w:t>
      </w:r>
      <w:r>
        <w:rPr>
          <w:rFonts w:ascii="Times New Roman" w:eastAsia="Calibri" w:hAnsi="Times New Roman" w:cs="Times New Roman"/>
          <w:sz w:val="24"/>
          <w:szCs w:val="24"/>
        </w:rPr>
        <w:t>tas</w:t>
      </w:r>
      <w:r w:rsidRPr="007E5DFD">
        <w:rPr>
          <w:rFonts w:ascii="Times New Roman" w:eastAsia="Calibri" w:hAnsi="Times New Roman" w:cs="Times New Roman"/>
          <w:sz w:val="24"/>
          <w:szCs w:val="24"/>
        </w:rPr>
        <w:t xml:space="preserve">, tad tās tiek izlabotas. Par kļūdu labojumu un laboto piedāvājuma summu iepirkuma komisija paziņo Pretendentam, kura pieļautās kļūdas labotas. Vērtējot finanšu piedāvājumu, iepirkuma komisija ņem vērā </w:t>
      </w:r>
      <w:r>
        <w:rPr>
          <w:rFonts w:ascii="Times New Roman" w:eastAsia="Calibri" w:hAnsi="Times New Roman" w:cs="Times New Roman"/>
          <w:sz w:val="24"/>
          <w:szCs w:val="24"/>
        </w:rPr>
        <w:t xml:space="preserve">veiktos </w:t>
      </w:r>
      <w:r w:rsidRPr="007E5DFD">
        <w:rPr>
          <w:rFonts w:ascii="Times New Roman" w:eastAsia="Calibri" w:hAnsi="Times New Roman" w:cs="Times New Roman"/>
          <w:sz w:val="24"/>
          <w:szCs w:val="24"/>
        </w:rPr>
        <w:t>labojumus.</w:t>
      </w:r>
    </w:p>
    <w:p w:rsidR="00D50FA3" w:rsidRPr="007E5DFD" w:rsidRDefault="00D50FA3" w:rsidP="00D50FA3">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6.3.</w:t>
      </w:r>
      <w:r w:rsidR="00A77070">
        <w:rPr>
          <w:rFonts w:ascii="Times New Roman" w:eastAsia="Calibri" w:hAnsi="Times New Roman" w:cs="Times New Roman"/>
          <w:sz w:val="24"/>
          <w:szCs w:val="24"/>
        </w:rPr>
        <w:t>5</w:t>
      </w:r>
      <w:r w:rsidR="00B662A9">
        <w:rPr>
          <w:rFonts w:ascii="Times New Roman" w:eastAsia="Calibri" w:hAnsi="Times New Roman" w:cs="Times New Roman"/>
          <w:sz w:val="24"/>
          <w:szCs w:val="24"/>
        </w:rPr>
        <w:t>. Nosaka P</w:t>
      </w:r>
      <w:r w:rsidRPr="007E5DFD">
        <w:rPr>
          <w:rFonts w:ascii="Times New Roman" w:eastAsia="Calibri" w:hAnsi="Times New Roman" w:cs="Times New Roman"/>
          <w:sz w:val="24"/>
          <w:szCs w:val="24"/>
        </w:rPr>
        <w:t xml:space="preserve">retendentu, kuram būtu piešķiramas </w:t>
      </w:r>
      <w:r w:rsidR="00B662A9">
        <w:rPr>
          <w:rFonts w:ascii="Times New Roman" w:eastAsia="Calibri" w:hAnsi="Times New Roman" w:cs="Times New Roman"/>
          <w:sz w:val="24"/>
          <w:szCs w:val="24"/>
        </w:rPr>
        <w:t>vispārīgās vienošanās</w:t>
      </w:r>
      <w:r w:rsidRPr="007E5DFD">
        <w:rPr>
          <w:rFonts w:ascii="Times New Roman" w:eastAsia="Calibri" w:hAnsi="Times New Roman" w:cs="Times New Roman"/>
          <w:sz w:val="24"/>
          <w:szCs w:val="24"/>
        </w:rPr>
        <w:t xml:space="preserve"> slēgšanas tiesības, izvēloties no piedāvājumiem, kas atbilst nolikumā izvirzītajām prasībām, piedāvājumu ar viszemāko piedāvāto līgumcenu katrā no iepirkuma daļām.</w:t>
      </w:r>
    </w:p>
    <w:p w:rsidR="00D50FA3" w:rsidRPr="007E5DFD" w:rsidRDefault="00D50FA3" w:rsidP="00D50FA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sz w:val="24"/>
          <w:szCs w:val="24"/>
        </w:rPr>
        <w:t>6.3.</w:t>
      </w:r>
      <w:r w:rsidR="00A77070">
        <w:rPr>
          <w:rFonts w:ascii="Times New Roman" w:eastAsia="Calibri" w:hAnsi="Times New Roman" w:cs="Times New Roman"/>
          <w:sz w:val="24"/>
          <w:szCs w:val="24"/>
        </w:rPr>
        <w:t>6</w:t>
      </w:r>
      <w:r w:rsidRPr="007E5DFD">
        <w:rPr>
          <w:rFonts w:ascii="Times New Roman" w:eastAsia="Calibri" w:hAnsi="Times New Roman" w:cs="Times New Roman"/>
          <w:sz w:val="24"/>
          <w:szCs w:val="24"/>
        </w:rPr>
        <w:t>. Publisko iepirkumu likuma notei</w:t>
      </w:r>
      <w:r w:rsidR="00B662A9">
        <w:rPr>
          <w:rFonts w:ascii="Times New Roman" w:eastAsia="Calibri" w:hAnsi="Times New Roman" w:cs="Times New Roman"/>
          <w:sz w:val="24"/>
          <w:szCs w:val="24"/>
        </w:rPr>
        <w:t>ktajā kārtībā pārbauda, vai uz P</w:t>
      </w:r>
      <w:r w:rsidRPr="007E5DFD">
        <w:rPr>
          <w:rFonts w:ascii="Times New Roman" w:eastAsia="Calibri" w:hAnsi="Times New Roman" w:cs="Times New Roman"/>
          <w:sz w:val="24"/>
          <w:szCs w:val="24"/>
        </w:rPr>
        <w:t>retendentu        (-</w:t>
      </w:r>
      <w:proofErr w:type="spellStart"/>
      <w:r w:rsidRPr="007E5DFD">
        <w:rPr>
          <w:rFonts w:ascii="Times New Roman" w:eastAsia="Calibri" w:hAnsi="Times New Roman" w:cs="Times New Roman"/>
          <w:sz w:val="24"/>
          <w:szCs w:val="24"/>
        </w:rPr>
        <w:t>iem</w:t>
      </w:r>
      <w:proofErr w:type="spellEnd"/>
      <w:r w:rsidRPr="007E5DFD">
        <w:rPr>
          <w:rFonts w:ascii="Times New Roman" w:eastAsia="Calibri" w:hAnsi="Times New Roman" w:cs="Times New Roman"/>
          <w:sz w:val="24"/>
          <w:szCs w:val="24"/>
        </w:rPr>
        <w:t>), kuram (-</w:t>
      </w:r>
      <w:proofErr w:type="spellStart"/>
      <w:r w:rsidRPr="007E5DFD">
        <w:rPr>
          <w:rFonts w:ascii="Times New Roman" w:eastAsia="Calibri" w:hAnsi="Times New Roman" w:cs="Times New Roman"/>
          <w:sz w:val="24"/>
          <w:szCs w:val="24"/>
        </w:rPr>
        <w:t>iem</w:t>
      </w:r>
      <w:proofErr w:type="spellEnd"/>
      <w:r w:rsidRPr="007E5DFD">
        <w:rPr>
          <w:rFonts w:ascii="Times New Roman" w:eastAsia="Calibri" w:hAnsi="Times New Roman" w:cs="Times New Roman"/>
          <w:sz w:val="24"/>
          <w:szCs w:val="24"/>
        </w:rPr>
        <w:t xml:space="preserve">) būtu piešķiramas </w:t>
      </w:r>
      <w:r w:rsidR="00B662A9">
        <w:rPr>
          <w:rFonts w:ascii="Times New Roman" w:eastAsia="Calibri" w:hAnsi="Times New Roman" w:cs="Times New Roman"/>
          <w:sz w:val="24"/>
          <w:szCs w:val="24"/>
        </w:rPr>
        <w:t>vispārīgās vienošanās</w:t>
      </w:r>
      <w:r w:rsidRPr="007E5DFD">
        <w:rPr>
          <w:rFonts w:ascii="Times New Roman" w:eastAsia="Calibri" w:hAnsi="Times New Roman" w:cs="Times New Roman"/>
          <w:sz w:val="24"/>
          <w:szCs w:val="24"/>
        </w:rPr>
        <w:t xml:space="preserve"> slēgšanas tiesības, nav attiecināmi šī nolikuma 5.1.1.-5.1.5.punktā (Publisko iepirkumu likuma 39.</w:t>
      </w:r>
      <w:r w:rsidRPr="007E5DFD">
        <w:rPr>
          <w:rFonts w:ascii="Times New Roman" w:eastAsia="Calibri" w:hAnsi="Times New Roman" w:cs="Times New Roman"/>
          <w:sz w:val="24"/>
          <w:szCs w:val="24"/>
          <w:vertAlign w:val="superscript"/>
        </w:rPr>
        <w:t>1</w:t>
      </w:r>
      <w:r w:rsidRPr="007E5DFD">
        <w:rPr>
          <w:rFonts w:ascii="Times New Roman" w:eastAsia="Calibri" w:hAnsi="Times New Roman" w:cs="Times New Roman"/>
          <w:sz w:val="24"/>
          <w:szCs w:val="24"/>
        </w:rPr>
        <w:t>panta pirmajā daļā) noteiktie izslēgšanas nosacījumi. Nolikuma 5.</w:t>
      </w:r>
      <w:r>
        <w:rPr>
          <w:rFonts w:ascii="Times New Roman" w:eastAsia="Calibri" w:hAnsi="Times New Roman" w:cs="Times New Roman"/>
          <w:sz w:val="24"/>
          <w:szCs w:val="24"/>
        </w:rPr>
        <w:t>6.</w:t>
      </w:r>
      <w:r w:rsidRPr="007E5DFD">
        <w:rPr>
          <w:rFonts w:ascii="Times New Roman" w:eastAsia="Calibri" w:hAnsi="Times New Roman" w:cs="Times New Roman"/>
          <w:sz w:val="24"/>
          <w:szCs w:val="24"/>
        </w:rPr>
        <w:t>punktā minētajā gadījumā pieprasa Pretendentam attiecīgas izziņas.</w:t>
      </w:r>
    </w:p>
    <w:p w:rsidR="00D50FA3" w:rsidRPr="007E5DFD" w:rsidRDefault="00D50FA3" w:rsidP="00D50FA3">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6.3.</w:t>
      </w:r>
      <w:r w:rsidR="00A77070">
        <w:rPr>
          <w:rFonts w:ascii="Times New Roman" w:eastAsia="Times New Roman" w:hAnsi="Times New Roman" w:cs="Times New Roman"/>
          <w:sz w:val="24"/>
          <w:szCs w:val="24"/>
        </w:rPr>
        <w:t>7</w:t>
      </w:r>
      <w:r w:rsidRPr="007E5DFD">
        <w:rPr>
          <w:rFonts w:ascii="Times New Roman" w:eastAsia="Times New Roman" w:hAnsi="Times New Roman" w:cs="Times New Roman"/>
          <w:sz w:val="24"/>
          <w:szCs w:val="24"/>
        </w:rPr>
        <w:t>. Ja attiecīgais ārvalstīs reģistrētais Pretendents šī nolikuma 5.</w:t>
      </w:r>
      <w:r>
        <w:rPr>
          <w:rFonts w:ascii="Times New Roman" w:eastAsia="Times New Roman" w:hAnsi="Times New Roman" w:cs="Times New Roman"/>
          <w:sz w:val="24"/>
          <w:szCs w:val="24"/>
        </w:rPr>
        <w:t>7</w:t>
      </w:r>
      <w:r w:rsidRPr="007E5DFD">
        <w:rPr>
          <w:rFonts w:ascii="Times New Roman" w:eastAsia="Times New Roman" w:hAnsi="Times New Roman" w:cs="Times New Roman"/>
          <w:sz w:val="24"/>
          <w:szCs w:val="24"/>
        </w:rPr>
        <w:t>.punktā minētajā termiņā neiesniedz prasītās izziņas, Pasūtītājs to izslēdz no tālākas dalī</w:t>
      </w:r>
      <w:r w:rsidR="00B662A9">
        <w:rPr>
          <w:rFonts w:ascii="Times New Roman" w:eastAsia="Times New Roman" w:hAnsi="Times New Roman" w:cs="Times New Roman"/>
          <w:sz w:val="24"/>
          <w:szCs w:val="24"/>
        </w:rPr>
        <w:t>bas iepirkumā un nosaka nākamo P</w:t>
      </w:r>
      <w:r w:rsidRPr="007E5DFD">
        <w:rPr>
          <w:rFonts w:ascii="Times New Roman" w:eastAsia="Times New Roman" w:hAnsi="Times New Roman" w:cs="Times New Roman"/>
          <w:sz w:val="24"/>
          <w:szCs w:val="24"/>
        </w:rPr>
        <w:t xml:space="preserve">retendentu, kuram būtu </w:t>
      </w:r>
      <w:r w:rsidR="009A473A" w:rsidRPr="009E0C97">
        <w:rPr>
          <w:rFonts w:ascii="Times New Roman" w:eastAsia="Times New Roman" w:hAnsi="Times New Roman" w:cs="Times New Roman"/>
          <w:sz w:val="24"/>
          <w:szCs w:val="24"/>
        </w:rPr>
        <w:t>piešķiramas</w:t>
      </w:r>
      <w:r w:rsidR="009A473A">
        <w:rPr>
          <w:rFonts w:ascii="Times New Roman" w:eastAsia="Times New Roman" w:hAnsi="Times New Roman" w:cs="Times New Roman"/>
          <w:color w:val="FF0000"/>
          <w:sz w:val="24"/>
          <w:szCs w:val="24"/>
        </w:rPr>
        <w:t xml:space="preserve"> </w:t>
      </w:r>
      <w:r w:rsidR="00B662A9">
        <w:rPr>
          <w:rFonts w:ascii="Times New Roman" w:eastAsia="Times New Roman" w:hAnsi="Times New Roman" w:cs="Times New Roman"/>
          <w:sz w:val="24"/>
          <w:szCs w:val="24"/>
        </w:rPr>
        <w:t>vispārīgās vienošanās</w:t>
      </w:r>
      <w:r w:rsidRPr="007E5DFD">
        <w:rPr>
          <w:rFonts w:ascii="Times New Roman" w:eastAsia="Times New Roman" w:hAnsi="Times New Roman" w:cs="Times New Roman"/>
          <w:sz w:val="24"/>
          <w:szCs w:val="24"/>
        </w:rPr>
        <w:t xml:space="preserve"> slēgšanas tiesības atbilstoši šī nolikuma </w:t>
      </w:r>
      <w:r w:rsidR="009A473A" w:rsidRPr="009E0C97">
        <w:rPr>
          <w:rFonts w:ascii="Times New Roman" w:eastAsia="Times New Roman" w:hAnsi="Times New Roman" w:cs="Times New Roman"/>
          <w:sz w:val="24"/>
          <w:szCs w:val="24"/>
        </w:rPr>
        <w:t>6.3.</w:t>
      </w:r>
      <w:r w:rsidR="00033E82">
        <w:rPr>
          <w:rFonts w:ascii="Times New Roman" w:eastAsia="Times New Roman" w:hAnsi="Times New Roman" w:cs="Times New Roman"/>
          <w:sz w:val="24"/>
          <w:szCs w:val="24"/>
        </w:rPr>
        <w:t>5</w:t>
      </w:r>
      <w:r w:rsidR="009A473A" w:rsidRPr="009E0C97">
        <w:rPr>
          <w:rFonts w:ascii="Times New Roman" w:eastAsia="Times New Roman" w:hAnsi="Times New Roman" w:cs="Times New Roman"/>
          <w:sz w:val="24"/>
          <w:szCs w:val="24"/>
        </w:rPr>
        <w:t>.</w:t>
      </w:r>
      <w:r w:rsidRPr="007E5DFD">
        <w:rPr>
          <w:rFonts w:ascii="Times New Roman" w:eastAsia="Times New Roman" w:hAnsi="Times New Roman" w:cs="Times New Roman"/>
          <w:sz w:val="24"/>
          <w:szCs w:val="24"/>
        </w:rPr>
        <w:t>punktā noteiktajai kārtībai.</w:t>
      </w:r>
    </w:p>
    <w:p w:rsidR="00D50FA3" w:rsidRDefault="00D50FA3" w:rsidP="00D50FA3">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6.3.</w:t>
      </w:r>
      <w:r w:rsidR="00A77070">
        <w:rPr>
          <w:rFonts w:ascii="Times New Roman" w:eastAsia="Calibri" w:hAnsi="Times New Roman" w:cs="Times New Roman"/>
          <w:sz w:val="24"/>
          <w:szCs w:val="24"/>
        </w:rPr>
        <w:t>8</w:t>
      </w:r>
      <w:r w:rsidRPr="007E5DFD">
        <w:rPr>
          <w:rFonts w:ascii="Times New Roman" w:eastAsia="Calibri" w:hAnsi="Times New Roman" w:cs="Times New Roman"/>
          <w:sz w:val="24"/>
          <w:szCs w:val="24"/>
        </w:rPr>
        <w:t>. Pēc 6.3.</w:t>
      </w:r>
      <w:r w:rsidR="00D40AC7">
        <w:rPr>
          <w:rFonts w:ascii="Times New Roman" w:eastAsia="Calibri" w:hAnsi="Times New Roman" w:cs="Times New Roman"/>
          <w:sz w:val="24"/>
          <w:szCs w:val="24"/>
        </w:rPr>
        <w:t>6</w:t>
      </w:r>
      <w:r w:rsidRPr="007E5DFD">
        <w:rPr>
          <w:rFonts w:ascii="Times New Roman" w:eastAsia="Calibri" w:hAnsi="Times New Roman" w:cs="Times New Roman"/>
          <w:sz w:val="24"/>
          <w:szCs w:val="24"/>
        </w:rPr>
        <w:t xml:space="preserve">.punktā minētās informācijas vai izziņu saņemšanas izvērtē informācijas atbilstību nolikumā norādītajām prasībām un pieņem lēmumu par </w:t>
      </w:r>
      <w:r w:rsidR="00B662A9">
        <w:rPr>
          <w:rFonts w:ascii="Times New Roman" w:eastAsia="Calibri" w:hAnsi="Times New Roman" w:cs="Times New Roman"/>
          <w:sz w:val="24"/>
          <w:szCs w:val="24"/>
        </w:rPr>
        <w:t>vispārīgās vienošanās</w:t>
      </w:r>
      <w:r w:rsidRPr="007E5DFD">
        <w:rPr>
          <w:rFonts w:ascii="Times New Roman" w:eastAsia="Calibri" w:hAnsi="Times New Roman" w:cs="Times New Roman"/>
          <w:sz w:val="24"/>
          <w:szCs w:val="24"/>
        </w:rPr>
        <w:t xml:space="preserve"> slēgšanu ar Pretendentu, kura piedāvājums atbilst visām nolikumā izvirzītajām prasībām un ir ar viszemāko piedāvāto līgumcenu katrā no iepirkuma daļām</w:t>
      </w:r>
      <w:r>
        <w:rPr>
          <w:rFonts w:ascii="Times New Roman" w:eastAsia="Calibri" w:hAnsi="Times New Roman" w:cs="Times New Roman"/>
          <w:sz w:val="24"/>
          <w:szCs w:val="24"/>
        </w:rPr>
        <w:t xml:space="preserve"> </w:t>
      </w:r>
      <w:r w:rsidRPr="008027BD">
        <w:rPr>
          <w:rFonts w:ascii="Times New Roman" w:eastAsia="Calibri" w:hAnsi="Times New Roman" w:cs="Times New Roman"/>
          <w:sz w:val="24"/>
          <w:szCs w:val="24"/>
        </w:rPr>
        <w:t>(</w:t>
      </w:r>
      <w:r w:rsidRPr="008027BD">
        <w:rPr>
          <w:rFonts w:ascii="Times New Roman" w:eastAsia="Times New Roman" w:hAnsi="Times New Roman" w:cs="Times New Roman"/>
          <w:sz w:val="24"/>
          <w:szCs w:val="24"/>
        </w:rPr>
        <w:t>kopējo piedāvājuma summu ar atlaidi bez pievienotās vērtības nodokļa)</w:t>
      </w:r>
      <w:r w:rsidRPr="007E5DFD">
        <w:rPr>
          <w:rFonts w:ascii="Times New Roman" w:eastAsia="Calibri" w:hAnsi="Times New Roman" w:cs="Times New Roman"/>
          <w:sz w:val="24"/>
          <w:szCs w:val="24"/>
        </w:rPr>
        <w:t xml:space="preserve">, vai nosaka nākamo Pretendentu, kuram būtu piešķiramas </w:t>
      </w:r>
      <w:r w:rsidR="00B662A9">
        <w:rPr>
          <w:rFonts w:ascii="Times New Roman" w:eastAsia="Calibri" w:hAnsi="Times New Roman" w:cs="Times New Roman"/>
          <w:sz w:val="24"/>
          <w:szCs w:val="24"/>
        </w:rPr>
        <w:t>vispārīgās vienošanās</w:t>
      </w:r>
      <w:r>
        <w:rPr>
          <w:rFonts w:ascii="Times New Roman" w:eastAsia="Calibri" w:hAnsi="Times New Roman" w:cs="Times New Roman"/>
          <w:sz w:val="24"/>
          <w:szCs w:val="24"/>
        </w:rPr>
        <w:t xml:space="preserve"> slēgšanas tiesības, </w:t>
      </w:r>
      <w:proofErr w:type="spellStart"/>
      <w:r>
        <w:rPr>
          <w:rFonts w:ascii="Times New Roman" w:eastAsia="Calibri" w:hAnsi="Times New Roman" w:cs="Times New Roman"/>
          <w:sz w:val="24"/>
          <w:szCs w:val="24"/>
        </w:rPr>
        <w:t>t.i</w:t>
      </w:r>
      <w:proofErr w:type="spellEnd"/>
      <w:r>
        <w:rPr>
          <w:rFonts w:ascii="Times New Roman" w:eastAsia="Calibri" w:hAnsi="Times New Roman" w:cs="Times New Roman"/>
          <w:sz w:val="24"/>
          <w:szCs w:val="24"/>
        </w:rPr>
        <w:t>., P</w:t>
      </w:r>
      <w:r w:rsidRPr="007E5DFD">
        <w:rPr>
          <w:rFonts w:ascii="Times New Roman" w:eastAsia="Calibri" w:hAnsi="Times New Roman" w:cs="Times New Roman"/>
          <w:sz w:val="24"/>
          <w:szCs w:val="24"/>
        </w:rPr>
        <w:t xml:space="preserve">retendents, kura piedāvājums atbilst </w:t>
      </w:r>
      <w:r w:rsidRPr="00A87372">
        <w:rPr>
          <w:rFonts w:ascii="Times New Roman" w:eastAsia="Calibri" w:hAnsi="Times New Roman" w:cs="Times New Roman"/>
          <w:sz w:val="24"/>
          <w:szCs w:val="24"/>
        </w:rPr>
        <w:t>visām nolikumā minētajām prasībām un ir ar nākamo zemāko piedāvāto līgumcenu attiecīgajā iepirkuma daļā.</w:t>
      </w:r>
    </w:p>
    <w:p w:rsidR="00DE2E36" w:rsidRPr="00A87372" w:rsidRDefault="00DE2E36" w:rsidP="00D50FA3">
      <w:pPr>
        <w:suppressAutoHyphens/>
        <w:autoSpaceDN w:val="0"/>
        <w:spacing w:before="120" w:after="0" w:line="240" w:lineRule="auto"/>
        <w:jc w:val="both"/>
        <w:textAlignment w:val="baseline"/>
        <w:rPr>
          <w:rFonts w:ascii="Times New Roman" w:eastAsia="Calibri" w:hAnsi="Times New Roman" w:cs="Times New Roman"/>
          <w:sz w:val="24"/>
          <w:szCs w:val="24"/>
        </w:rPr>
      </w:pPr>
    </w:p>
    <w:p w:rsidR="00D50FA3" w:rsidRPr="007E5DFD" w:rsidRDefault="00D50FA3" w:rsidP="00D50FA3">
      <w:pPr>
        <w:tabs>
          <w:tab w:val="left" w:pos="360"/>
        </w:tabs>
        <w:suppressAutoHyphens/>
        <w:autoSpaceDN w:val="0"/>
        <w:spacing w:after="0" w:line="240" w:lineRule="auto"/>
        <w:jc w:val="center"/>
        <w:textAlignment w:val="baseline"/>
        <w:rPr>
          <w:rFonts w:ascii="Times New Roman" w:eastAsia="Calibri" w:hAnsi="Times New Roman" w:cs="Times New Roman"/>
          <w:b/>
          <w:bCs/>
          <w:sz w:val="28"/>
          <w:szCs w:val="28"/>
          <w:u w:val="single"/>
        </w:rPr>
      </w:pPr>
      <w:r w:rsidRPr="007E5DFD">
        <w:rPr>
          <w:rFonts w:ascii="Times New Roman" w:eastAsia="Calibri" w:hAnsi="Times New Roman" w:cs="Times New Roman"/>
          <w:b/>
          <w:bCs/>
          <w:sz w:val="28"/>
          <w:szCs w:val="28"/>
          <w:u w:val="single"/>
        </w:rPr>
        <w:t>7. Lēmuma izziņošana un līguma slēgšana</w:t>
      </w:r>
    </w:p>
    <w:p w:rsidR="00D50FA3" w:rsidRPr="007E5DFD" w:rsidRDefault="00D50FA3" w:rsidP="00D50FA3">
      <w:pPr>
        <w:widowControl w:val="0"/>
        <w:tabs>
          <w:tab w:val="left" w:pos="0"/>
        </w:tabs>
        <w:suppressAutoHyphens/>
        <w:autoSpaceDE w:val="0"/>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bCs/>
          <w:iCs/>
          <w:color w:val="000000"/>
          <w:sz w:val="24"/>
          <w:szCs w:val="24"/>
        </w:rPr>
        <w:t xml:space="preserve">7.1. </w:t>
      </w:r>
      <w:r w:rsidRPr="007E5DFD">
        <w:rPr>
          <w:rFonts w:ascii="Times New Roman" w:eastAsia="Calibri" w:hAnsi="Times New Roman" w:cs="Times New Roman"/>
          <w:iCs/>
          <w:color w:val="000000"/>
          <w:sz w:val="24"/>
          <w:szCs w:val="24"/>
        </w:rPr>
        <w:t>Trīs darba dienu laikā pēc lēmuma pieņemšanas visi Pretendenti tiek informēti par pieņemto lēmumu</w:t>
      </w:r>
      <w:r w:rsidRPr="007E5DFD">
        <w:rPr>
          <w:rFonts w:ascii="Times New Roman" w:eastAsia="Calibri" w:hAnsi="Times New Roman" w:cs="Times New Roman"/>
          <w:bCs/>
          <w:iCs/>
          <w:color w:val="000000"/>
          <w:sz w:val="24"/>
          <w:szCs w:val="24"/>
        </w:rPr>
        <w:t xml:space="preserve">. </w:t>
      </w:r>
    </w:p>
    <w:p w:rsidR="005C649F" w:rsidRPr="00A77070" w:rsidRDefault="000324F1" w:rsidP="000324F1">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A77070">
        <w:rPr>
          <w:rFonts w:ascii="Times New Roman" w:eastAsia="Calibri" w:hAnsi="Times New Roman" w:cs="Times New Roman"/>
          <w:sz w:val="24"/>
          <w:szCs w:val="24"/>
        </w:rPr>
        <w:t>2</w:t>
      </w:r>
      <w:r>
        <w:rPr>
          <w:rFonts w:ascii="Times New Roman" w:eastAsia="Calibri" w:hAnsi="Times New Roman" w:cs="Times New Roman"/>
          <w:sz w:val="24"/>
          <w:szCs w:val="24"/>
        </w:rPr>
        <w:t>. Pasūtītājs</w:t>
      </w:r>
      <w:r w:rsidR="00F53879">
        <w:rPr>
          <w:rFonts w:ascii="Times New Roman" w:eastAsia="Calibri" w:hAnsi="Times New Roman" w:cs="Times New Roman"/>
          <w:sz w:val="24"/>
          <w:szCs w:val="24"/>
        </w:rPr>
        <w:t xml:space="preserve"> -</w:t>
      </w:r>
      <w:r w:rsidR="00A77070" w:rsidRPr="00A77070">
        <w:rPr>
          <w:rFonts w:ascii="Times New Roman" w:eastAsia="Calibri" w:hAnsi="Times New Roman" w:cs="Times New Roman"/>
          <w:color w:val="FF0000"/>
          <w:sz w:val="24"/>
          <w:szCs w:val="24"/>
        </w:rPr>
        <w:t xml:space="preserve"> </w:t>
      </w:r>
      <w:r w:rsidR="00A77070" w:rsidRPr="00A77070">
        <w:rPr>
          <w:rFonts w:ascii="Times New Roman" w:eastAsia="Calibri" w:hAnsi="Times New Roman" w:cs="Times New Roman"/>
          <w:sz w:val="24"/>
          <w:szCs w:val="24"/>
        </w:rPr>
        <w:t xml:space="preserve">Priekules novada pašvaldība, </w:t>
      </w:r>
      <w:r w:rsidR="00A77070">
        <w:rPr>
          <w:rFonts w:ascii="Times New Roman" w:eastAsia="Calibri" w:hAnsi="Times New Roman" w:cs="Times New Roman"/>
          <w:sz w:val="24"/>
          <w:szCs w:val="24"/>
        </w:rPr>
        <w:t>v</w:t>
      </w:r>
      <w:r w:rsidR="00A77070" w:rsidRPr="00A77070">
        <w:rPr>
          <w:rFonts w:ascii="Times New Roman" w:eastAsia="Calibri" w:hAnsi="Times New Roman" w:cs="Times New Roman"/>
          <w:sz w:val="24"/>
          <w:szCs w:val="24"/>
        </w:rPr>
        <w:t>ispārīg</w:t>
      </w:r>
      <w:r w:rsidR="00A77070">
        <w:rPr>
          <w:rFonts w:ascii="Times New Roman" w:eastAsia="Calibri" w:hAnsi="Times New Roman" w:cs="Times New Roman"/>
          <w:sz w:val="24"/>
          <w:szCs w:val="24"/>
        </w:rPr>
        <w:t>o</w:t>
      </w:r>
      <w:r w:rsidR="00A77070" w:rsidRPr="00A77070">
        <w:rPr>
          <w:rFonts w:ascii="Times New Roman" w:eastAsia="Calibri" w:hAnsi="Times New Roman" w:cs="Times New Roman"/>
          <w:sz w:val="24"/>
          <w:szCs w:val="24"/>
        </w:rPr>
        <w:t xml:space="preserve"> vienošan</w:t>
      </w:r>
      <w:r w:rsidR="00A77070">
        <w:rPr>
          <w:rFonts w:ascii="Times New Roman" w:eastAsia="Calibri" w:hAnsi="Times New Roman" w:cs="Times New Roman"/>
          <w:sz w:val="24"/>
          <w:szCs w:val="24"/>
        </w:rPr>
        <w:t>o</w:t>
      </w:r>
      <w:r w:rsidR="00A77070" w:rsidRPr="00A77070">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A77070" w:rsidRPr="00A841F5">
        <w:rPr>
          <w:rFonts w:ascii="Times New Roman" w:eastAsia="Calibri" w:hAnsi="Times New Roman" w:cs="Times New Roman"/>
          <w:sz w:val="24"/>
          <w:szCs w:val="24"/>
        </w:rPr>
        <w:t xml:space="preserve">(nolikuma </w:t>
      </w:r>
      <w:r w:rsidR="00F53879">
        <w:rPr>
          <w:rFonts w:ascii="Times New Roman" w:eastAsia="Calibri" w:hAnsi="Times New Roman" w:cs="Times New Roman"/>
          <w:sz w:val="24"/>
          <w:szCs w:val="24"/>
        </w:rPr>
        <w:t>11</w:t>
      </w:r>
      <w:r w:rsidR="00A77070" w:rsidRPr="00A841F5">
        <w:rPr>
          <w:rFonts w:ascii="Times New Roman" w:eastAsia="Calibri" w:hAnsi="Times New Roman" w:cs="Times New Roman"/>
          <w:sz w:val="24"/>
          <w:szCs w:val="24"/>
        </w:rPr>
        <w:t>.pielikums),</w:t>
      </w:r>
      <w:r w:rsidR="00A77070" w:rsidRPr="00A77070">
        <w:rPr>
          <w:rFonts w:ascii="Times New Roman" w:eastAsia="Calibri" w:hAnsi="Times New Roman" w:cs="Times New Roman"/>
          <w:sz w:val="24"/>
          <w:szCs w:val="24"/>
        </w:rPr>
        <w:t xml:space="preserve"> </w:t>
      </w:r>
      <w:r w:rsidR="00C42D86" w:rsidRPr="00A77070">
        <w:rPr>
          <w:rFonts w:ascii="Times New Roman" w:eastAsia="Calibri" w:hAnsi="Times New Roman" w:cs="Times New Roman"/>
          <w:sz w:val="24"/>
          <w:szCs w:val="24"/>
        </w:rPr>
        <w:t>slēdz</w:t>
      </w:r>
      <w:r w:rsidR="00C42D86">
        <w:rPr>
          <w:rFonts w:ascii="Times New Roman" w:eastAsia="Calibri" w:hAnsi="Times New Roman" w:cs="Times New Roman"/>
          <w:color w:val="FF0000"/>
          <w:sz w:val="24"/>
          <w:szCs w:val="24"/>
        </w:rPr>
        <w:t xml:space="preserve"> </w:t>
      </w:r>
      <w:r w:rsidR="00A77070" w:rsidRPr="00A77070">
        <w:rPr>
          <w:rFonts w:ascii="Times New Roman" w:eastAsia="Calibri" w:hAnsi="Times New Roman" w:cs="Times New Roman"/>
          <w:sz w:val="24"/>
          <w:szCs w:val="24"/>
        </w:rPr>
        <w:t>par degvielas iegādi Priekules novada pašvaldības vajadzībām (iepirkuma 1. un 2.daļa)</w:t>
      </w:r>
      <w:r w:rsidR="00A77070" w:rsidRPr="00A77070">
        <w:rPr>
          <w:rFonts w:ascii="Times New Roman" w:eastAsia="Calibri" w:hAnsi="Times New Roman" w:cs="Times New Roman"/>
          <w:color w:val="FF0000"/>
          <w:sz w:val="24"/>
          <w:szCs w:val="24"/>
        </w:rPr>
        <w:t xml:space="preserve"> </w:t>
      </w:r>
      <w:r w:rsidR="00A77070" w:rsidRPr="00A77070">
        <w:rPr>
          <w:rFonts w:ascii="Times New Roman" w:eastAsia="Calibri" w:hAnsi="Times New Roman" w:cs="Times New Roman"/>
          <w:sz w:val="24"/>
          <w:szCs w:val="24"/>
        </w:rPr>
        <w:t>un Pasūtītājs</w:t>
      </w:r>
      <w:r w:rsidR="00F53879">
        <w:rPr>
          <w:rFonts w:ascii="Times New Roman" w:eastAsia="Calibri" w:hAnsi="Times New Roman" w:cs="Times New Roman"/>
          <w:sz w:val="24"/>
          <w:szCs w:val="24"/>
        </w:rPr>
        <w:t xml:space="preserve"> -</w:t>
      </w:r>
      <w:r w:rsidR="00A77070" w:rsidRPr="00A77070">
        <w:rPr>
          <w:rFonts w:ascii="Times New Roman" w:eastAsia="Calibri" w:hAnsi="Times New Roman" w:cs="Times New Roman"/>
          <w:sz w:val="24"/>
          <w:szCs w:val="24"/>
        </w:rPr>
        <w:t xml:space="preserve"> SIA „Priekules nami”, vispārīgo vienošanos </w:t>
      </w:r>
      <w:r w:rsidR="00A77070" w:rsidRPr="00A841F5">
        <w:rPr>
          <w:rFonts w:ascii="Times New Roman" w:eastAsia="Calibri" w:hAnsi="Times New Roman" w:cs="Times New Roman"/>
          <w:sz w:val="24"/>
          <w:szCs w:val="24"/>
        </w:rPr>
        <w:t xml:space="preserve">(nolikuma </w:t>
      </w:r>
      <w:r w:rsidR="00F53879">
        <w:rPr>
          <w:rFonts w:ascii="Times New Roman" w:eastAsia="Calibri" w:hAnsi="Times New Roman" w:cs="Times New Roman"/>
          <w:sz w:val="24"/>
          <w:szCs w:val="24"/>
        </w:rPr>
        <w:t>11</w:t>
      </w:r>
      <w:r w:rsidR="00A77070" w:rsidRPr="00A841F5">
        <w:rPr>
          <w:rFonts w:ascii="Times New Roman" w:eastAsia="Calibri" w:hAnsi="Times New Roman" w:cs="Times New Roman"/>
          <w:sz w:val="24"/>
          <w:szCs w:val="24"/>
        </w:rPr>
        <w:t>.pielikums),</w:t>
      </w:r>
      <w:r w:rsidR="00A77070" w:rsidRPr="00A77070">
        <w:rPr>
          <w:rFonts w:ascii="Times New Roman" w:eastAsia="Calibri" w:hAnsi="Times New Roman" w:cs="Times New Roman"/>
          <w:sz w:val="24"/>
          <w:szCs w:val="24"/>
        </w:rPr>
        <w:t xml:space="preserve"> slēdz par degvielas iegādi </w:t>
      </w:r>
      <w:r w:rsidR="00F53879" w:rsidRPr="00A77070">
        <w:rPr>
          <w:rFonts w:ascii="Times New Roman" w:eastAsia="Calibri" w:hAnsi="Times New Roman" w:cs="Times New Roman"/>
          <w:sz w:val="24"/>
          <w:szCs w:val="24"/>
        </w:rPr>
        <w:t>SIA „Priekules nami”</w:t>
      </w:r>
      <w:r w:rsidR="00F53879">
        <w:rPr>
          <w:rFonts w:ascii="Times New Roman" w:eastAsia="Calibri" w:hAnsi="Times New Roman" w:cs="Times New Roman"/>
          <w:sz w:val="24"/>
          <w:szCs w:val="24"/>
        </w:rPr>
        <w:t xml:space="preserve"> </w:t>
      </w:r>
      <w:r w:rsidR="00A77070" w:rsidRPr="00A77070">
        <w:rPr>
          <w:rFonts w:ascii="Times New Roman" w:eastAsia="Calibri" w:hAnsi="Times New Roman" w:cs="Times New Roman"/>
          <w:sz w:val="24"/>
          <w:szCs w:val="24"/>
        </w:rPr>
        <w:t xml:space="preserve">vajadzībām (iepirkuma </w:t>
      </w:r>
      <w:r w:rsidR="00F53879">
        <w:rPr>
          <w:rFonts w:ascii="Times New Roman" w:eastAsia="Calibri" w:hAnsi="Times New Roman" w:cs="Times New Roman"/>
          <w:sz w:val="24"/>
          <w:szCs w:val="24"/>
        </w:rPr>
        <w:t>3</w:t>
      </w:r>
      <w:r w:rsidR="00A77070" w:rsidRPr="00A77070">
        <w:rPr>
          <w:rFonts w:ascii="Times New Roman" w:eastAsia="Calibri" w:hAnsi="Times New Roman" w:cs="Times New Roman"/>
          <w:sz w:val="24"/>
          <w:szCs w:val="24"/>
        </w:rPr>
        <w:t xml:space="preserve">. un </w:t>
      </w:r>
      <w:r w:rsidR="00F53879">
        <w:rPr>
          <w:rFonts w:ascii="Times New Roman" w:eastAsia="Calibri" w:hAnsi="Times New Roman" w:cs="Times New Roman"/>
          <w:sz w:val="24"/>
          <w:szCs w:val="24"/>
        </w:rPr>
        <w:t>4</w:t>
      </w:r>
      <w:r w:rsidR="00A77070" w:rsidRPr="00A77070">
        <w:rPr>
          <w:rFonts w:ascii="Times New Roman" w:eastAsia="Calibri" w:hAnsi="Times New Roman" w:cs="Times New Roman"/>
          <w:sz w:val="24"/>
          <w:szCs w:val="24"/>
        </w:rPr>
        <w:t>.daļa)</w:t>
      </w:r>
      <w:r w:rsidR="00A77070" w:rsidRPr="00A77070">
        <w:rPr>
          <w:rFonts w:ascii="Times New Roman" w:eastAsia="Calibri" w:hAnsi="Times New Roman" w:cs="Times New Roman"/>
          <w:color w:val="FF0000"/>
          <w:sz w:val="24"/>
          <w:szCs w:val="24"/>
        </w:rPr>
        <w:t xml:space="preserve"> </w:t>
      </w:r>
      <w:r w:rsidR="00A77070">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ar izraudzīt</w:t>
      </w:r>
      <w:r w:rsidR="00B662A9">
        <w:rPr>
          <w:rFonts w:ascii="Times New Roman" w:eastAsia="Calibri" w:hAnsi="Times New Roman" w:cs="Times New Roman"/>
          <w:sz w:val="24"/>
          <w:szCs w:val="24"/>
        </w:rPr>
        <w:t>o</w:t>
      </w:r>
      <w:r>
        <w:rPr>
          <w:rFonts w:ascii="Times New Roman" w:eastAsia="Calibri" w:hAnsi="Times New Roman" w:cs="Times New Roman"/>
          <w:sz w:val="24"/>
          <w:szCs w:val="24"/>
        </w:rPr>
        <w:t xml:space="preserve"> Pretendent</w:t>
      </w:r>
      <w:r w:rsidR="00B662A9">
        <w:rPr>
          <w:rFonts w:ascii="Times New Roman" w:eastAsia="Calibri" w:hAnsi="Times New Roman" w:cs="Times New Roman"/>
          <w:sz w:val="24"/>
          <w:szCs w:val="24"/>
        </w:rPr>
        <w:t>u</w:t>
      </w:r>
      <w:r w:rsidR="00A91892">
        <w:rPr>
          <w:rFonts w:ascii="Times New Roman" w:eastAsia="Calibri" w:hAnsi="Times New Roman" w:cs="Times New Roman"/>
          <w:sz w:val="24"/>
          <w:szCs w:val="24"/>
        </w:rPr>
        <w:t>,</w:t>
      </w:r>
      <w:r>
        <w:rPr>
          <w:rFonts w:ascii="Times New Roman" w:eastAsia="Calibri" w:hAnsi="Times New Roman" w:cs="Times New Roman"/>
          <w:sz w:val="24"/>
          <w:szCs w:val="24"/>
        </w:rPr>
        <w:t xml:space="preserve"> pamatojoties uz Pretendent</w:t>
      </w:r>
      <w:r w:rsidR="00B662A9">
        <w:rPr>
          <w:rFonts w:ascii="Times New Roman" w:eastAsia="Calibri" w:hAnsi="Times New Roman" w:cs="Times New Roman"/>
          <w:sz w:val="24"/>
          <w:szCs w:val="24"/>
        </w:rPr>
        <w:t>a</w:t>
      </w:r>
      <w:r>
        <w:rPr>
          <w:rFonts w:ascii="Times New Roman" w:eastAsia="Calibri" w:hAnsi="Times New Roman" w:cs="Times New Roman"/>
          <w:sz w:val="24"/>
          <w:szCs w:val="24"/>
        </w:rPr>
        <w:t xml:space="preserve"> iesniegt</w:t>
      </w:r>
      <w:r w:rsidR="00B662A9">
        <w:rPr>
          <w:rFonts w:ascii="Times New Roman" w:eastAsia="Calibri" w:hAnsi="Times New Roman" w:cs="Times New Roman"/>
          <w:sz w:val="24"/>
          <w:szCs w:val="24"/>
        </w:rPr>
        <w:t>o</w:t>
      </w:r>
      <w:r>
        <w:rPr>
          <w:rFonts w:ascii="Times New Roman" w:eastAsia="Calibri" w:hAnsi="Times New Roman" w:cs="Times New Roman"/>
          <w:sz w:val="24"/>
          <w:szCs w:val="24"/>
        </w:rPr>
        <w:t xml:space="preserve"> piedāvājum</w:t>
      </w:r>
      <w:r w:rsidR="00B662A9">
        <w:rPr>
          <w:rFonts w:ascii="Times New Roman" w:eastAsia="Calibri" w:hAnsi="Times New Roman" w:cs="Times New Roman"/>
          <w:sz w:val="24"/>
          <w:szCs w:val="24"/>
        </w:rPr>
        <w:t>u</w:t>
      </w:r>
      <w:r>
        <w:rPr>
          <w:rFonts w:ascii="Times New Roman" w:eastAsia="Calibri" w:hAnsi="Times New Roman" w:cs="Times New Roman"/>
          <w:sz w:val="24"/>
          <w:szCs w:val="24"/>
        </w:rPr>
        <w:t xml:space="preserve">, un saskaņā ar šā nolikuma noteikumiem </w:t>
      </w:r>
      <w:r w:rsidRPr="007E5DFD">
        <w:rPr>
          <w:rFonts w:ascii="Times New Roman" w:eastAsia="Calibri" w:hAnsi="Times New Roman" w:cs="Times New Roman"/>
          <w:sz w:val="24"/>
          <w:szCs w:val="24"/>
        </w:rPr>
        <w:t>ne agrāk kā nākamajā darbdienā pēc nogaidīšanas termiņa beigām, ja Iepirkumu uzraudzības birojā nav Publisko iepirkumu likuma 83.pantā noteiktajā kārtībā iesniegts iesniegums par i</w:t>
      </w:r>
      <w:r>
        <w:rPr>
          <w:rFonts w:ascii="Times New Roman" w:eastAsia="Calibri" w:hAnsi="Times New Roman" w:cs="Times New Roman"/>
          <w:sz w:val="24"/>
          <w:szCs w:val="24"/>
        </w:rPr>
        <w:t xml:space="preserve">epirkuma procedūras pārkāpumiem. </w:t>
      </w:r>
    </w:p>
    <w:p w:rsidR="000324F1" w:rsidRDefault="00A77070" w:rsidP="000324F1">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7.3. </w:t>
      </w:r>
      <w:r w:rsidR="000324F1">
        <w:rPr>
          <w:rFonts w:ascii="Times New Roman" w:eastAsia="Calibri" w:hAnsi="Times New Roman" w:cs="Times New Roman"/>
          <w:sz w:val="24"/>
          <w:szCs w:val="24"/>
        </w:rPr>
        <w:t>Ja izraudzīt</w:t>
      </w:r>
      <w:r w:rsidR="00B662A9">
        <w:rPr>
          <w:rFonts w:ascii="Times New Roman" w:eastAsia="Calibri" w:hAnsi="Times New Roman" w:cs="Times New Roman"/>
          <w:sz w:val="24"/>
          <w:szCs w:val="24"/>
        </w:rPr>
        <w:t>ais</w:t>
      </w:r>
      <w:r w:rsidR="000324F1">
        <w:rPr>
          <w:rFonts w:ascii="Times New Roman" w:eastAsia="Calibri" w:hAnsi="Times New Roman" w:cs="Times New Roman"/>
          <w:sz w:val="24"/>
          <w:szCs w:val="24"/>
        </w:rPr>
        <w:t xml:space="preserve"> Pretendent</w:t>
      </w:r>
      <w:r w:rsidR="00B662A9">
        <w:rPr>
          <w:rFonts w:ascii="Times New Roman" w:eastAsia="Calibri" w:hAnsi="Times New Roman" w:cs="Times New Roman"/>
          <w:sz w:val="24"/>
          <w:szCs w:val="24"/>
        </w:rPr>
        <w:t>s</w:t>
      </w:r>
      <w:r w:rsidR="000324F1">
        <w:rPr>
          <w:rFonts w:ascii="Times New Roman" w:eastAsia="Calibri" w:hAnsi="Times New Roman" w:cs="Times New Roman"/>
          <w:sz w:val="24"/>
          <w:szCs w:val="24"/>
        </w:rPr>
        <w:t xml:space="preserve"> ieguv</w:t>
      </w:r>
      <w:r w:rsidR="00B662A9">
        <w:rPr>
          <w:rFonts w:ascii="Times New Roman" w:eastAsia="Calibri" w:hAnsi="Times New Roman" w:cs="Times New Roman"/>
          <w:sz w:val="24"/>
          <w:szCs w:val="24"/>
        </w:rPr>
        <w:t>is</w:t>
      </w:r>
      <w:r w:rsidR="000324F1">
        <w:rPr>
          <w:rFonts w:ascii="Times New Roman" w:eastAsia="Calibri" w:hAnsi="Times New Roman" w:cs="Times New Roman"/>
          <w:sz w:val="24"/>
          <w:szCs w:val="24"/>
        </w:rPr>
        <w:t xml:space="preserve"> tiesības slēgt vispārīgo vienošanos par </w:t>
      </w:r>
      <w:r w:rsidR="005C649F">
        <w:rPr>
          <w:rFonts w:ascii="Times New Roman" w:eastAsia="Calibri" w:hAnsi="Times New Roman" w:cs="Times New Roman"/>
          <w:sz w:val="24"/>
          <w:szCs w:val="24"/>
        </w:rPr>
        <w:t>abām</w:t>
      </w:r>
      <w:r w:rsidR="000324F1">
        <w:rPr>
          <w:rFonts w:ascii="Times New Roman" w:eastAsia="Calibri" w:hAnsi="Times New Roman" w:cs="Times New Roman"/>
          <w:sz w:val="24"/>
          <w:szCs w:val="24"/>
        </w:rPr>
        <w:t xml:space="preserve"> iepirkuma daļām</w:t>
      </w:r>
      <w:r w:rsidR="005C649F">
        <w:rPr>
          <w:rFonts w:ascii="Times New Roman" w:eastAsia="Calibri" w:hAnsi="Times New Roman" w:cs="Times New Roman"/>
          <w:sz w:val="24"/>
          <w:szCs w:val="24"/>
        </w:rPr>
        <w:t xml:space="preserve"> attiecīgajam Pasūtītājam </w:t>
      </w:r>
      <w:r w:rsidR="005C649F" w:rsidRPr="00A77070">
        <w:rPr>
          <w:rFonts w:ascii="Times New Roman" w:eastAsia="Calibri" w:hAnsi="Times New Roman" w:cs="Times New Roman"/>
          <w:sz w:val="24"/>
          <w:szCs w:val="24"/>
        </w:rPr>
        <w:t>(Priekules novada pašvaldībai vai SIA „Priekules nami”)</w:t>
      </w:r>
      <w:r w:rsidR="000324F1">
        <w:rPr>
          <w:rFonts w:ascii="Times New Roman" w:eastAsia="Calibri" w:hAnsi="Times New Roman" w:cs="Times New Roman"/>
          <w:sz w:val="24"/>
          <w:szCs w:val="24"/>
        </w:rPr>
        <w:t>, ar viņ</w:t>
      </w:r>
      <w:r w:rsidR="00B662A9">
        <w:rPr>
          <w:rFonts w:ascii="Times New Roman" w:eastAsia="Calibri" w:hAnsi="Times New Roman" w:cs="Times New Roman"/>
          <w:sz w:val="24"/>
          <w:szCs w:val="24"/>
        </w:rPr>
        <w:t>u</w:t>
      </w:r>
      <w:r w:rsidR="000324F1">
        <w:rPr>
          <w:rFonts w:ascii="Times New Roman" w:eastAsia="Calibri" w:hAnsi="Times New Roman" w:cs="Times New Roman"/>
          <w:sz w:val="24"/>
          <w:szCs w:val="24"/>
        </w:rPr>
        <w:t xml:space="preserve"> </w:t>
      </w:r>
      <w:r w:rsidR="00C42D86" w:rsidRPr="00A77070">
        <w:rPr>
          <w:rFonts w:ascii="Times New Roman" w:eastAsia="Calibri" w:hAnsi="Times New Roman" w:cs="Times New Roman"/>
          <w:sz w:val="24"/>
          <w:szCs w:val="24"/>
        </w:rPr>
        <w:t>tiek</w:t>
      </w:r>
      <w:r w:rsidR="00C42D86">
        <w:rPr>
          <w:rFonts w:ascii="Times New Roman" w:eastAsia="Calibri" w:hAnsi="Times New Roman" w:cs="Times New Roman"/>
          <w:color w:val="FF0000"/>
          <w:sz w:val="24"/>
          <w:szCs w:val="24"/>
        </w:rPr>
        <w:t xml:space="preserve"> </w:t>
      </w:r>
      <w:r w:rsidR="000324F1">
        <w:rPr>
          <w:rFonts w:ascii="Times New Roman" w:eastAsia="Calibri" w:hAnsi="Times New Roman" w:cs="Times New Roman"/>
          <w:sz w:val="24"/>
          <w:szCs w:val="24"/>
        </w:rPr>
        <w:t>slēgta viena vispārīgā vienošanās par attiecīgajām iepirkuma daļām, nevis par katru iepirkuma daļu atsevišķi.</w:t>
      </w:r>
    </w:p>
    <w:p w:rsidR="000324F1" w:rsidRPr="00A77070" w:rsidRDefault="000324F1" w:rsidP="000324F1">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00A77070">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253D8C" w:rsidRPr="00A77070">
        <w:rPr>
          <w:rFonts w:ascii="Times New Roman" w:eastAsia="Calibri" w:hAnsi="Times New Roman" w:cs="Times New Roman"/>
          <w:sz w:val="24"/>
          <w:szCs w:val="24"/>
        </w:rPr>
        <w:t>Ja izraudzītais Pretendents atsakās slēgt vispārīgo vienošanos ar Pasūtītāju, Pasūtītājs ir tiesīgs izvēlēties nākamo piedāvājumu ar viszemāko cenu attiecīgajā iepirkuma daļā, ievērojot nolikuma 6.3.</w:t>
      </w:r>
      <w:r w:rsidR="00A91892">
        <w:rPr>
          <w:rFonts w:ascii="Times New Roman" w:eastAsia="Calibri" w:hAnsi="Times New Roman" w:cs="Times New Roman"/>
          <w:sz w:val="24"/>
          <w:szCs w:val="24"/>
        </w:rPr>
        <w:t>6</w:t>
      </w:r>
      <w:r w:rsidR="00253D8C" w:rsidRPr="00A77070">
        <w:rPr>
          <w:rFonts w:ascii="Times New Roman" w:eastAsia="Calibri" w:hAnsi="Times New Roman" w:cs="Times New Roman"/>
          <w:sz w:val="24"/>
          <w:szCs w:val="24"/>
        </w:rPr>
        <w:t>. un 6.3.</w:t>
      </w:r>
      <w:r w:rsidR="00A91892">
        <w:rPr>
          <w:rFonts w:ascii="Times New Roman" w:eastAsia="Calibri" w:hAnsi="Times New Roman" w:cs="Times New Roman"/>
          <w:sz w:val="24"/>
          <w:szCs w:val="24"/>
        </w:rPr>
        <w:t>7</w:t>
      </w:r>
      <w:r w:rsidR="00253D8C" w:rsidRPr="00A77070">
        <w:rPr>
          <w:rFonts w:ascii="Times New Roman" w:eastAsia="Calibri" w:hAnsi="Times New Roman" w:cs="Times New Roman"/>
          <w:sz w:val="24"/>
          <w:szCs w:val="24"/>
        </w:rPr>
        <w:t>.punktā minēto kārtību.</w:t>
      </w:r>
    </w:p>
    <w:p w:rsidR="001B5B3D" w:rsidRDefault="000324F1" w:rsidP="000324F1">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A77070">
        <w:rPr>
          <w:rFonts w:ascii="Times New Roman" w:eastAsia="Calibri" w:hAnsi="Times New Roman" w:cs="Times New Roman"/>
          <w:sz w:val="24"/>
          <w:szCs w:val="24"/>
        </w:rPr>
        <w:t>5</w:t>
      </w:r>
      <w:r>
        <w:rPr>
          <w:rFonts w:ascii="Times New Roman" w:eastAsia="Calibri" w:hAnsi="Times New Roman" w:cs="Times New Roman"/>
          <w:sz w:val="24"/>
          <w:szCs w:val="24"/>
        </w:rPr>
        <w:t>. Vispārīgā vienošanās fiksē izraudzīto Pretendentu piedāvāto degvielas viena litra cenas atlaidi, kuru attiecīgais Pretendents piemēros visām Pasūtītāja veiktajām iegādēm visā vispārīgās vienošanās darbības laikā.</w:t>
      </w:r>
      <w:bookmarkStart w:id="2" w:name="_Toc138229385"/>
      <w:bookmarkStart w:id="3" w:name="_Toc138148520"/>
      <w:bookmarkStart w:id="4" w:name="_Toc136396885"/>
      <w:bookmarkStart w:id="5" w:name="_Toc79552074"/>
      <w:bookmarkStart w:id="6" w:name="_Toc73116774"/>
      <w:bookmarkStart w:id="7" w:name="_Toc72766074"/>
      <w:bookmarkStart w:id="8" w:name="_Toc65967977"/>
      <w:bookmarkStart w:id="9" w:name="_Toc65956618"/>
      <w:bookmarkStart w:id="10" w:name="_Toc65862779"/>
      <w:bookmarkStart w:id="11" w:name="_Toc65454249"/>
      <w:bookmarkStart w:id="12" w:name="_Toc64264080"/>
      <w:bookmarkStart w:id="13" w:name="_Toc64201631"/>
      <w:bookmarkStart w:id="14" w:name="_Toc64201436"/>
      <w:bookmarkStart w:id="15" w:name="_Toc64201288"/>
      <w:bookmarkStart w:id="16" w:name="_Toc139357080"/>
      <w:bookmarkEnd w:id="1"/>
    </w:p>
    <w:p w:rsidR="001B5B3D" w:rsidRDefault="001B5B3D" w:rsidP="005A206A">
      <w:pPr>
        <w:keepNext/>
        <w:widowControl w:val="0"/>
        <w:autoSpaceDE w:val="0"/>
        <w:autoSpaceDN w:val="0"/>
        <w:spacing w:after="0" w:line="240" w:lineRule="auto"/>
        <w:outlineLvl w:val="0"/>
        <w:rPr>
          <w:rFonts w:ascii="Times New Roman" w:eastAsia="Calibri" w:hAnsi="Times New Roman" w:cs="Times New Roman"/>
          <w:b/>
          <w:bCs/>
          <w:sz w:val="28"/>
          <w:szCs w:val="28"/>
          <w:u w:val="single"/>
        </w:rPr>
      </w:pPr>
    </w:p>
    <w:p w:rsidR="001B5B3D" w:rsidRDefault="000324F1" w:rsidP="001B5B3D">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9769EF">
        <w:rPr>
          <w:rFonts w:ascii="Times New Roman" w:eastAsia="Calibri" w:hAnsi="Times New Roman" w:cs="Times New Roman"/>
          <w:b/>
          <w:bCs/>
          <w:sz w:val="28"/>
          <w:szCs w:val="28"/>
          <w:u w:val="single"/>
        </w:rPr>
        <w:t>8</w:t>
      </w:r>
      <w:r w:rsidR="001B5B3D" w:rsidRPr="009769EF">
        <w:rPr>
          <w:rFonts w:ascii="Times New Roman" w:eastAsia="Calibri" w:hAnsi="Times New Roman" w:cs="Times New Roman"/>
          <w:b/>
          <w:bCs/>
          <w:sz w:val="28"/>
          <w:szCs w:val="28"/>
          <w:u w:val="single"/>
        </w:rPr>
        <w:t>. Pielikum</w:t>
      </w:r>
      <w:bookmarkEnd w:id="2"/>
      <w:bookmarkEnd w:id="3"/>
      <w:bookmarkEnd w:id="4"/>
      <w:bookmarkEnd w:id="5"/>
      <w:bookmarkEnd w:id="6"/>
      <w:bookmarkEnd w:id="7"/>
      <w:bookmarkEnd w:id="8"/>
      <w:bookmarkEnd w:id="9"/>
      <w:bookmarkEnd w:id="10"/>
      <w:bookmarkEnd w:id="11"/>
      <w:bookmarkEnd w:id="12"/>
      <w:bookmarkEnd w:id="13"/>
      <w:bookmarkEnd w:id="14"/>
      <w:bookmarkEnd w:id="15"/>
      <w:r w:rsidR="001B5B3D" w:rsidRPr="009769EF">
        <w:rPr>
          <w:rFonts w:ascii="Times New Roman" w:eastAsia="Calibri" w:hAnsi="Times New Roman" w:cs="Times New Roman"/>
          <w:b/>
          <w:bCs/>
          <w:sz w:val="28"/>
          <w:szCs w:val="28"/>
          <w:u w:val="single"/>
        </w:rPr>
        <w:t>u saraksts</w:t>
      </w:r>
      <w:bookmarkEnd w:id="16"/>
    </w:p>
    <w:p w:rsidR="001B5B3D" w:rsidRDefault="001B5B3D" w:rsidP="001B5B3D">
      <w:pPr>
        <w:spacing w:after="0" w:line="240" w:lineRule="auto"/>
        <w:rPr>
          <w:rFonts w:ascii="Times New Roman" w:eastAsia="Calibri" w:hAnsi="Times New Roman" w:cs="Times New Roman"/>
          <w:sz w:val="20"/>
          <w:szCs w:val="24"/>
        </w:rPr>
      </w:pPr>
    </w:p>
    <w:p w:rsidR="001B5B3D" w:rsidRDefault="001B5B3D" w:rsidP="001B5B3D">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Nolikumam ir pievienoti </w:t>
      </w:r>
      <w:r w:rsidR="006350C2" w:rsidRPr="00A841F5">
        <w:rPr>
          <w:rFonts w:ascii="Times New Roman" w:eastAsia="Calibri" w:hAnsi="Times New Roman" w:cs="Times New Roman"/>
          <w:color w:val="000000"/>
          <w:sz w:val="24"/>
          <w:szCs w:val="24"/>
        </w:rPr>
        <w:t>9</w:t>
      </w:r>
      <w:r w:rsidRPr="00A841F5">
        <w:rPr>
          <w:rFonts w:ascii="Times New Roman" w:eastAsia="Calibri" w:hAnsi="Times New Roman" w:cs="Times New Roman"/>
          <w:color w:val="000000"/>
          <w:sz w:val="24"/>
          <w:szCs w:val="24"/>
        </w:rPr>
        <w:t xml:space="preserve"> (</w:t>
      </w:r>
      <w:r w:rsidR="006350C2" w:rsidRPr="00A841F5">
        <w:rPr>
          <w:rFonts w:ascii="Times New Roman" w:eastAsia="Calibri" w:hAnsi="Times New Roman" w:cs="Times New Roman"/>
          <w:color w:val="000000"/>
          <w:sz w:val="24"/>
          <w:szCs w:val="24"/>
        </w:rPr>
        <w:t>deviņi</w:t>
      </w:r>
      <w:r w:rsidRPr="00A841F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pielikumi, kas ir nolikuma neatņemamas sastāvdaļas:</w:t>
      </w:r>
    </w:p>
    <w:p w:rsidR="001B5B3D" w:rsidRDefault="008564E4" w:rsidP="001B5B3D">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6350C2">
        <w:rPr>
          <w:rFonts w:ascii="Times New Roman" w:eastAsia="Calibri" w:hAnsi="Times New Roman" w:cs="Times New Roman"/>
          <w:color w:val="000000"/>
          <w:sz w:val="24"/>
          <w:szCs w:val="24"/>
        </w:rPr>
        <w:t>p</w:t>
      </w:r>
      <w:r w:rsidR="001B5B3D">
        <w:rPr>
          <w:rFonts w:ascii="Times New Roman" w:eastAsia="Calibri" w:hAnsi="Times New Roman" w:cs="Times New Roman"/>
          <w:color w:val="000000"/>
          <w:sz w:val="24"/>
          <w:szCs w:val="24"/>
        </w:rPr>
        <w:t>ielikums</w:t>
      </w:r>
      <w:r w:rsidR="001B5B3D">
        <w:rPr>
          <w:rFonts w:ascii="Times New Roman" w:eastAsia="Calibri" w:hAnsi="Times New Roman" w:cs="Times New Roman"/>
          <w:color w:val="000000"/>
          <w:sz w:val="24"/>
          <w:szCs w:val="24"/>
        </w:rPr>
        <w:tab/>
      </w:r>
      <w:r w:rsidR="006350C2">
        <w:rPr>
          <w:rFonts w:ascii="Times New Roman" w:eastAsia="Calibri" w:hAnsi="Times New Roman" w:cs="Times New Roman"/>
          <w:color w:val="000000"/>
          <w:sz w:val="24"/>
          <w:szCs w:val="24"/>
        </w:rPr>
        <w:t xml:space="preserve">            </w:t>
      </w:r>
      <w:r w:rsidR="001B5B3D">
        <w:rPr>
          <w:rFonts w:ascii="Times New Roman" w:eastAsia="Calibri" w:hAnsi="Times New Roman" w:cs="Times New Roman"/>
          <w:color w:val="000000"/>
          <w:sz w:val="24"/>
          <w:szCs w:val="24"/>
        </w:rPr>
        <w:t>Finanšu piedāvājums</w:t>
      </w:r>
      <w:r w:rsidR="00791BA5">
        <w:rPr>
          <w:rFonts w:ascii="Times New Roman" w:eastAsia="Calibri" w:hAnsi="Times New Roman" w:cs="Times New Roman"/>
          <w:color w:val="000000"/>
          <w:sz w:val="24"/>
          <w:szCs w:val="24"/>
        </w:rPr>
        <w:t xml:space="preserve"> 1.</w:t>
      </w:r>
      <w:r w:rsidR="00791BA5" w:rsidRPr="00791BA5">
        <w:rPr>
          <w:rFonts w:ascii="Times New Roman" w:eastAsia="Calibri" w:hAnsi="Times New Roman" w:cs="Times New Roman"/>
          <w:color w:val="000000"/>
          <w:sz w:val="24"/>
          <w:szCs w:val="24"/>
        </w:rPr>
        <w:t xml:space="preserve"> iepirkuma </w:t>
      </w:r>
      <w:r w:rsidR="00791BA5">
        <w:rPr>
          <w:rFonts w:ascii="Times New Roman" w:eastAsia="Calibri" w:hAnsi="Times New Roman" w:cs="Times New Roman"/>
          <w:color w:val="000000"/>
          <w:sz w:val="24"/>
          <w:szCs w:val="24"/>
        </w:rPr>
        <w:t>daļai</w:t>
      </w:r>
      <w:r w:rsidR="001B5B3D">
        <w:rPr>
          <w:rFonts w:ascii="Times New Roman" w:eastAsia="Calibri" w:hAnsi="Times New Roman" w:cs="Times New Roman"/>
          <w:color w:val="000000"/>
          <w:sz w:val="24"/>
          <w:szCs w:val="24"/>
        </w:rPr>
        <w:t>;</w:t>
      </w:r>
      <w:r w:rsidR="001B5B3D">
        <w:rPr>
          <w:rFonts w:ascii="Times New Roman" w:eastAsia="Calibri" w:hAnsi="Times New Roman" w:cs="Times New Roman"/>
          <w:color w:val="000000"/>
          <w:sz w:val="24"/>
          <w:szCs w:val="24"/>
        </w:rPr>
        <w:tab/>
      </w:r>
    </w:p>
    <w:p w:rsidR="00791BA5" w:rsidRDefault="00791BA5" w:rsidP="001B5B3D">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791BA5">
        <w:rPr>
          <w:rFonts w:ascii="Times New Roman" w:eastAsia="Calibri" w:hAnsi="Times New Roman" w:cs="Times New Roman"/>
          <w:color w:val="000000"/>
          <w:sz w:val="24"/>
          <w:szCs w:val="24"/>
        </w:rPr>
        <w:t>2.pielikums</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791BA5">
        <w:rPr>
          <w:rFonts w:ascii="Times New Roman" w:eastAsia="Calibri" w:hAnsi="Times New Roman" w:cs="Times New Roman"/>
          <w:color w:val="000000"/>
          <w:sz w:val="24"/>
          <w:szCs w:val="24"/>
        </w:rPr>
        <w:t>Finanšu piedāvājums</w:t>
      </w:r>
      <w:r>
        <w:rPr>
          <w:rFonts w:ascii="Times New Roman" w:eastAsia="Calibri" w:hAnsi="Times New Roman" w:cs="Times New Roman"/>
          <w:color w:val="000000"/>
          <w:sz w:val="24"/>
          <w:szCs w:val="24"/>
        </w:rPr>
        <w:t xml:space="preserve"> 2.</w:t>
      </w:r>
      <w:r w:rsidRPr="00791BA5">
        <w:rPr>
          <w:rFonts w:ascii="Times New Roman" w:eastAsia="Calibri" w:hAnsi="Times New Roman" w:cs="Times New Roman"/>
          <w:color w:val="000000"/>
          <w:sz w:val="24"/>
          <w:szCs w:val="24"/>
        </w:rPr>
        <w:t xml:space="preserve"> iepirkuma </w:t>
      </w:r>
      <w:r>
        <w:rPr>
          <w:rFonts w:ascii="Times New Roman" w:eastAsia="Calibri" w:hAnsi="Times New Roman" w:cs="Times New Roman"/>
          <w:color w:val="000000"/>
          <w:sz w:val="24"/>
          <w:szCs w:val="24"/>
        </w:rPr>
        <w:t>daļai</w:t>
      </w:r>
      <w:r w:rsidRPr="00791BA5">
        <w:rPr>
          <w:rFonts w:ascii="Times New Roman" w:eastAsia="Calibri" w:hAnsi="Times New Roman" w:cs="Times New Roman"/>
          <w:color w:val="000000"/>
          <w:sz w:val="24"/>
          <w:szCs w:val="24"/>
        </w:rPr>
        <w:t>;</w:t>
      </w:r>
    </w:p>
    <w:p w:rsidR="00791BA5" w:rsidRPr="00791BA5" w:rsidRDefault="00791BA5" w:rsidP="00791BA5">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791BA5">
        <w:rPr>
          <w:rFonts w:ascii="Times New Roman" w:eastAsia="Calibri" w:hAnsi="Times New Roman" w:cs="Times New Roman"/>
          <w:color w:val="000000"/>
          <w:sz w:val="24"/>
          <w:szCs w:val="24"/>
        </w:rPr>
        <w:t>.pielikums</w:t>
      </w:r>
      <w:r w:rsidRPr="00791BA5">
        <w:rPr>
          <w:rFonts w:ascii="Times New Roman" w:eastAsia="Calibri" w:hAnsi="Times New Roman" w:cs="Times New Roman"/>
          <w:color w:val="000000"/>
          <w:sz w:val="24"/>
          <w:szCs w:val="24"/>
        </w:rPr>
        <w:tab/>
      </w:r>
      <w:r w:rsidRPr="00791BA5">
        <w:rPr>
          <w:rFonts w:ascii="Times New Roman" w:eastAsia="Calibri" w:hAnsi="Times New Roman" w:cs="Times New Roman"/>
          <w:color w:val="000000"/>
          <w:sz w:val="24"/>
          <w:szCs w:val="24"/>
        </w:rPr>
        <w:tab/>
        <w:t>Finanšu piedāvājums</w:t>
      </w:r>
      <w:r>
        <w:rPr>
          <w:rFonts w:ascii="Times New Roman" w:eastAsia="Calibri" w:hAnsi="Times New Roman" w:cs="Times New Roman"/>
          <w:color w:val="000000"/>
          <w:sz w:val="24"/>
          <w:szCs w:val="24"/>
        </w:rPr>
        <w:t xml:space="preserve"> 3.</w:t>
      </w:r>
      <w:r w:rsidRPr="00791BA5">
        <w:rPr>
          <w:rFonts w:ascii="Times New Roman" w:eastAsia="Calibri" w:hAnsi="Times New Roman" w:cs="Times New Roman"/>
          <w:color w:val="000000"/>
          <w:sz w:val="24"/>
          <w:szCs w:val="24"/>
        </w:rPr>
        <w:t xml:space="preserve"> iepirkuma </w:t>
      </w:r>
      <w:r>
        <w:rPr>
          <w:rFonts w:ascii="Times New Roman" w:eastAsia="Calibri" w:hAnsi="Times New Roman" w:cs="Times New Roman"/>
          <w:color w:val="000000"/>
          <w:sz w:val="24"/>
          <w:szCs w:val="24"/>
        </w:rPr>
        <w:t>daļai</w:t>
      </w:r>
      <w:r w:rsidRPr="00791BA5">
        <w:rPr>
          <w:rFonts w:ascii="Times New Roman" w:eastAsia="Calibri" w:hAnsi="Times New Roman" w:cs="Times New Roman"/>
          <w:color w:val="000000"/>
          <w:sz w:val="24"/>
          <w:szCs w:val="24"/>
        </w:rPr>
        <w:t>;</w:t>
      </w:r>
    </w:p>
    <w:p w:rsidR="00791BA5" w:rsidRDefault="00791BA5" w:rsidP="00791BA5">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791BA5">
        <w:rPr>
          <w:rFonts w:ascii="Times New Roman" w:eastAsia="Calibri" w:hAnsi="Times New Roman" w:cs="Times New Roman"/>
          <w:color w:val="000000"/>
          <w:sz w:val="24"/>
          <w:szCs w:val="24"/>
        </w:rPr>
        <w:t>.pielikums</w:t>
      </w:r>
      <w:r w:rsidRPr="00791BA5">
        <w:rPr>
          <w:rFonts w:ascii="Times New Roman" w:eastAsia="Calibri" w:hAnsi="Times New Roman" w:cs="Times New Roman"/>
          <w:color w:val="000000"/>
          <w:sz w:val="24"/>
          <w:szCs w:val="24"/>
        </w:rPr>
        <w:tab/>
      </w:r>
      <w:r w:rsidRPr="00791BA5">
        <w:rPr>
          <w:rFonts w:ascii="Times New Roman" w:eastAsia="Calibri" w:hAnsi="Times New Roman" w:cs="Times New Roman"/>
          <w:color w:val="000000"/>
          <w:sz w:val="24"/>
          <w:szCs w:val="24"/>
        </w:rPr>
        <w:tab/>
        <w:t>Finanšu piedāvājums</w:t>
      </w:r>
      <w:r>
        <w:rPr>
          <w:rFonts w:ascii="Times New Roman" w:eastAsia="Calibri" w:hAnsi="Times New Roman" w:cs="Times New Roman"/>
          <w:color w:val="000000"/>
          <w:sz w:val="24"/>
          <w:szCs w:val="24"/>
        </w:rPr>
        <w:t xml:space="preserve"> 4.</w:t>
      </w:r>
      <w:r w:rsidRPr="00791BA5">
        <w:rPr>
          <w:rFonts w:ascii="Times New Roman" w:eastAsia="Calibri" w:hAnsi="Times New Roman" w:cs="Times New Roman"/>
          <w:color w:val="000000"/>
          <w:sz w:val="24"/>
          <w:szCs w:val="24"/>
        </w:rPr>
        <w:t xml:space="preserve"> iepirkuma </w:t>
      </w:r>
      <w:r>
        <w:rPr>
          <w:rFonts w:ascii="Times New Roman" w:eastAsia="Calibri" w:hAnsi="Times New Roman" w:cs="Times New Roman"/>
          <w:color w:val="000000"/>
          <w:sz w:val="24"/>
          <w:szCs w:val="24"/>
        </w:rPr>
        <w:t>daļai</w:t>
      </w:r>
      <w:r w:rsidRPr="00791BA5">
        <w:rPr>
          <w:rFonts w:ascii="Times New Roman" w:eastAsia="Calibri" w:hAnsi="Times New Roman" w:cs="Times New Roman"/>
          <w:color w:val="000000"/>
          <w:sz w:val="24"/>
          <w:szCs w:val="24"/>
        </w:rPr>
        <w:t>;</w:t>
      </w:r>
    </w:p>
    <w:p w:rsidR="001B5B3D" w:rsidRDefault="00791BA5" w:rsidP="001B5B3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8564E4">
        <w:rPr>
          <w:rFonts w:ascii="Times New Roman" w:eastAsia="Calibri" w:hAnsi="Times New Roman" w:cs="Times New Roman"/>
          <w:color w:val="000000"/>
          <w:sz w:val="24"/>
          <w:szCs w:val="24"/>
        </w:rPr>
        <w:t>.</w:t>
      </w:r>
      <w:r w:rsidR="006350C2">
        <w:rPr>
          <w:rFonts w:ascii="Times New Roman" w:eastAsia="Calibri" w:hAnsi="Times New Roman" w:cs="Times New Roman"/>
          <w:color w:val="000000"/>
          <w:sz w:val="24"/>
          <w:szCs w:val="24"/>
        </w:rPr>
        <w:t>p</w:t>
      </w:r>
      <w:r w:rsidR="001B5B3D">
        <w:rPr>
          <w:rFonts w:ascii="Times New Roman" w:eastAsia="Calibri" w:hAnsi="Times New Roman" w:cs="Times New Roman"/>
          <w:color w:val="000000"/>
          <w:sz w:val="24"/>
          <w:szCs w:val="24"/>
        </w:rPr>
        <w:t>ielikums</w:t>
      </w:r>
      <w:r w:rsidR="001B5B3D">
        <w:rPr>
          <w:rFonts w:ascii="Times New Roman" w:eastAsia="Calibri" w:hAnsi="Times New Roman" w:cs="Times New Roman"/>
          <w:color w:val="000000"/>
          <w:sz w:val="24"/>
          <w:szCs w:val="24"/>
        </w:rPr>
        <w:tab/>
        <w:t>Tehniskā specifikācija iepirkuma 1</w:t>
      </w:r>
      <w:r>
        <w:rPr>
          <w:rFonts w:ascii="Times New Roman" w:eastAsia="Calibri" w:hAnsi="Times New Roman" w:cs="Times New Roman"/>
          <w:color w:val="000000"/>
          <w:sz w:val="24"/>
          <w:szCs w:val="24"/>
        </w:rPr>
        <w:t xml:space="preserve">.iepirkuma </w:t>
      </w:r>
      <w:r w:rsidR="001B5B3D">
        <w:rPr>
          <w:rFonts w:ascii="Times New Roman" w:eastAsia="Calibri" w:hAnsi="Times New Roman" w:cs="Times New Roman"/>
          <w:color w:val="000000"/>
          <w:sz w:val="24"/>
          <w:szCs w:val="24"/>
        </w:rPr>
        <w:t>daļai;</w:t>
      </w:r>
    </w:p>
    <w:p w:rsidR="00A91892" w:rsidRDefault="00A91892" w:rsidP="001B5B3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6.pielikums</w:t>
      </w:r>
      <w:r>
        <w:rPr>
          <w:rFonts w:ascii="Times New Roman" w:eastAsia="Calibri" w:hAnsi="Times New Roman" w:cs="Times New Roman"/>
          <w:color w:val="000000"/>
          <w:sz w:val="24"/>
          <w:szCs w:val="24"/>
        </w:rPr>
        <w:tab/>
        <w:t>Tehniskā specifikācija iepirkuma 2.iepirkuma daļai;</w:t>
      </w:r>
    </w:p>
    <w:p w:rsidR="00A91892" w:rsidRDefault="00A91892" w:rsidP="001B5B3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7.pielikums</w:t>
      </w:r>
      <w:r>
        <w:rPr>
          <w:rFonts w:ascii="Times New Roman" w:eastAsia="Calibri" w:hAnsi="Times New Roman" w:cs="Times New Roman"/>
          <w:color w:val="000000"/>
          <w:sz w:val="24"/>
          <w:szCs w:val="24"/>
        </w:rPr>
        <w:tab/>
        <w:t>Tehniskā specifikācija iepirkuma 3.iepirkuma daļai;</w:t>
      </w:r>
    </w:p>
    <w:p w:rsidR="001B5B3D" w:rsidRDefault="00A91892" w:rsidP="001B5B3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8564E4">
        <w:rPr>
          <w:rFonts w:ascii="Times New Roman" w:eastAsia="Calibri" w:hAnsi="Times New Roman" w:cs="Times New Roman"/>
          <w:color w:val="000000"/>
          <w:sz w:val="24"/>
          <w:szCs w:val="24"/>
        </w:rPr>
        <w:t>.</w:t>
      </w:r>
      <w:r w:rsidR="006350C2">
        <w:rPr>
          <w:rFonts w:ascii="Times New Roman" w:eastAsia="Calibri" w:hAnsi="Times New Roman" w:cs="Times New Roman"/>
          <w:color w:val="000000"/>
          <w:sz w:val="24"/>
          <w:szCs w:val="24"/>
        </w:rPr>
        <w:t>p</w:t>
      </w:r>
      <w:r w:rsidR="001B5B3D">
        <w:rPr>
          <w:rFonts w:ascii="Times New Roman" w:eastAsia="Calibri" w:hAnsi="Times New Roman" w:cs="Times New Roman"/>
          <w:color w:val="000000"/>
          <w:sz w:val="24"/>
          <w:szCs w:val="24"/>
        </w:rPr>
        <w:t xml:space="preserve">ielikums </w:t>
      </w:r>
      <w:r w:rsidR="001B5B3D">
        <w:rPr>
          <w:rFonts w:ascii="Times New Roman" w:eastAsia="Calibri" w:hAnsi="Times New Roman" w:cs="Times New Roman"/>
          <w:color w:val="000000"/>
          <w:sz w:val="24"/>
          <w:szCs w:val="24"/>
        </w:rPr>
        <w:tab/>
        <w:t xml:space="preserve">Tehniskā specifikācija iepirkuma </w:t>
      </w:r>
      <w:r w:rsidR="00791BA5">
        <w:rPr>
          <w:rFonts w:ascii="Times New Roman" w:eastAsia="Calibri" w:hAnsi="Times New Roman" w:cs="Times New Roman"/>
          <w:color w:val="000000"/>
          <w:sz w:val="24"/>
          <w:szCs w:val="24"/>
        </w:rPr>
        <w:t xml:space="preserve">4.iepirkuma </w:t>
      </w:r>
      <w:r w:rsidR="001B5B3D">
        <w:rPr>
          <w:rFonts w:ascii="Times New Roman" w:eastAsia="Calibri" w:hAnsi="Times New Roman" w:cs="Times New Roman"/>
          <w:color w:val="000000"/>
          <w:sz w:val="24"/>
          <w:szCs w:val="24"/>
        </w:rPr>
        <w:t>daļai;</w:t>
      </w:r>
    </w:p>
    <w:p w:rsidR="006350C2" w:rsidRPr="006350C2" w:rsidRDefault="00A91892" w:rsidP="006350C2">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008564E4">
        <w:rPr>
          <w:rFonts w:ascii="Times New Roman" w:eastAsia="Calibri" w:hAnsi="Times New Roman" w:cs="Times New Roman"/>
          <w:color w:val="000000"/>
          <w:sz w:val="24"/>
          <w:szCs w:val="24"/>
        </w:rPr>
        <w:t xml:space="preserve">.pielikums </w:t>
      </w:r>
      <w:r w:rsidR="006350C2">
        <w:rPr>
          <w:rFonts w:ascii="Times New Roman" w:eastAsia="Calibri" w:hAnsi="Times New Roman" w:cs="Times New Roman"/>
          <w:color w:val="000000"/>
          <w:sz w:val="24"/>
          <w:szCs w:val="24"/>
        </w:rPr>
        <w:t xml:space="preserve">        </w:t>
      </w:r>
      <w:r w:rsidR="008564E4">
        <w:rPr>
          <w:rFonts w:ascii="Times New Roman" w:eastAsia="Calibri" w:hAnsi="Times New Roman" w:cs="Times New Roman"/>
          <w:color w:val="000000"/>
          <w:sz w:val="24"/>
          <w:szCs w:val="24"/>
        </w:rPr>
        <w:t xml:space="preserve">    </w:t>
      </w:r>
      <w:r w:rsidR="006350C2">
        <w:rPr>
          <w:rFonts w:ascii="Times New Roman" w:eastAsia="Calibri" w:hAnsi="Times New Roman" w:cs="Times New Roman"/>
          <w:color w:val="000000"/>
          <w:sz w:val="24"/>
          <w:szCs w:val="24"/>
        </w:rPr>
        <w:t xml:space="preserve"> </w:t>
      </w:r>
      <w:r w:rsidR="006350C2" w:rsidRPr="006350C2">
        <w:rPr>
          <w:rFonts w:ascii="Times New Roman" w:eastAsia="Calibri" w:hAnsi="Times New Roman" w:cs="Times New Roman"/>
          <w:color w:val="000000"/>
          <w:sz w:val="24"/>
          <w:szCs w:val="24"/>
        </w:rPr>
        <w:t>Informācija par personām, uz kuru iespējām Pretendents balstās, Pretendenta piesaistītajiem apakšuzņēmējiem un tām nododamo piegāžu saraksts un apjoms;</w:t>
      </w:r>
    </w:p>
    <w:p w:rsidR="006350C2" w:rsidRDefault="00A91892" w:rsidP="006350C2">
      <w:pPr>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008564E4">
        <w:rPr>
          <w:rFonts w:ascii="Times New Roman" w:eastAsia="Calibri" w:hAnsi="Times New Roman" w:cs="Times New Roman"/>
          <w:color w:val="000000"/>
          <w:sz w:val="24"/>
          <w:szCs w:val="24"/>
        </w:rPr>
        <w:t>.p</w:t>
      </w:r>
      <w:r w:rsidR="006350C2">
        <w:rPr>
          <w:rFonts w:ascii="Times New Roman" w:eastAsia="Calibri" w:hAnsi="Times New Roman" w:cs="Times New Roman"/>
          <w:color w:val="000000"/>
          <w:sz w:val="24"/>
          <w:szCs w:val="24"/>
        </w:rPr>
        <w:t>ielikums</w:t>
      </w:r>
      <w:r w:rsidR="008564E4">
        <w:rPr>
          <w:rFonts w:ascii="Times New Roman" w:eastAsia="Calibri" w:hAnsi="Times New Roman" w:cs="Times New Roman"/>
          <w:color w:val="000000"/>
          <w:sz w:val="24"/>
          <w:szCs w:val="24"/>
        </w:rPr>
        <w:t xml:space="preserve">     </w:t>
      </w:r>
      <w:r w:rsidR="006350C2">
        <w:rPr>
          <w:rFonts w:ascii="Times New Roman" w:eastAsia="Calibri" w:hAnsi="Times New Roman" w:cs="Times New Roman"/>
          <w:color w:val="000000"/>
          <w:sz w:val="24"/>
          <w:szCs w:val="24"/>
        </w:rPr>
        <w:t xml:space="preserve">            </w:t>
      </w:r>
      <w:r w:rsidR="006350C2" w:rsidRPr="006350C2">
        <w:rPr>
          <w:rFonts w:ascii="Times New Roman" w:eastAsia="Calibri" w:hAnsi="Times New Roman" w:cs="Times New Roman"/>
          <w:color w:val="000000"/>
          <w:sz w:val="24"/>
          <w:szCs w:val="24"/>
        </w:rPr>
        <w:t xml:space="preserve">Personas, uz kuru iespējām Pretendents balstās, Pretendenta </w:t>
      </w:r>
      <w:r w:rsidR="006350C2">
        <w:rPr>
          <w:rFonts w:ascii="Times New Roman" w:eastAsia="Calibri" w:hAnsi="Times New Roman" w:cs="Times New Roman"/>
          <w:color w:val="000000"/>
          <w:sz w:val="24"/>
          <w:szCs w:val="24"/>
        </w:rPr>
        <w:t xml:space="preserve">     </w:t>
      </w:r>
    </w:p>
    <w:p w:rsidR="006350C2" w:rsidRDefault="006350C2" w:rsidP="006350C2">
      <w:pPr>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350C2">
        <w:rPr>
          <w:rFonts w:ascii="Times New Roman" w:eastAsia="Calibri" w:hAnsi="Times New Roman" w:cs="Times New Roman"/>
          <w:color w:val="000000"/>
          <w:sz w:val="24"/>
          <w:szCs w:val="24"/>
        </w:rPr>
        <w:t>piesaistītā apakšuzņēmēja piekrišanas raksts;</w:t>
      </w:r>
    </w:p>
    <w:p w:rsidR="001B5B3D" w:rsidRDefault="00A91892" w:rsidP="001B5B3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r w:rsidR="008564E4">
        <w:rPr>
          <w:rFonts w:ascii="Times New Roman" w:eastAsia="Calibri" w:hAnsi="Times New Roman" w:cs="Times New Roman"/>
          <w:color w:val="000000"/>
          <w:sz w:val="24"/>
          <w:szCs w:val="24"/>
        </w:rPr>
        <w:t>.p</w:t>
      </w:r>
      <w:r w:rsidR="006350C2">
        <w:rPr>
          <w:rFonts w:ascii="Times New Roman" w:eastAsia="Calibri" w:hAnsi="Times New Roman" w:cs="Times New Roman"/>
          <w:color w:val="000000"/>
          <w:sz w:val="24"/>
          <w:szCs w:val="24"/>
        </w:rPr>
        <w:t>ielikums</w:t>
      </w:r>
      <w:r w:rsidR="001B5B3D">
        <w:rPr>
          <w:rFonts w:ascii="Times New Roman" w:eastAsia="Calibri" w:hAnsi="Times New Roman" w:cs="Times New Roman"/>
          <w:color w:val="000000"/>
          <w:sz w:val="24"/>
          <w:szCs w:val="24"/>
        </w:rPr>
        <w:tab/>
        <w:t>Vispārīgās vienošanās projekts.</w:t>
      </w:r>
    </w:p>
    <w:p w:rsidR="001B5B3D" w:rsidRDefault="001B5B3D" w:rsidP="001B5B3D">
      <w:pPr>
        <w:widowControl w:val="0"/>
        <w:autoSpaceDE w:val="0"/>
        <w:autoSpaceDN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3C27" w:rsidRPr="00E0396A" w:rsidRDefault="004E69CD" w:rsidP="005A3C2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r w:rsidR="005A3C27" w:rsidRPr="00E0396A">
        <w:rPr>
          <w:rFonts w:ascii="Times New Roman" w:eastAsia="Times New Roman" w:hAnsi="Times New Roman" w:cs="Times New Roman"/>
          <w:b/>
          <w:sz w:val="24"/>
          <w:szCs w:val="24"/>
        </w:rPr>
        <w:t>.pielikums</w:t>
      </w:r>
    </w:p>
    <w:p w:rsidR="005A3C27" w:rsidRPr="00E0396A" w:rsidRDefault="005A3C27" w:rsidP="005A3C27">
      <w:pPr>
        <w:spacing w:after="0" w:line="240" w:lineRule="auto"/>
        <w:jc w:val="right"/>
        <w:rPr>
          <w:rFonts w:ascii="Times New Roman" w:eastAsia="Times New Roman" w:hAnsi="Times New Roman" w:cs="Times New Roman"/>
          <w:sz w:val="24"/>
          <w:szCs w:val="24"/>
        </w:rPr>
      </w:pPr>
      <w:r w:rsidRPr="00E0396A">
        <w:rPr>
          <w:rFonts w:ascii="Times New Roman" w:eastAsia="Times New Roman" w:hAnsi="Times New Roman" w:cs="Times New Roman"/>
          <w:sz w:val="24"/>
          <w:szCs w:val="24"/>
        </w:rPr>
        <w:t xml:space="preserve">pie iepirkuma </w:t>
      </w:r>
    </w:p>
    <w:p w:rsidR="005A3C27" w:rsidRPr="00E0396A" w:rsidRDefault="009769EF" w:rsidP="005A3C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w:t>
      </w:r>
      <w:r w:rsidRPr="00F666FE">
        <w:rPr>
          <w:rFonts w:ascii="Times New Roman" w:eastAsia="Times New Roman" w:hAnsi="Times New Roman" w:cs="Times New Roman"/>
          <w:sz w:val="24"/>
          <w:szCs w:val="24"/>
        </w:rPr>
        <w:t>identifikācijas Nr.</w:t>
      </w:r>
      <w:r w:rsidR="005A3C27" w:rsidRPr="00F666FE">
        <w:rPr>
          <w:rFonts w:ascii="Times New Roman" w:eastAsia="Times New Roman" w:hAnsi="Times New Roman" w:cs="Times New Roman"/>
          <w:sz w:val="24"/>
          <w:szCs w:val="24"/>
        </w:rPr>
        <w:t>PNP2014/</w:t>
      </w:r>
      <w:r w:rsidRPr="00F666FE">
        <w:rPr>
          <w:rFonts w:ascii="Times New Roman" w:eastAsia="Times New Roman" w:hAnsi="Times New Roman" w:cs="Times New Roman"/>
          <w:sz w:val="24"/>
          <w:szCs w:val="24"/>
        </w:rPr>
        <w:t>1</w:t>
      </w:r>
      <w:r w:rsidR="00F666FE" w:rsidRPr="00F666FE">
        <w:rPr>
          <w:rFonts w:ascii="Times New Roman" w:eastAsia="Times New Roman" w:hAnsi="Times New Roman" w:cs="Times New Roman"/>
          <w:sz w:val="24"/>
          <w:szCs w:val="24"/>
        </w:rPr>
        <w:t>2</w:t>
      </w:r>
    </w:p>
    <w:p w:rsidR="005A3C27" w:rsidRDefault="005A3C27" w:rsidP="005A3C27">
      <w:pPr>
        <w:spacing w:after="0" w:line="240" w:lineRule="auto"/>
        <w:jc w:val="right"/>
        <w:rPr>
          <w:rFonts w:ascii="Times New Roman" w:eastAsia="Times New Roman" w:hAnsi="Times New Roman" w:cs="Times New Roman"/>
          <w:sz w:val="28"/>
          <w:szCs w:val="28"/>
        </w:rPr>
      </w:pPr>
      <w:r w:rsidRPr="00E0396A">
        <w:rPr>
          <w:rFonts w:ascii="Times New Roman" w:eastAsia="Times New Roman" w:hAnsi="Times New Roman" w:cs="Times New Roman"/>
          <w:sz w:val="24"/>
          <w:szCs w:val="24"/>
        </w:rPr>
        <w:t xml:space="preserve"> nolikuma</w:t>
      </w:r>
    </w:p>
    <w:p w:rsidR="005A3C27" w:rsidRDefault="005A3C27" w:rsidP="001B5B3D">
      <w:pPr>
        <w:spacing w:after="0" w:line="240" w:lineRule="auto"/>
        <w:jc w:val="center"/>
        <w:rPr>
          <w:rFonts w:ascii="Times New Roman" w:eastAsia="Times New Roman" w:hAnsi="Times New Roman" w:cs="Times New Roman"/>
          <w:sz w:val="28"/>
          <w:szCs w:val="28"/>
        </w:rPr>
      </w:pPr>
    </w:p>
    <w:p w:rsidR="009769EF" w:rsidRPr="004D2390" w:rsidRDefault="001B5B3D" w:rsidP="004D23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FINANŠU PIEDĀVĀJUMS</w:t>
      </w:r>
      <w:r w:rsidR="009769EF">
        <w:rPr>
          <w:rFonts w:ascii="Times New Roman" w:eastAsia="Times New Roman" w:hAnsi="Times New Roman" w:cs="Times New Roman"/>
          <w:b/>
          <w:sz w:val="24"/>
          <w:szCs w:val="24"/>
        </w:rPr>
        <w:t xml:space="preserve"> </w:t>
      </w:r>
    </w:p>
    <w:p w:rsidR="001B5B3D" w:rsidRDefault="001B5B3D" w:rsidP="001B5B3D">
      <w:pPr>
        <w:spacing w:after="0" w:line="240" w:lineRule="auto"/>
        <w:jc w:val="center"/>
        <w:rPr>
          <w:rFonts w:ascii="Times New Roman" w:eastAsia="Times New Roman" w:hAnsi="Times New Roman" w:cs="Times New Roman"/>
          <w:sz w:val="24"/>
          <w:szCs w:val="24"/>
        </w:rPr>
      </w:pPr>
    </w:p>
    <w:p w:rsidR="001B5B3D" w:rsidRDefault="0040013D" w:rsidP="004D2390">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F666FE">
        <w:rPr>
          <w:rFonts w:ascii="Times New Roman" w:eastAsia="Times New Roman" w:hAnsi="Times New Roman" w:cs="Times New Roman"/>
          <w:b/>
          <w:sz w:val="24"/>
          <w:szCs w:val="24"/>
        </w:rPr>
        <w:t xml:space="preserve">epirkuma </w:t>
      </w:r>
      <w:r w:rsidR="001B5B3D">
        <w:rPr>
          <w:rFonts w:ascii="Times New Roman" w:eastAsia="Times New Roman" w:hAnsi="Times New Roman" w:cs="Times New Roman"/>
          <w:b/>
          <w:sz w:val="24"/>
          <w:szCs w:val="24"/>
        </w:rPr>
        <w:t>„</w:t>
      </w:r>
      <w:r w:rsidR="003B344A" w:rsidRPr="003B344A">
        <w:rPr>
          <w:rFonts w:ascii="Times New Roman" w:eastAsia="Times New Roman" w:hAnsi="Times New Roman" w:cs="Times New Roman"/>
          <w:b/>
          <w:sz w:val="24"/>
          <w:szCs w:val="24"/>
        </w:rPr>
        <w:t>Degvielas iegāde Priekules novada pašvaldības vajadzībām Priekules novada teritorijā</w:t>
      </w:r>
      <w:r w:rsidR="004D2390">
        <w:rPr>
          <w:rFonts w:ascii="Times New Roman" w:eastAsia="Times New Roman" w:hAnsi="Times New Roman" w:cs="Times New Roman"/>
          <w:b/>
          <w:sz w:val="24"/>
          <w:szCs w:val="24"/>
        </w:rPr>
        <w:t xml:space="preserve">” </w:t>
      </w:r>
      <w:r w:rsidR="00645DEB" w:rsidRPr="00645DEB">
        <w:rPr>
          <w:rFonts w:ascii="Times New Roman" w:eastAsia="Times New Roman" w:hAnsi="Times New Roman" w:cs="Times New Roman"/>
          <w:b/>
          <w:sz w:val="24"/>
          <w:szCs w:val="24"/>
        </w:rPr>
        <w:t>1.daļai</w:t>
      </w:r>
    </w:p>
    <w:p w:rsidR="00645DEB" w:rsidRPr="00645DEB" w:rsidRDefault="00645DEB" w:rsidP="001B5B3D">
      <w:pPr>
        <w:spacing w:after="0" w:line="240" w:lineRule="auto"/>
        <w:ind w:left="360"/>
        <w:jc w:val="center"/>
        <w:rPr>
          <w:rFonts w:ascii="Times New Roman" w:eastAsia="Times New Roman" w:hAnsi="Times New Roman" w:cs="Times New Roman"/>
          <w:b/>
          <w:sz w:val="24"/>
          <w:szCs w:val="24"/>
        </w:rPr>
      </w:pPr>
    </w:p>
    <w:p w:rsidR="001B5B3D" w:rsidRDefault="001B5B3D" w:rsidP="001B5B3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IESNIEDZA</w:t>
      </w:r>
    </w:p>
    <w:tbl>
      <w:tblPr>
        <w:tblStyle w:val="Reatabula"/>
        <w:tblW w:w="0" w:type="auto"/>
        <w:tblLook w:val="01E0" w:firstRow="1" w:lastRow="1" w:firstColumn="1" w:lastColumn="1" w:noHBand="0" w:noVBand="0"/>
      </w:tblPr>
      <w:tblGrid>
        <w:gridCol w:w="4643"/>
        <w:gridCol w:w="4644"/>
      </w:tblGrid>
      <w:tr w:rsidR="001B5B3D" w:rsidTr="001B5B3D">
        <w:tc>
          <w:tcPr>
            <w:tcW w:w="4643" w:type="dxa"/>
            <w:tcBorders>
              <w:top w:val="single" w:sz="4" w:space="0" w:color="auto"/>
              <w:left w:val="single" w:sz="4" w:space="0" w:color="auto"/>
              <w:bottom w:val="single" w:sz="4" w:space="0" w:color="auto"/>
              <w:right w:val="single" w:sz="4" w:space="0" w:color="auto"/>
            </w:tcBorders>
            <w:hideMark/>
          </w:tcPr>
          <w:p w:rsidR="001B5B3D" w:rsidRDefault="001B5B3D">
            <w:pPr>
              <w:jc w:val="center"/>
              <w:rPr>
                <w:b/>
                <w:sz w:val="24"/>
                <w:szCs w:val="24"/>
                <w:lang w:eastAsia="lv-LV"/>
              </w:rPr>
            </w:pPr>
            <w:r>
              <w:rPr>
                <w:b/>
                <w:sz w:val="24"/>
                <w:szCs w:val="24"/>
                <w:lang w:eastAsia="lv-LV"/>
              </w:rPr>
              <w:t>Pretendenta nosaukums</w:t>
            </w:r>
          </w:p>
        </w:tc>
        <w:tc>
          <w:tcPr>
            <w:tcW w:w="4644" w:type="dxa"/>
            <w:tcBorders>
              <w:top w:val="single" w:sz="4" w:space="0" w:color="auto"/>
              <w:left w:val="single" w:sz="4" w:space="0" w:color="auto"/>
              <w:bottom w:val="single" w:sz="4" w:space="0" w:color="auto"/>
              <w:right w:val="single" w:sz="4" w:space="0" w:color="auto"/>
            </w:tcBorders>
            <w:hideMark/>
          </w:tcPr>
          <w:p w:rsidR="001B5B3D" w:rsidRDefault="001B5B3D">
            <w:pPr>
              <w:jc w:val="center"/>
              <w:rPr>
                <w:b/>
                <w:sz w:val="24"/>
                <w:szCs w:val="24"/>
                <w:lang w:eastAsia="lv-LV"/>
              </w:rPr>
            </w:pPr>
            <w:r>
              <w:rPr>
                <w:b/>
                <w:sz w:val="24"/>
                <w:szCs w:val="24"/>
                <w:lang w:eastAsia="lv-LV"/>
              </w:rPr>
              <w:t>Rekvizīti</w:t>
            </w:r>
          </w:p>
        </w:tc>
      </w:tr>
      <w:tr w:rsidR="001B5B3D" w:rsidTr="001B5B3D">
        <w:tc>
          <w:tcPr>
            <w:tcW w:w="4643" w:type="dxa"/>
            <w:tcBorders>
              <w:top w:val="single" w:sz="4" w:space="0" w:color="auto"/>
              <w:left w:val="single" w:sz="4" w:space="0" w:color="auto"/>
              <w:bottom w:val="single" w:sz="4" w:space="0" w:color="auto"/>
              <w:right w:val="single" w:sz="4" w:space="0" w:color="auto"/>
            </w:tcBorders>
          </w:tcPr>
          <w:p w:rsidR="001B5B3D" w:rsidRDefault="001B5B3D">
            <w:pPr>
              <w:rPr>
                <w:sz w:val="24"/>
                <w:szCs w:val="24"/>
                <w:lang w:eastAsia="lv-LV"/>
              </w:rPr>
            </w:pPr>
          </w:p>
          <w:p w:rsidR="001B5B3D" w:rsidRDefault="001B5B3D">
            <w:pPr>
              <w:rPr>
                <w:sz w:val="24"/>
                <w:szCs w:val="24"/>
                <w:lang w:eastAsia="lv-LV"/>
              </w:rPr>
            </w:pPr>
          </w:p>
          <w:p w:rsidR="001B5B3D" w:rsidRDefault="001B5B3D">
            <w:pPr>
              <w:rPr>
                <w:sz w:val="24"/>
                <w:szCs w:val="24"/>
                <w:lang w:eastAsia="lv-LV"/>
              </w:rPr>
            </w:pPr>
          </w:p>
          <w:p w:rsidR="001B5B3D" w:rsidRDefault="001B5B3D">
            <w:pPr>
              <w:rPr>
                <w:sz w:val="24"/>
                <w:szCs w:val="24"/>
                <w:lang w:eastAsia="lv-LV"/>
              </w:rPr>
            </w:pPr>
          </w:p>
          <w:p w:rsidR="001B5B3D" w:rsidRDefault="001B5B3D">
            <w:pPr>
              <w:rPr>
                <w:sz w:val="24"/>
                <w:szCs w:val="24"/>
                <w:lang w:eastAsia="lv-LV"/>
              </w:rPr>
            </w:pPr>
          </w:p>
        </w:tc>
        <w:tc>
          <w:tcPr>
            <w:tcW w:w="4644" w:type="dxa"/>
            <w:tcBorders>
              <w:top w:val="single" w:sz="4" w:space="0" w:color="auto"/>
              <w:left w:val="single" w:sz="4" w:space="0" w:color="auto"/>
              <w:bottom w:val="single" w:sz="4" w:space="0" w:color="auto"/>
              <w:right w:val="single" w:sz="4" w:space="0" w:color="auto"/>
            </w:tcBorders>
            <w:hideMark/>
          </w:tcPr>
          <w:p w:rsidR="001B5B3D" w:rsidRDefault="001B5B3D">
            <w:pPr>
              <w:rPr>
                <w:sz w:val="24"/>
                <w:szCs w:val="24"/>
                <w:lang w:eastAsia="lv-LV"/>
              </w:rPr>
            </w:pPr>
            <w:proofErr w:type="spellStart"/>
            <w:r>
              <w:rPr>
                <w:sz w:val="24"/>
                <w:szCs w:val="24"/>
                <w:lang w:eastAsia="lv-LV"/>
              </w:rPr>
              <w:t>Reģ.Nr</w:t>
            </w:r>
            <w:proofErr w:type="spellEnd"/>
            <w:r>
              <w:rPr>
                <w:sz w:val="24"/>
                <w:szCs w:val="24"/>
                <w:lang w:eastAsia="lv-LV"/>
              </w:rPr>
              <w:t>.</w:t>
            </w:r>
          </w:p>
          <w:p w:rsidR="001B5B3D" w:rsidRDefault="001B5B3D">
            <w:pPr>
              <w:rPr>
                <w:sz w:val="24"/>
                <w:szCs w:val="24"/>
                <w:lang w:eastAsia="lv-LV"/>
              </w:rPr>
            </w:pPr>
            <w:r>
              <w:rPr>
                <w:sz w:val="24"/>
                <w:szCs w:val="24"/>
                <w:lang w:eastAsia="lv-LV"/>
              </w:rPr>
              <w:t>Adrese</w:t>
            </w:r>
          </w:p>
          <w:p w:rsidR="001B5B3D" w:rsidRDefault="001B5B3D">
            <w:pPr>
              <w:rPr>
                <w:sz w:val="24"/>
                <w:szCs w:val="24"/>
                <w:lang w:eastAsia="lv-LV"/>
              </w:rPr>
            </w:pPr>
            <w:r>
              <w:rPr>
                <w:sz w:val="24"/>
                <w:szCs w:val="24"/>
                <w:lang w:eastAsia="lv-LV"/>
              </w:rPr>
              <w:t>Banka, kods</w:t>
            </w:r>
          </w:p>
          <w:p w:rsidR="001B5B3D" w:rsidRDefault="001B5B3D">
            <w:pPr>
              <w:rPr>
                <w:sz w:val="24"/>
                <w:szCs w:val="24"/>
                <w:lang w:eastAsia="lv-LV"/>
              </w:rPr>
            </w:pPr>
            <w:r>
              <w:rPr>
                <w:sz w:val="24"/>
                <w:szCs w:val="24"/>
                <w:lang w:eastAsia="lv-LV"/>
              </w:rPr>
              <w:t xml:space="preserve">Konta </w:t>
            </w:r>
            <w:proofErr w:type="spellStart"/>
            <w:r>
              <w:rPr>
                <w:sz w:val="24"/>
                <w:szCs w:val="24"/>
                <w:lang w:eastAsia="lv-LV"/>
              </w:rPr>
              <w:t>Nr</w:t>
            </w:r>
            <w:proofErr w:type="spellEnd"/>
            <w:r>
              <w:rPr>
                <w:sz w:val="24"/>
                <w:szCs w:val="24"/>
                <w:lang w:eastAsia="lv-LV"/>
              </w:rPr>
              <w:t>.</w:t>
            </w:r>
          </w:p>
          <w:p w:rsidR="001B5B3D" w:rsidRDefault="001B5B3D">
            <w:pPr>
              <w:rPr>
                <w:sz w:val="24"/>
                <w:szCs w:val="24"/>
                <w:lang w:eastAsia="lv-LV"/>
              </w:rPr>
            </w:pPr>
            <w:r>
              <w:rPr>
                <w:sz w:val="24"/>
                <w:szCs w:val="24"/>
                <w:lang w:eastAsia="lv-LV"/>
              </w:rPr>
              <w:t>Tālrunis</w:t>
            </w:r>
          </w:p>
          <w:p w:rsidR="001B5B3D" w:rsidRDefault="001B5B3D">
            <w:pPr>
              <w:rPr>
                <w:sz w:val="24"/>
                <w:szCs w:val="24"/>
                <w:lang w:eastAsia="lv-LV"/>
              </w:rPr>
            </w:pPr>
            <w:r>
              <w:rPr>
                <w:sz w:val="24"/>
                <w:szCs w:val="24"/>
                <w:lang w:eastAsia="lv-LV"/>
              </w:rPr>
              <w:t>Fakss</w:t>
            </w:r>
          </w:p>
          <w:p w:rsidR="001B5B3D" w:rsidRDefault="001B5B3D">
            <w:pPr>
              <w:rPr>
                <w:sz w:val="24"/>
                <w:szCs w:val="24"/>
                <w:lang w:eastAsia="lv-LV"/>
              </w:rPr>
            </w:pPr>
            <w:r>
              <w:rPr>
                <w:sz w:val="24"/>
                <w:szCs w:val="24"/>
                <w:lang w:eastAsia="lv-LV"/>
              </w:rPr>
              <w:t>e-pasta adrese</w:t>
            </w:r>
          </w:p>
        </w:tc>
      </w:tr>
    </w:tbl>
    <w:p w:rsidR="001B5B3D" w:rsidRDefault="001B5B3D" w:rsidP="001B5B3D">
      <w:pPr>
        <w:spacing w:after="0" w:line="240" w:lineRule="auto"/>
        <w:rPr>
          <w:rFonts w:ascii="Times New Roman" w:eastAsia="Times New Roman" w:hAnsi="Times New Roman" w:cs="Times New Roman"/>
          <w:sz w:val="24"/>
          <w:szCs w:val="24"/>
        </w:rPr>
      </w:pPr>
    </w:p>
    <w:p w:rsidR="001B5B3D" w:rsidRDefault="001B5B3D" w:rsidP="001B5B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KONTAKTPERSONA</w:t>
      </w:r>
    </w:p>
    <w:tbl>
      <w:tblPr>
        <w:tblStyle w:val="Reatabula"/>
        <w:tblW w:w="0" w:type="auto"/>
        <w:tblLook w:val="01E0" w:firstRow="1" w:lastRow="1" w:firstColumn="1" w:lastColumn="1" w:noHBand="0" w:noVBand="0"/>
      </w:tblPr>
      <w:tblGrid>
        <w:gridCol w:w="3100"/>
        <w:gridCol w:w="6187"/>
      </w:tblGrid>
      <w:tr w:rsidR="001B5B3D" w:rsidTr="001B5B3D">
        <w:tc>
          <w:tcPr>
            <w:tcW w:w="3100" w:type="dxa"/>
            <w:tcBorders>
              <w:top w:val="single" w:sz="4" w:space="0" w:color="auto"/>
              <w:left w:val="single" w:sz="4" w:space="0" w:color="auto"/>
              <w:bottom w:val="single" w:sz="4" w:space="0" w:color="auto"/>
              <w:right w:val="single" w:sz="4" w:space="0" w:color="auto"/>
            </w:tcBorders>
            <w:hideMark/>
          </w:tcPr>
          <w:p w:rsidR="001B5B3D" w:rsidRDefault="001B5B3D">
            <w:pPr>
              <w:rPr>
                <w:b/>
                <w:sz w:val="24"/>
                <w:szCs w:val="24"/>
                <w:lang w:eastAsia="lv-LV"/>
              </w:rPr>
            </w:pPr>
            <w:r>
              <w:rPr>
                <w:b/>
                <w:sz w:val="24"/>
                <w:szCs w:val="24"/>
                <w:lang w:eastAsia="lv-LV"/>
              </w:rPr>
              <w:t>Vārds, uzvārds</w:t>
            </w:r>
          </w:p>
        </w:tc>
        <w:tc>
          <w:tcPr>
            <w:tcW w:w="6187" w:type="dxa"/>
            <w:tcBorders>
              <w:top w:val="single" w:sz="4" w:space="0" w:color="auto"/>
              <w:left w:val="single" w:sz="4" w:space="0" w:color="auto"/>
              <w:bottom w:val="single" w:sz="4" w:space="0" w:color="auto"/>
              <w:right w:val="single" w:sz="4" w:space="0" w:color="auto"/>
            </w:tcBorders>
          </w:tcPr>
          <w:p w:rsidR="001B5B3D" w:rsidRDefault="001B5B3D">
            <w:pPr>
              <w:jc w:val="both"/>
              <w:rPr>
                <w:sz w:val="24"/>
                <w:szCs w:val="24"/>
                <w:lang w:eastAsia="lv-LV"/>
              </w:rPr>
            </w:pPr>
          </w:p>
        </w:tc>
      </w:tr>
      <w:tr w:rsidR="001B5B3D" w:rsidTr="001B5B3D">
        <w:tc>
          <w:tcPr>
            <w:tcW w:w="3100" w:type="dxa"/>
            <w:tcBorders>
              <w:top w:val="single" w:sz="4" w:space="0" w:color="auto"/>
              <w:left w:val="single" w:sz="4" w:space="0" w:color="auto"/>
              <w:bottom w:val="single" w:sz="4" w:space="0" w:color="auto"/>
              <w:right w:val="single" w:sz="4" w:space="0" w:color="auto"/>
            </w:tcBorders>
            <w:hideMark/>
          </w:tcPr>
          <w:p w:rsidR="001B5B3D" w:rsidRDefault="001B5B3D">
            <w:pPr>
              <w:rPr>
                <w:b/>
                <w:sz w:val="24"/>
                <w:szCs w:val="24"/>
                <w:lang w:eastAsia="lv-LV"/>
              </w:rPr>
            </w:pPr>
            <w:r>
              <w:rPr>
                <w:b/>
                <w:sz w:val="24"/>
                <w:szCs w:val="24"/>
                <w:lang w:eastAsia="lv-LV"/>
              </w:rPr>
              <w:t>Adrese</w:t>
            </w:r>
          </w:p>
        </w:tc>
        <w:tc>
          <w:tcPr>
            <w:tcW w:w="6187" w:type="dxa"/>
            <w:tcBorders>
              <w:top w:val="single" w:sz="4" w:space="0" w:color="auto"/>
              <w:left w:val="single" w:sz="4" w:space="0" w:color="auto"/>
              <w:bottom w:val="single" w:sz="4" w:space="0" w:color="auto"/>
              <w:right w:val="single" w:sz="4" w:space="0" w:color="auto"/>
            </w:tcBorders>
          </w:tcPr>
          <w:p w:rsidR="001B5B3D" w:rsidRDefault="001B5B3D">
            <w:pPr>
              <w:jc w:val="both"/>
              <w:rPr>
                <w:sz w:val="24"/>
                <w:szCs w:val="24"/>
                <w:lang w:eastAsia="lv-LV"/>
              </w:rPr>
            </w:pPr>
          </w:p>
          <w:p w:rsidR="001B5B3D" w:rsidRDefault="001B5B3D">
            <w:pPr>
              <w:jc w:val="both"/>
              <w:rPr>
                <w:sz w:val="24"/>
                <w:szCs w:val="24"/>
                <w:lang w:eastAsia="lv-LV"/>
              </w:rPr>
            </w:pPr>
          </w:p>
          <w:p w:rsidR="001B5B3D" w:rsidRDefault="001B5B3D">
            <w:pPr>
              <w:jc w:val="both"/>
              <w:rPr>
                <w:sz w:val="24"/>
                <w:szCs w:val="24"/>
                <w:lang w:eastAsia="lv-LV"/>
              </w:rPr>
            </w:pPr>
          </w:p>
        </w:tc>
      </w:tr>
      <w:tr w:rsidR="001B5B3D" w:rsidTr="001B5B3D">
        <w:tc>
          <w:tcPr>
            <w:tcW w:w="3100" w:type="dxa"/>
            <w:tcBorders>
              <w:top w:val="single" w:sz="4" w:space="0" w:color="auto"/>
              <w:left w:val="single" w:sz="4" w:space="0" w:color="auto"/>
              <w:bottom w:val="single" w:sz="4" w:space="0" w:color="auto"/>
              <w:right w:val="single" w:sz="4" w:space="0" w:color="auto"/>
            </w:tcBorders>
            <w:hideMark/>
          </w:tcPr>
          <w:p w:rsidR="001B5B3D" w:rsidRDefault="001B5B3D">
            <w:pPr>
              <w:rPr>
                <w:b/>
                <w:sz w:val="24"/>
                <w:szCs w:val="24"/>
                <w:lang w:eastAsia="lv-LV"/>
              </w:rPr>
            </w:pPr>
            <w:r>
              <w:rPr>
                <w:b/>
                <w:sz w:val="24"/>
                <w:szCs w:val="24"/>
                <w:lang w:eastAsia="lv-LV"/>
              </w:rPr>
              <w:t>Tālrunis</w:t>
            </w:r>
          </w:p>
        </w:tc>
        <w:tc>
          <w:tcPr>
            <w:tcW w:w="6187" w:type="dxa"/>
            <w:tcBorders>
              <w:top w:val="single" w:sz="4" w:space="0" w:color="auto"/>
              <w:left w:val="single" w:sz="4" w:space="0" w:color="auto"/>
              <w:bottom w:val="single" w:sz="4" w:space="0" w:color="auto"/>
              <w:right w:val="single" w:sz="4" w:space="0" w:color="auto"/>
            </w:tcBorders>
          </w:tcPr>
          <w:p w:rsidR="001B5B3D" w:rsidRDefault="001B5B3D">
            <w:pPr>
              <w:jc w:val="both"/>
              <w:rPr>
                <w:sz w:val="24"/>
                <w:szCs w:val="24"/>
                <w:lang w:eastAsia="lv-LV"/>
              </w:rPr>
            </w:pPr>
          </w:p>
        </w:tc>
      </w:tr>
      <w:tr w:rsidR="001B5B3D" w:rsidTr="001B5B3D">
        <w:tc>
          <w:tcPr>
            <w:tcW w:w="3100" w:type="dxa"/>
            <w:tcBorders>
              <w:top w:val="single" w:sz="4" w:space="0" w:color="auto"/>
              <w:left w:val="single" w:sz="4" w:space="0" w:color="auto"/>
              <w:bottom w:val="single" w:sz="4" w:space="0" w:color="auto"/>
              <w:right w:val="single" w:sz="4" w:space="0" w:color="auto"/>
            </w:tcBorders>
            <w:hideMark/>
          </w:tcPr>
          <w:p w:rsidR="001B5B3D" w:rsidRDefault="001B5B3D">
            <w:pPr>
              <w:rPr>
                <w:b/>
                <w:sz w:val="24"/>
                <w:szCs w:val="24"/>
                <w:lang w:eastAsia="lv-LV"/>
              </w:rPr>
            </w:pPr>
            <w:r>
              <w:rPr>
                <w:b/>
                <w:sz w:val="24"/>
                <w:szCs w:val="24"/>
                <w:lang w:eastAsia="lv-LV"/>
              </w:rPr>
              <w:t>Fakss</w:t>
            </w:r>
          </w:p>
        </w:tc>
        <w:tc>
          <w:tcPr>
            <w:tcW w:w="6187" w:type="dxa"/>
            <w:tcBorders>
              <w:top w:val="single" w:sz="4" w:space="0" w:color="auto"/>
              <w:left w:val="single" w:sz="4" w:space="0" w:color="auto"/>
              <w:bottom w:val="single" w:sz="4" w:space="0" w:color="auto"/>
              <w:right w:val="single" w:sz="4" w:space="0" w:color="auto"/>
            </w:tcBorders>
          </w:tcPr>
          <w:p w:rsidR="001B5B3D" w:rsidRDefault="001B5B3D">
            <w:pPr>
              <w:jc w:val="both"/>
              <w:rPr>
                <w:sz w:val="24"/>
                <w:szCs w:val="24"/>
                <w:lang w:eastAsia="lv-LV"/>
              </w:rPr>
            </w:pPr>
          </w:p>
        </w:tc>
      </w:tr>
      <w:tr w:rsidR="001B5B3D" w:rsidTr="001B5B3D">
        <w:tc>
          <w:tcPr>
            <w:tcW w:w="3100" w:type="dxa"/>
            <w:tcBorders>
              <w:top w:val="single" w:sz="4" w:space="0" w:color="auto"/>
              <w:left w:val="single" w:sz="4" w:space="0" w:color="auto"/>
              <w:bottom w:val="single" w:sz="4" w:space="0" w:color="auto"/>
              <w:right w:val="single" w:sz="4" w:space="0" w:color="auto"/>
            </w:tcBorders>
            <w:hideMark/>
          </w:tcPr>
          <w:p w:rsidR="001B5B3D" w:rsidRDefault="001B5B3D">
            <w:pPr>
              <w:rPr>
                <w:b/>
                <w:sz w:val="24"/>
                <w:szCs w:val="24"/>
                <w:lang w:eastAsia="lv-LV"/>
              </w:rPr>
            </w:pPr>
            <w:r>
              <w:rPr>
                <w:b/>
                <w:sz w:val="24"/>
                <w:szCs w:val="24"/>
                <w:lang w:eastAsia="lv-LV"/>
              </w:rPr>
              <w:t>e-pasta adrese</w:t>
            </w:r>
          </w:p>
        </w:tc>
        <w:tc>
          <w:tcPr>
            <w:tcW w:w="6187" w:type="dxa"/>
            <w:tcBorders>
              <w:top w:val="single" w:sz="4" w:space="0" w:color="auto"/>
              <w:left w:val="single" w:sz="4" w:space="0" w:color="auto"/>
              <w:bottom w:val="single" w:sz="4" w:space="0" w:color="auto"/>
              <w:right w:val="single" w:sz="4" w:space="0" w:color="auto"/>
            </w:tcBorders>
          </w:tcPr>
          <w:p w:rsidR="001B5B3D" w:rsidRDefault="001B5B3D">
            <w:pPr>
              <w:jc w:val="both"/>
              <w:rPr>
                <w:sz w:val="24"/>
                <w:szCs w:val="24"/>
                <w:lang w:eastAsia="lv-LV"/>
              </w:rPr>
            </w:pPr>
          </w:p>
        </w:tc>
      </w:tr>
    </w:tbl>
    <w:p w:rsidR="001B5B3D" w:rsidRDefault="001B5B3D" w:rsidP="001B5B3D">
      <w:pPr>
        <w:spacing w:after="0" w:line="240" w:lineRule="auto"/>
        <w:jc w:val="both"/>
        <w:rPr>
          <w:rFonts w:ascii="Times New Roman" w:eastAsia="Times New Roman" w:hAnsi="Times New Roman" w:cs="Times New Roman"/>
          <w:sz w:val="24"/>
          <w:szCs w:val="24"/>
        </w:rPr>
      </w:pPr>
    </w:p>
    <w:p w:rsidR="001B5B3D" w:rsidRDefault="001B5B3D" w:rsidP="001B5B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PIEDĀVĀJUMS</w:t>
      </w:r>
    </w:p>
    <w:p w:rsidR="001B5B3D" w:rsidRDefault="001B5B3D" w:rsidP="001B5B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Mēs piedāvājam Jums iegādāties degvielu saskaņā ar iepirkuma nosacījumiem noteiktajā laika periodā bez ierobežojumiem.</w:t>
      </w:r>
    </w:p>
    <w:p w:rsidR="001B5B3D" w:rsidRDefault="00482248" w:rsidP="001B5B3D">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Mūsu piedāvājums ir:</w:t>
      </w:r>
    </w:p>
    <w:tbl>
      <w:tblPr>
        <w:tblStyle w:val="Reatabula"/>
        <w:tblW w:w="9225" w:type="dxa"/>
        <w:tblLayout w:type="fixed"/>
        <w:tblLook w:val="01E0" w:firstRow="1" w:lastRow="1" w:firstColumn="1" w:lastColumn="1" w:noHBand="0" w:noVBand="0"/>
      </w:tblPr>
      <w:tblGrid>
        <w:gridCol w:w="1919"/>
        <w:gridCol w:w="1560"/>
        <w:gridCol w:w="1907"/>
        <w:gridCol w:w="1560"/>
        <w:gridCol w:w="2279"/>
      </w:tblGrid>
      <w:tr w:rsidR="001B5B3D" w:rsidTr="003B344A">
        <w:tc>
          <w:tcPr>
            <w:tcW w:w="1919" w:type="dxa"/>
            <w:tcBorders>
              <w:top w:val="single" w:sz="4" w:space="0" w:color="auto"/>
              <w:left w:val="single" w:sz="4" w:space="0" w:color="auto"/>
              <w:bottom w:val="single" w:sz="4" w:space="0" w:color="auto"/>
              <w:right w:val="single" w:sz="4" w:space="0" w:color="auto"/>
            </w:tcBorders>
            <w:vAlign w:val="center"/>
          </w:tcPr>
          <w:p w:rsidR="001B5B3D" w:rsidRDefault="001B5B3D">
            <w:pPr>
              <w:jc w:val="center"/>
              <w:rPr>
                <w:b/>
                <w:sz w:val="24"/>
                <w:szCs w:val="24"/>
                <w:lang w:eastAsia="lv-LV"/>
              </w:rPr>
            </w:pPr>
          </w:p>
          <w:p w:rsidR="001B5B3D" w:rsidRDefault="001B5B3D">
            <w:pPr>
              <w:jc w:val="center"/>
              <w:rPr>
                <w:b/>
                <w:sz w:val="24"/>
                <w:szCs w:val="24"/>
                <w:lang w:eastAsia="lv-LV"/>
              </w:rPr>
            </w:pPr>
            <w:r>
              <w:rPr>
                <w:b/>
                <w:sz w:val="24"/>
                <w:szCs w:val="24"/>
                <w:lang w:eastAsia="lv-LV"/>
              </w:rPr>
              <w:t>Degvielas marka</w:t>
            </w:r>
          </w:p>
          <w:p w:rsidR="001B5B3D" w:rsidRDefault="001B5B3D">
            <w:pPr>
              <w:jc w:val="center"/>
              <w:rPr>
                <w:b/>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vAlign w:val="center"/>
          </w:tcPr>
          <w:p w:rsidR="001B5B3D" w:rsidRDefault="001B5B3D">
            <w:pPr>
              <w:jc w:val="center"/>
              <w:rPr>
                <w:b/>
                <w:sz w:val="24"/>
                <w:szCs w:val="24"/>
                <w:lang w:eastAsia="lv-LV"/>
              </w:rPr>
            </w:pPr>
            <w:r>
              <w:rPr>
                <w:b/>
                <w:sz w:val="24"/>
                <w:szCs w:val="24"/>
                <w:lang w:eastAsia="lv-LV"/>
              </w:rPr>
              <w:t>Degvielas iegādes maksimālais</w:t>
            </w:r>
          </w:p>
          <w:p w:rsidR="001B5B3D" w:rsidRDefault="001B5B3D">
            <w:pPr>
              <w:jc w:val="center"/>
              <w:rPr>
                <w:b/>
                <w:sz w:val="24"/>
                <w:szCs w:val="24"/>
                <w:lang w:eastAsia="lv-LV"/>
              </w:rPr>
            </w:pPr>
            <w:r>
              <w:rPr>
                <w:b/>
                <w:sz w:val="24"/>
                <w:szCs w:val="24"/>
                <w:lang w:eastAsia="lv-LV"/>
              </w:rPr>
              <w:t>apjoms, litri</w:t>
            </w:r>
          </w:p>
          <w:p w:rsidR="001B5B3D" w:rsidRDefault="001B5B3D">
            <w:pPr>
              <w:jc w:val="center"/>
              <w:rPr>
                <w:b/>
                <w:sz w:val="24"/>
                <w:szCs w:val="24"/>
                <w:lang w:eastAsia="lv-LV"/>
              </w:rPr>
            </w:pPr>
          </w:p>
        </w:tc>
        <w:tc>
          <w:tcPr>
            <w:tcW w:w="1907" w:type="dxa"/>
            <w:tcBorders>
              <w:top w:val="single" w:sz="4" w:space="0" w:color="auto"/>
              <w:left w:val="single" w:sz="4" w:space="0" w:color="auto"/>
              <w:bottom w:val="single" w:sz="4" w:space="0" w:color="auto"/>
              <w:right w:val="single" w:sz="4" w:space="0" w:color="auto"/>
            </w:tcBorders>
            <w:vAlign w:val="center"/>
            <w:hideMark/>
          </w:tcPr>
          <w:p w:rsidR="001B5B3D" w:rsidRDefault="001B5B3D" w:rsidP="005A3C27">
            <w:pPr>
              <w:jc w:val="center"/>
              <w:rPr>
                <w:b/>
                <w:sz w:val="28"/>
                <w:szCs w:val="28"/>
                <w:lang w:eastAsia="lv-LV"/>
              </w:rPr>
            </w:pPr>
            <w:r>
              <w:rPr>
                <w:b/>
                <w:sz w:val="24"/>
                <w:szCs w:val="24"/>
                <w:lang w:eastAsia="lv-LV"/>
              </w:rPr>
              <w:t xml:space="preserve">Vidējā cena (bez PVN), </w:t>
            </w:r>
            <w:r w:rsidR="005A3C27">
              <w:rPr>
                <w:b/>
                <w:sz w:val="24"/>
                <w:szCs w:val="24"/>
                <w:lang w:eastAsia="lv-LV"/>
              </w:rPr>
              <w:t>EUR</w:t>
            </w:r>
            <w:r>
              <w:rPr>
                <w:sz w:val="28"/>
                <w:szCs w:val="28"/>
                <w:lang w:eastAsia="lv-LV"/>
              </w:rPr>
              <w:t>*</w:t>
            </w:r>
            <w:r>
              <w:rPr>
                <w:b/>
                <w:sz w:val="24"/>
                <w:szCs w:val="24"/>
                <w:lang w:eastAsia="lv-LV"/>
              </w:rPr>
              <w:t xml:space="preserve"> / litru</w:t>
            </w:r>
          </w:p>
        </w:tc>
        <w:tc>
          <w:tcPr>
            <w:tcW w:w="1560" w:type="dxa"/>
            <w:tcBorders>
              <w:top w:val="single" w:sz="4" w:space="0" w:color="auto"/>
              <w:left w:val="single" w:sz="4" w:space="0" w:color="auto"/>
              <w:bottom w:val="single" w:sz="4" w:space="0" w:color="auto"/>
              <w:right w:val="single" w:sz="4" w:space="0" w:color="auto"/>
            </w:tcBorders>
            <w:vAlign w:val="center"/>
            <w:hideMark/>
          </w:tcPr>
          <w:p w:rsidR="001B5B3D" w:rsidRDefault="001B5B3D">
            <w:pPr>
              <w:jc w:val="center"/>
              <w:rPr>
                <w:b/>
                <w:sz w:val="24"/>
                <w:szCs w:val="24"/>
                <w:lang w:eastAsia="lv-LV"/>
              </w:rPr>
            </w:pPr>
            <w:r>
              <w:rPr>
                <w:b/>
                <w:sz w:val="24"/>
                <w:szCs w:val="24"/>
                <w:lang w:eastAsia="lv-LV"/>
              </w:rPr>
              <w:t>Piedāvātā atlaide,</w:t>
            </w:r>
          </w:p>
          <w:p w:rsidR="001B5B3D" w:rsidRDefault="005A3C27">
            <w:pPr>
              <w:jc w:val="center"/>
              <w:rPr>
                <w:b/>
                <w:sz w:val="24"/>
                <w:szCs w:val="24"/>
                <w:lang w:eastAsia="lv-LV"/>
              </w:rPr>
            </w:pPr>
            <w:r>
              <w:rPr>
                <w:b/>
                <w:sz w:val="24"/>
                <w:szCs w:val="24"/>
                <w:lang w:eastAsia="lv-LV"/>
              </w:rPr>
              <w:t>EUR</w:t>
            </w:r>
            <w:r w:rsidR="001B5B3D">
              <w:rPr>
                <w:b/>
                <w:sz w:val="24"/>
                <w:szCs w:val="24"/>
                <w:lang w:eastAsia="lv-LV"/>
              </w:rPr>
              <w:t>/litru</w:t>
            </w:r>
          </w:p>
        </w:tc>
        <w:tc>
          <w:tcPr>
            <w:tcW w:w="2279" w:type="dxa"/>
            <w:tcBorders>
              <w:top w:val="single" w:sz="4" w:space="0" w:color="auto"/>
              <w:left w:val="single" w:sz="4" w:space="0" w:color="auto"/>
              <w:bottom w:val="single" w:sz="4" w:space="0" w:color="auto"/>
              <w:right w:val="single" w:sz="4" w:space="0" w:color="auto"/>
            </w:tcBorders>
            <w:vAlign w:val="center"/>
            <w:hideMark/>
          </w:tcPr>
          <w:p w:rsidR="001B5B3D" w:rsidRDefault="001B5B3D" w:rsidP="005A3C27">
            <w:pPr>
              <w:jc w:val="center"/>
              <w:rPr>
                <w:b/>
                <w:sz w:val="24"/>
                <w:szCs w:val="24"/>
                <w:lang w:eastAsia="lv-LV"/>
              </w:rPr>
            </w:pPr>
            <w:r>
              <w:rPr>
                <w:b/>
                <w:sz w:val="24"/>
                <w:szCs w:val="24"/>
                <w:lang w:eastAsia="lv-LV"/>
              </w:rPr>
              <w:t xml:space="preserve">Summa par visu apjomu (bez PVN) ar atlaidi, </w:t>
            </w:r>
            <w:r w:rsidR="005A3C27">
              <w:rPr>
                <w:b/>
                <w:sz w:val="24"/>
                <w:szCs w:val="24"/>
                <w:lang w:eastAsia="lv-LV"/>
              </w:rPr>
              <w:t>EUR</w:t>
            </w:r>
          </w:p>
        </w:tc>
      </w:tr>
      <w:tr w:rsidR="001B5B3D" w:rsidTr="003B344A">
        <w:tc>
          <w:tcPr>
            <w:tcW w:w="1919" w:type="dxa"/>
            <w:tcBorders>
              <w:top w:val="single" w:sz="4" w:space="0" w:color="auto"/>
              <w:left w:val="single" w:sz="4" w:space="0" w:color="auto"/>
              <w:bottom w:val="single" w:sz="4" w:space="0" w:color="auto"/>
              <w:right w:val="single" w:sz="4" w:space="0" w:color="auto"/>
            </w:tcBorders>
            <w:vAlign w:val="center"/>
            <w:hideMark/>
          </w:tcPr>
          <w:p w:rsidR="001B5B3D" w:rsidRDefault="001B5B3D">
            <w:pPr>
              <w:ind w:left="12"/>
              <w:jc w:val="center"/>
              <w:rPr>
                <w:sz w:val="24"/>
                <w:szCs w:val="24"/>
                <w:lang w:eastAsia="lv-LV"/>
              </w:rPr>
            </w:pPr>
            <w:r>
              <w:rPr>
                <w:sz w:val="24"/>
                <w:szCs w:val="24"/>
                <w:lang w:eastAsia="lv-LV"/>
              </w:rPr>
              <w:t>Benzīns 95</w:t>
            </w:r>
          </w:p>
        </w:tc>
        <w:tc>
          <w:tcPr>
            <w:tcW w:w="1560" w:type="dxa"/>
            <w:tcBorders>
              <w:top w:val="single" w:sz="4" w:space="0" w:color="auto"/>
              <w:left w:val="single" w:sz="4" w:space="0" w:color="auto"/>
              <w:bottom w:val="single" w:sz="4" w:space="0" w:color="auto"/>
              <w:right w:val="single" w:sz="4" w:space="0" w:color="auto"/>
            </w:tcBorders>
          </w:tcPr>
          <w:p w:rsidR="001B5B3D" w:rsidRDefault="001B5B3D">
            <w:pPr>
              <w:jc w:val="center"/>
              <w:rPr>
                <w:sz w:val="24"/>
                <w:szCs w:val="24"/>
                <w:lang w:eastAsia="lv-LV"/>
              </w:rPr>
            </w:pPr>
          </w:p>
          <w:p w:rsidR="001B5B3D" w:rsidRDefault="001B5B3D">
            <w:pPr>
              <w:jc w:val="center"/>
              <w:rPr>
                <w:sz w:val="24"/>
                <w:szCs w:val="24"/>
                <w:lang w:eastAsia="lv-LV"/>
              </w:rPr>
            </w:pPr>
            <w:r>
              <w:rPr>
                <w:sz w:val="24"/>
                <w:szCs w:val="24"/>
                <w:lang w:eastAsia="lv-LV"/>
              </w:rPr>
              <w:t>30 000</w:t>
            </w:r>
          </w:p>
          <w:p w:rsidR="001B5B3D" w:rsidRDefault="001B5B3D">
            <w:pPr>
              <w:jc w:val="center"/>
              <w:rPr>
                <w:sz w:val="24"/>
                <w:szCs w:val="24"/>
                <w:lang w:eastAsia="lv-LV"/>
              </w:rPr>
            </w:pPr>
          </w:p>
        </w:tc>
        <w:tc>
          <w:tcPr>
            <w:tcW w:w="1907" w:type="dxa"/>
            <w:tcBorders>
              <w:top w:val="single" w:sz="4" w:space="0" w:color="auto"/>
              <w:left w:val="single" w:sz="4" w:space="0" w:color="auto"/>
              <w:bottom w:val="single" w:sz="4" w:space="0" w:color="auto"/>
              <w:right w:val="single" w:sz="4" w:space="0" w:color="auto"/>
            </w:tcBorders>
          </w:tcPr>
          <w:p w:rsidR="001B5B3D" w:rsidRDefault="001B5B3D">
            <w:pPr>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1B5B3D" w:rsidRDefault="001B5B3D">
            <w:pPr>
              <w:rPr>
                <w:sz w:val="24"/>
                <w:szCs w:val="24"/>
                <w:lang w:eastAsia="lv-LV"/>
              </w:rPr>
            </w:pPr>
          </w:p>
          <w:p w:rsidR="001B5B3D" w:rsidRDefault="001B5B3D">
            <w:pPr>
              <w:jc w:val="center"/>
              <w:rPr>
                <w:sz w:val="24"/>
                <w:szCs w:val="24"/>
                <w:lang w:eastAsia="lv-LV"/>
              </w:rPr>
            </w:pPr>
          </w:p>
        </w:tc>
        <w:tc>
          <w:tcPr>
            <w:tcW w:w="2279" w:type="dxa"/>
            <w:tcBorders>
              <w:top w:val="single" w:sz="4" w:space="0" w:color="auto"/>
              <w:left w:val="single" w:sz="4" w:space="0" w:color="auto"/>
              <w:bottom w:val="single" w:sz="4" w:space="0" w:color="auto"/>
              <w:right w:val="single" w:sz="4" w:space="0" w:color="auto"/>
            </w:tcBorders>
          </w:tcPr>
          <w:p w:rsidR="001B5B3D" w:rsidRDefault="001B5B3D">
            <w:pPr>
              <w:jc w:val="center"/>
              <w:rPr>
                <w:b/>
                <w:sz w:val="24"/>
                <w:szCs w:val="24"/>
                <w:lang w:eastAsia="lv-LV"/>
              </w:rPr>
            </w:pPr>
          </w:p>
        </w:tc>
      </w:tr>
      <w:tr w:rsidR="001B5B3D" w:rsidTr="003B344A">
        <w:tc>
          <w:tcPr>
            <w:tcW w:w="1919" w:type="dxa"/>
            <w:tcBorders>
              <w:top w:val="single" w:sz="4" w:space="0" w:color="auto"/>
              <w:left w:val="single" w:sz="4" w:space="0" w:color="auto"/>
              <w:bottom w:val="single" w:sz="4" w:space="0" w:color="auto"/>
              <w:right w:val="single" w:sz="4" w:space="0" w:color="auto"/>
            </w:tcBorders>
            <w:vAlign w:val="center"/>
          </w:tcPr>
          <w:p w:rsidR="001B5B3D" w:rsidRDefault="001B5B3D">
            <w:pPr>
              <w:ind w:left="12"/>
              <w:rPr>
                <w:sz w:val="24"/>
                <w:szCs w:val="24"/>
                <w:lang w:eastAsia="lv-LV"/>
              </w:rPr>
            </w:pPr>
          </w:p>
          <w:p w:rsidR="001B5B3D" w:rsidRDefault="001B5B3D">
            <w:pPr>
              <w:ind w:left="12"/>
              <w:jc w:val="center"/>
              <w:rPr>
                <w:sz w:val="24"/>
                <w:szCs w:val="24"/>
                <w:lang w:eastAsia="lv-LV"/>
              </w:rPr>
            </w:pPr>
            <w:r>
              <w:rPr>
                <w:sz w:val="24"/>
                <w:szCs w:val="24"/>
                <w:lang w:eastAsia="lv-LV"/>
              </w:rPr>
              <w:t>Benzīns 98</w:t>
            </w:r>
          </w:p>
          <w:p w:rsidR="001B5B3D" w:rsidRDefault="001B5B3D">
            <w:pPr>
              <w:ind w:left="12"/>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1B5B3D" w:rsidRDefault="001B5B3D">
            <w:pPr>
              <w:jc w:val="center"/>
              <w:rPr>
                <w:sz w:val="24"/>
                <w:szCs w:val="24"/>
                <w:lang w:eastAsia="lv-LV"/>
              </w:rPr>
            </w:pPr>
          </w:p>
          <w:p w:rsidR="001B5B3D" w:rsidRDefault="001B5B3D">
            <w:pPr>
              <w:jc w:val="center"/>
              <w:rPr>
                <w:sz w:val="24"/>
                <w:szCs w:val="24"/>
                <w:lang w:eastAsia="lv-LV"/>
              </w:rPr>
            </w:pPr>
            <w:r>
              <w:rPr>
                <w:sz w:val="24"/>
                <w:szCs w:val="24"/>
                <w:lang w:eastAsia="lv-LV"/>
              </w:rPr>
              <w:t>6 000</w:t>
            </w:r>
          </w:p>
        </w:tc>
        <w:tc>
          <w:tcPr>
            <w:tcW w:w="1907" w:type="dxa"/>
            <w:tcBorders>
              <w:top w:val="single" w:sz="4" w:space="0" w:color="auto"/>
              <w:left w:val="single" w:sz="4" w:space="0" w:color="auto"/>
              <w:bottom w:val="single" w:sz="4" w:space="0" w:color="auto"/>
              <w:right w:val="single" w:sz="4" w:space="0" w:color="auto"/>
            </w:tcBorders>
          </w:tcPr>
          <w:p w:rsidR="001B5B3D" w:rsidRDefault="001B5B3D">
            <w:pPr>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1B5B3D" w:rsidRDefault="001B5B3D">
            <w:pPr>
              <w:rPr>
                <w:sz w:val="24"/>
                <w:szCs w:val="24"/>
                <w:lang w:eastAsia="lv-LV"/>
              </w:rPr>
            </w:pPr>
          </w:p>
        </w:tc>
        <w:tc>
          <w:tcPr>
            <w:tcW w:w="2279" w:type="dxa"/>
            <w:tcBorders>
              <w:top w:val="single" w:sz="4" w:space="0" w:color="auto"/>
              <w:left w:val="single" w:sz="4" w:space="0" w:color="auto"/>
              <w:bottom w:val="single" w:sz="4" w:space="0" w:color="auto"/>
              <w:right w:val="single" w:sz="4" w:space="0" w:color="auto"/>
            </w:tcBorders>
          </w:tcPr>
          <w:p w:rsidR="001B5B3D" w:rsidRDefault="001B5B3D">
            <w:pPr>
              <w:jc w:val="center"/>
              <w:rPr>
                <w:b/>
                <w:sz w:val="24"/>
                <w:szCs w:val="24"/>
                <w:lang w:eastAsia="lv-LV"/>
              </w:rPr>
            </w:pPr>
          </w:p>
        </w:tc>
      </w:tr>
      <w:tr w:rsidR="001B5B3D" w:rsidTr="003B344A">
        <w:tc>
          <w:tcPr>
            <w:tcW w:w="1919" w:type="dxa"/>
            <w:tcBorders>
              <w:top w:val="single" w:sz="4" w:space="0" w:color="auto"/>
              <w:left w:val="single" w:sz="4" w:space="0" w:color="auto"/>
              <w:bottom w:val="single" w:sz="4" w:space="0" w:color="auto"/>
              <w:right w:val="single" w:sz="4" w:space="0" w:color="auto"/>
            </w:tcBorders>
            <w:vAlign w:val="center"/>
          </w:tcPr>
          <w:p w:rsidR="001B5B3D" w:rsidRDefault="001B5B3D">
            <w:pPr>
              <w:ind w:left="12"/>
              <w:rPr>
                <w:sz w:val="24"/>
                <w:szCs w:val="24"/>
                <w:lang w:eastAsia="lv-LV"/>
              </w:rPr>
            </w:pPr>
          </w:p>
          <w:p w:rsidR="001B5B3D" w:rsidRDefault="001B5B3D">
            <w:pPr>
              <w:ind w:left="12"/>
              <w:jc w:val="center"/>
              <w:rPr>
                <w:sz w:val="24"/>
                <w:szCs w:val="24"/>
                <w:lang w:eastAsia="lv-LV"/>
              </w:rPr>
            </w:pPr>
            <w:r>
              <w:rPr>
                <w:sz w:val="24"/>
                <w:szCs w:val="24"/>
                <w:lang w:eastAsia="lv-LV"/>
              </w:rPr>
              <w:t>Dīzeļdegviela</w:t>
            </w:r>
          </w:p>
          <w:p w:rsidR="001B5B3D" w:rsidRDefault="001B5B3D">
            <w:pPr>
              <w:ind w:left="12"/>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1B5B3D" w:rsidRDefault="001B5B3D">
            <w:pPr>
              <w:rPr>
                <w:sz w:val="24"/>
                <w:szCs w:val="24"/>
                <w:lang w:eastAsia="lv-LV"/>
              </w:rPr>
            </w:pPr>
          </w:p>
          <w:p w:rsidR="001B5B3D" w:rsidRDefault="001B5B3D">
            <w:pPr>
              <w:jc w:val="center"/>
              <w:rPr>
                <w:sz w:val="24"/>
                <w:szCs w:val="24"/>
                <w:lang w:eastAsia="lv-LV"/>
              </w:rPr>
            </w:pPr>
            <w:r>
              <w:rPr>
                <w:sz w:val="24"/>
                <w:szCs w:val="24"/>
                <w:lang w:eastAsia="lv-LV"/>
              </w:rPr>
              <w:t>128 000</w:t>
            </w:r>
          </w:p>
        </w:tc>
        <w:tc>
          <w:tcPr>
            <w:tcW w:w="1907" w:type="dxa"/>
            <w:tcBorders>
              <w:top w:val="single" w:sz="4" w:space="0" w:color="auto"/>
              <w:left w:val="single" w:sz="4" w:space="0" w:color="auto"/>
              <w:bottom w:val="single" w:sz="4" w:space="0" w:color="auto"/>
              <w:right w:val="single" w:sz="4" w:space="0" w:color="auto"/>
            </w:tcBorders>
          </w:tcPr>
          <w:p w:rsidR="001B5B3D" w:rsidRDefault="001B5B3D">
            <w:pPr>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1B5B3D" w:rsidRDefault="001B5B3D">
            <w:pPr>
              <w:rPr>
                <w:sz w:val="24"/>
                <w:szCs w:val="24"/>
                <w:lang w:eastAsia="lv-LV"/>
              </w:rPr>
            </w:pPr>
          </w:p>
        </w:tc>
        <w:tc>
          <w:tcPr>
            <w:tcW w:w="2279" w:type="dxa"/>
            <w:tcBorders>
              <w:top w:val="single" w:sz="4" w:space="0" w:color="auto"/>
              <w:left w:val="single" w:sz="4" w:space="0" w:color="auto"/>
              <w:bottom w:val="single" w:sz="4" w:space="0" w:color="auto"/>
              <w:right w:val="single" w:sz="4" w:space="0" w:color="auto"/>
            </w:tcBorders>
          </w:tcPr>
          <w:p w:rsidR="001B5B3D" w:rsidRDefault="001B5B3D">
            <w:pPr>
              <w:jc w:val="center"/>
              <w:rPr>
                <w:b/>
                <w:sz w:val="24"/>
                <w:szCs w:val="24"/>
                <w:lang w:eastAsia="lv-LV"/>
              </w:rPr>
            </w:pPr>
          </w:p>
        </w:tc>
      </w:tr>
      <w:tr w:rsidR="001B5B3D" w:rsidTr="003B344A">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1B5B3D" w:rsidRDefault="001B5B3D">
            <w:pPr>
              <w:jc w:val="right"/>
              <w:rPr>
                <w:b/>
                <w:sz w:val="24"/>
                <w:szCs w:val="24"/>
                <w:lang w:eastAsia="lv-LV"/>
              </w:rPr>
            </w:pPr>
            <w:r>
              <w:rPr>
                <w:b/>
                <w:sz w:val="24"/>
                <w:szCs w:val="24"/>
                <w:lang w:eastAsia="lv-LV"/>
              </w:rPr>
              <w:t>Kopā</w:t>
            </w:r>
            <w:r w:rsidR="0040013D">
              <w:rPr>
                <w:b/>
                <w:sz w:val="24"/>
                <w:szCs w:val="24"/>
                <w:lang w:eastAsia="lv-LV"/>
              </w:rPr>
              <w:t xml:space="preserve"> bez PVN, EUR</w:t>
            </w:r>
          </w:p>
        </w:tc>
        <w:tc>
          <w:tcPr>
            <w:tcW w:w="2279" w:type="dxa"/>
            <w:tcBorders>
              <w:top w:val="single" w:sz="4" w:space="0" w:color="auto"/>
              <w:left w:val="single" w:sz="4" w:space="0" w:color="auto"/>
              <w:bottom w:val="single" w:sz="4" w:space="0" w:color="auto"/>
              <w:right w:val="single" w:sz="4" w:space="0" w:color="auto"/>
            </w:tcBorders>
          </w:tcPr>
          <w:p w:rsidR="001B5B3D" w:rsidRDefault="001B5B3D">
            <w:pPr>
              <w:jc w:val="center"/>
              <w:rPr>
                <w:b/>
                <w:sz w:val="24"/>
                <w:szCs w:val="24"/>
                <w:lang w:eastAsia="lv-LV"/>
              </w:rPr>
            </w:pPr>
          </w:p>
        </w:tc>
      </w:tr>
      <w:tr w:rsidR="001B5B3D" w:rsidTr="003B344A">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1B5B3D" w:rsidRDefault="001B5B3D" w:rsidP="00716EE8">
            <w:pPr>
              <w:jc w:val="right"/>
              <w:rPr>
                <w:b/>
                <w:sz w:val="24"/>
                <w:szCs w:val="24"/>
                <w:lang w:eastAsia="lv-LV"/>
              </w:rPr>
            </w:pPr>
            <w:r>
              <w:rPr>
                <w:b/>
                <w:sz w:val="24"/>
                <w:szCs w:val="24"/>
                <w:lang w:eastAsia="lv-LV"/>
              </w:rPr>
              <w:t xml:space="preserve">PVN </w:t>
            </w:r>
            <w:r w:rsidR="00716EE8">
              <w:rPr>
                <w:b/>
                <w:sz w:val="24"/>
                <w:szCs w:val="24"/>
                <w:lang w:eastAsia="lv-LV"/>
              </w:rPr>
              <w:t>21</w:t>
            </w:r>
            <w:r>
              <w:rPr>
                <w:b/>
                <w:sz w:val="24"/>
                <w:szCs w:val="24"/>
                <w:lang w:eastAsia="lv-LV"/>
              </w:rPr>
              <w:t>%</w:t>
            </w:r>
            <w:r w:rsidR="0040013D">
              <w:rPr>
                <w:b/>
                <w:sz w:val="24"/>
                <w:szCs w:val="24"/>
                <w:lang w:eastAsia="lv-LV"/>
              </w:rPr>
              <w:t>, EUR</w:t>
            </w:r>
          </w:p>
        </w:tc>
        <w:tc>
          <w:tcPr>
            <w:tcW w:w="2279" w:type="dxa"/>
            <w:tcBorders>
              <w:top w:val="single" w:sz="4" w:space="0" w:color="auto"/>
              <w:left w:val="single" w:sz="4" w:space="0" w:color="auto"/>
              <w:bottom w:val="single" w:sz="4" w:space="0" w:color="auto"/>
              <w:right w:val="single" w:sz="4" w:space="0" w:color="auto"/>
            </w:tcBorders>
          </w:tcPr>
          <w:p w:rsidR="001B5B3D" w:rsidRDefault="001B5B3D">
            <w:pPr>
              <w:jc w:val="center"/>
              <w:rPr>
                <w:b/>
                <w:sz w:val="24"/>
                <w:szCs w:val="24"/>
                <w:lang w:eastAsia="lv-LV"/>
              </w:rPr>
            </w:pPr>
          </w:p>
        </w:tc>
      </w:tr>
      <w:tr w:rsidR="001B5B3D" w:rsidTr="003B344A">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1B5B3D" w:rsidRDefault="001B5B3D">
            <w:pPr>
              <w:jc w:val="right"/>
              <w:rPr>
                <w:b/>
                <w:sz w:val="24"/>
                <w:szCs w:val="24"/>
                <w:lang w:eastAsia="lv-LV"/>
              </w:rPr>
            </w:pPr>
            <w:r>
              <w:rPr>
                <w:b/>
                <w:sz w:val="24"/>
                <w:szCs w:val="24"/>
                <w:lang w:eastAsia="lv-LV"/>
              </w:rPr>
              <w:t>Kopā piedāvājumam ar PVN</w:t>
            </w:r>
            <w:r w:rsidR="0040013D">
              <w:rPr>
                <w:b/>
                <w:sz w:val="24"/>
                <w:szCs w:val="24"/>
                <w:lang w:eastAsia="lv-LV"/>
              </w:rPr>
              <w:t>, EUR</w:t>
            </w:r>
          </w:p>
        </w:tc>
        <w:tc>
          <w:tcPr>
            <w:tcW w:w="2279" w:type="dxa"/>
            <w:tcBorders>
              <w:top w:val="single" w:sz="4" w:space="0" w:color="auto"/>
              <w:left w:val="single" w:sz="4" w:space="0" w:color="auto"/>
              <w:bottom w:val="single" w:sz="4" w:space="0" w:color="auto"/>
              <w:right w:val="single" w:sz="4" w:space="0" w:color="auto"/>
            </w:tcBorders>
          </w:tcPr>
          <w:p w:rsidR="001B5B3D" w:rsidRDefault="001B5B3D">
            <w:pPr>
              <w:jc w:val="center"/>
              <w:rPr>
                <w:b/>
                <w:sz w:val="24"/>
                <w:szCs w:val="24"/>
                <w:lang w:eastAsia="lv-LV"/>
              </w:rPr>
            </w:pPr>
          </w:p>
        </w:tc>
      </w:tr>
    </w:tbl>
    <w:p w:rsidR="003B344A" w:rsidRPr="003B344A" w:rsidRDefault="003B344A" w:rsidP="004D2390">
      <w:pPr>
        <w:shd w:val="clear" w:color="auto" w:fill="FFFFFF"/>
        <w:tabs>
          <w:tab w:val="left" w:pos="8505"/>
        </w:tabs>
        <w:spacing w:after="0" w:line="240" w:lineRule="auto"/>
        <w:ind w:right="-1"/>
        <w:jc w:val="both"/>
        <w:rPr>
          <w:rFonts w:ascii="Times New Roman" w:eastAsia="Times New Roman" w:hAnsi="Times New Roman" w:cs="Times New Roman"/>
          <w:sz w:val="24"/>
          <w:szCs w:val="24"/>
        </w:rPr>
      </w:pPr>
      <w:r w:rsidRPr="003B344A">
        <w:rPr>
          <w:rFonts w:ascii="Times New Roman" w:eastAsia="Times New Roman" w:hAnsi="Times New Roman" w:cs="Times New Roman"/>
          <w:b/>
          <w:sz w:val="24"/>
          <w:szCs w:val="24"/>
        </w:rPr>
        <w:lastRenderedPageBreak/>
        <w:t>* - Vidējā degvielas mazumtirdzniecības cena Pretendentam piederošajās DUS  jāuzrāda uz šī konkursa paziņojuma publicēšanas dienu IUB interneta mājas lapā</w:t>
      </w:r>
      <w:r w:rsidRPr="003B344A">
        <w:rPr>
          <w:rFonts w:ascii="Times New Roman" w:eastAsia="Times New Roman" w:hAnsi="Times New Roman" w:cs="Times New Roman"/>
          <w:sz w:val="24"/>
          <w:szCs w:val="24"/>
        </w:rPr>
        <w:t xml:space="preserve"> (</w:t>
      </w:r>
      <w:hyperlink r:id="rId18" w:history="1">
        <w:r w:rsidRPr="003B344A">
          <w:rPr>
            <w:rStyle w:val="Hipersaite"/>
            <w:rFonts w:ascii="Times New Roman" w:eastAsia="Times New Roman" w:hAnsi="Times New Roman" w:cs="Times New Roman"/>
            <w:sz w:val="24"/>
            <w:szCs w:val="24"/>
          </w:rPr>
          <w:t>www.iub.gov.lv</w:t>
        </w:r>
      </w:hyperlink>
      <w:r w:rsidRPr="003B344A">
        <w:rPr>
          <w:rFonts w:ascii="Times New Roman" w:eastAsia="Times New Roman" w:hAnsi="Times New Roman" w:cs="Times New Roman"/>
          <w:sz w:val="24"/>
          <w:szCs w:val="24"/>
        </w:rPr>
        <w:t>).</w:t>
      </w:r>
    </w:p>
    <w:p w:rsidR="001B5B3D" w:rsidRDefault="001B5B3D" w:rsidP="001B5B3D">
      <w:pPr>
        <w:shd w:val="clear" w:color="auto" w:fill="FFFFFF"/>
        <w:spacing w:after="0" w:line="240" w:lineRule="auto"/>
        <w:ind w:right="4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Degvielas cenu uzrādīt ar trīs zīmēm aiz komata.</w:t>
      </w:r>
    </w:p>
    <w:p w:rsidR="001B5B3D" w:rsidRDefault="001B5B3D" w:rsidP="001B5B3D">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1B5B3D" w:rsidRDefault="001B5B3D" w:rsidP="001B5B3D">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B48C4">
        <w:rPr>
          <w:rFonts w:ascii="Times New Roman" w:eastAsia="Times New Roman" w:hAnsi="Times New Roman" w:cs="Times New Roman"/>
          <w:sz w:val="24"/>
          <w:szCs w:val="24"/>
        </w:rPr>
        <w:t>3</w:t>
      </w:r>
      <w:r>
        <w:rPr>
          <w:rFonts w:ascii="Times New Roman" w:eastAsia="Times New Roman" w:hAnsi="Times New Roman" w:cs="Times New Roman"/>
          <w:sz w:val="24"/>
          <w:szCs w:val="24"/>
        </w:rPr>
        <w:t>. Apliecinām, ka esam pilnībā iepazinušies ar iepirkuma procedūras dokumentiem (tajā skaitā ar vispārīgās vienošanās projektu) un šajā piedāvājuma cenā pilnībā esam iekļāvuši visas šai sakarībā paredzētās izmaksas (</w:t>
      </w:r>
      <w:r>
        <w:rPr>
          <w:rFonts w:ascii="Times New Roman" w:eastAsia="Times New Roman" w:hAnsi="Times New Roman" w:cs="Times New Roman"/>
          <w:spacing w:val="-6"/>
          <w:sz w:val="24"/>
          <w:szCs w:val="24"/>
        </w:rPr>
        <w:t>ieskaitot visus nodokļus un maksājumus, kas saistīti ar norēķinu karšu izsniegšanu un apkalpošanu, un datu uzskaiti un apstrādi)</w:t>
      </w:r>
      <w:r>
        <w:rPr>
          <w:rFonts w:ascii="Times New Roman" w:eastAsia="Times New Roman" w:hAnsi="Times New Roman" w:cs="Times New Roman"/>
          <w:sz w:val="24"/>
          <w:szCs w:val="24"/>
        </w:rPr>
        <w:t>, un mums nav nekādu neskaidrību un pretenziju tagad, kā arī atsakāmies tādas celt visā vispārīgās vienošanās darbības laikā.</w:t>
      </w:r>
      <w:r>
        <w:rPr>
          <w:rFonts w:ascii="Times New Roman" w:eastAsia="Times New Roman" w:hAnsi="Times New Roman" w:cs="Times New Roman"/>
          <w:color w:val="3366FF"/>
        </w:rPr>
        <w:t xml:space="preserve"> </w:t>
      </w:r>
    </w:p>
    <w:p w:rsidR="001B5B3D" w:rsidRDefault="001B5B3D" w:rsidP="001B5B3D">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B48C4">
        <w:rPr>
          <w:rFonts w:ascii="Times New Roman" w:eastAsia="Times New Roman" w:hAnsi="Times New Roman" w:cs="Times New Roman"/>
          <w:sz w:val="24"/>
          <w:szCs w:val="24"/>
        </w:rPr>
        <w:t>4</w:t>
      </w:r>
      <w:r>
        <w:rPr>
          <w:rFonts w:ascii="Times New Roman" w:eastAsia="Times New Roman" w:hAnsi="Times New Roman" w:cs="Times New Roman"/>
          <w:sz w:val="24"/>
          <w:szCs w:val="24"/>
        </w:rPr>
        <w:t>. Ja mūsu piedāvājums tiks pieņemts, mēs apņemamies nodrošināt tehniskajā specifikācijā noteiktās prasības un visa Pasūtītājam izsniegtā degviela atbildīs kvalitātes prasībām.</w:t>
      </w:r>
    </w:p>
    <w:p w:rsidR="001B5B3D" w:rsidRPr="006D62DF" w:rsidRDefault="007B48C4" w:rsidP="001B5B3D">
      <w:pPr>
        <w:spacing w:before="120"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3.5. Apliecinām, ka esam fiksējuši </w:t>
      </w:r>
      <w:r w:rsidR="00482248">
        <w:rPr>
          <w:rFonts w:ascii="Times New Roman" w:eastAsia="Times New Roman" w:hAnsi="Times New Roman" w:cs="Times New Roman"/>
          <w:sz w:val="24"/>
          <w:szCs w:val="24"/>
        </w:rPr>
        <w:t xml:space="preserve">vidējās </w:t>
      </w:r>
      <w:r>
        <w:rPr>
          <w:rFonts w:ascii="Times New Roman" w:eastAsia="Times New Roman" w:hAnsi="Times New Roman" w:cs="Times New Roman"/>
          <w:sz w:val="24"/>
          <w:szCs w:val="24"/>
        </w:rPr>
        <w:t>degvielas mazumtirdzniecības cenas savos piederošajos DUS uz šī konkursa</w:t>
      </w:r>
      <w:r w:rsidR="00482248">
        <w:rPr>
          <w:rFonts w:ascii="Times New Roman" w:eastAsia="Times New Roman" w:hAnsi="Times New Roman" w:cs="Times New Roman"/>
          <w:sz w:val="24"/>
          <w:szCs w:val="24"/>
        </w:rPr>
        <w:t xml:space="preserve"> </w:t>
      </w:r>
      <w:r w:rsidR="00482248" w:rsidRPr="00482248">
        <w:rPr>
          <w:rFonts w:ascii="Times New Roman" w:eastAsia="Times New Roman" w:hAnsi="Times New Roman" w:cs="Times New Roman"/>
          <w:sz w:val="24"/>
          <w:szCs w:val="24"/>
        </w:rPr>
        <w:t>paziņojuma publicēšanas dienu IUB interneta mājas lapā</w:t>
      </w:r>
      <w:r>
        <w:rPr>
          <w:rFonts w:ascii="Times New Roman" w:eastAsia="Times New Roman" w:hAnsi="Times New Roman" w:cs="Times New Roman"/>
          <w:sz w:val="24"/>
          <w:szCs w:val="24"/>
        </w:rPr>
        <w:t>.</w:t>
      </w:r>
      <w:r w:rsidR="009769EF">
        <w:rPr>
          <w:rFonts w:ascii="Times New Roman" w:eastAsia="Times New Roman" w:hAnsi="Times New Roman" w:cs="Times New Roman"/>
          <w:sz w:val="24"/>
          <w:szCs w:val="24"/>
        </w:rPr>
        <w:t xml:space="preserve"> </w:t>
      </w:r>
    </w:p>
    <w:p w:rsidR="001B5B3D" w:rsidRDefault="001B5B3D" w:rsidP="001B5B3D">
      <w:pPr>
        <w:spacing w:after="0" w:line="240" w:lineRule="auto"/>
        <w:jc w:val="both"/>
        <w:rPr>
          <w:rFonts w:ascii="Times New Roman" w:eastAsia="Times New Roman" w:hAnsi="Times New Roman" w:cs="Times New Roman"/>
          <w:sz w:val="28"/>
          <w:szCs w:val="24"/>
        </w:rPr>
      </w:pPr>
    </w:p>
    <w:p w:rsidR="001B5B3D" w:rsidRDefault="00433003" w:rsidP="001B5B3D">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rsidR="001B5B3D" w:rsidRDefault="001B5B3D" w:rsidP="001B5B3D">
      <w:pPr>
        <w:spacing w:after="0" w:line="240" w:lineRule="auto"/>
        <w:jc w:val="both"/>
        <w:rPr>
          <w:rFonts w:ascii="Times New Roman" w:eastAsia="Times New Roman" w:hAnsi="Times New Roman" w:cs="Times New Roman"/>
          <w:sz w:val="28"/>
          <w:szCs w:val="24"/>
        </w:rPr>
      </w:pPr>
    </w:p>
    <w:p w:rsidR="001B5B3D" w:rsidRDefault="001B5B3D" w:rsidP="001B5B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______________________________________</w:t>
      </w:r>
    </w:p>
    <w:p w:rsidR="001B5B3D" w:rsidRDefault="001B5B3D" w:rsidP="001B5B3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(amats)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(paraksts un paraksta atšifrējums)</w:t>
      </w:r>
    </w:p>
    <w:p w:rsidR="001B5B3D" w:rsidRDefault="001B5B3D" w:rsidP="001B5B3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Z.v</w:t>
      </w:r>
      <w:proofErr w:type="spellEnd"/>
      <w:r>
        <w:rPr>
          <w:rFonts w:ascii="Times New Roman" w:eastAsia="Times New Roman" w:hAnsi="Times New Roman" w:cs="Times New Roman"/>
          <w:sz w:val="24"/>
          <w:szCs w:val="24"/>
        </w:rPr>
        <w:t>.</w:t>
      </w:r>
    </w:p>
    <w:p w:rsidR="001B5B3D" w:rsidRDefault="001B5B3D" w:rsidP="001B5B3D">
      <w:pPr>
        <w:spacing w:after="0" w:line="240" w:lineRule="auto"/>
        <w:ind w:left="720"/>
        <w:jc w:val="both"/>
        <w:rPr>
          <w:rFonts w:ascii="Times New Roman" w:eastAsia="Times New Roman" w:hAnsi="Times New Roman" w:cs="Times New Roman"/>
        </w:rPr>
      </w:pPr>
    </w:p>
    <w:p w:rsidR="00482248" w:rsidRDefault="00482248" w:rsidP="001B5B3D">
      <w:pPr>
        <w:spacing w:after="0" w:line="360" w:lineRule="auto"/>
        <w:ind w:left="360"/>
        <w:jc w:val="right"/>
        <w:rPr>
          <w:rFonts w:ascii="Times New Roman" w:eastAsia="Times New Roman" w:hAnsi="Times New Roman" w:cs="Times New Roman"/>
        </w:rPr>
      </w:pPr>
    </w:p>
    <w:p w:rsidR="00482248" w:rsidRDefault="00482248" w:rsidP="00482248">
      <w:pPr>
        <w:spacing w:after="0" w:line="240" w:lineRule="auto"/>
        <w:jc w:val="both"/>
        <w:rPr>
          <w:rFonts w:ascii="Times New Roman" w:eastAsia="Times New Roman" w:hAnsi="Times New Roman" w:cs="Times New Roman"/>
          <w:sz w:val="28"/>
          <w:szCs w:val="24"/>
        </w:rPr>
      </w:pPr>
    </w:p>
    <w:p w:rsidR="00482248" w:rsidRDefault="00482248" w:rsidP="00482248">
      <w:pPr>
        <w:shd w:val="clear" w:color="auto" w:fill="FFFFFF"/>
        <w:spacing w:after="0" w:line="240" w:lineRule="auto"/>
        <w:ind w:right="420"/>
        <w:rPr>
          <w:rFonts w:ascii="Times New Roman" w:eastAsia="Times New Roman" w:hAnsi="Times New Roman" w:cs="Times New Roman"/>
          <w:i/>
          <w:sz w:val="24"/>
          <w:szCs w:val="24"/>
        </w:rPr>
      </w:pPr>
    </w:p>
    <w:p w:rsidR="00482248" w:rsidRDefault="00482248" w:rsidP="00482248">
      <w:pPr>
        <w:shd w:val="clear" w:color="auto" w:fill="FFFFFF"/>
        <w:spacing w:after="0" w:line="240" w:lineRule="auto"/>
        <w:ind w:right="420"/>
        <w:rPr>
          <w:rFonts w:ascii="Times New Roman" w:eastAsia="Times New Roman" w:hAnsi="Times New Roman" w:cs="Times New Roman"/>
          <w:i/>
          <w:sz w:val="24"/>
          <w:szCs w:val="24"/>
        </w:rPr>
      </w:pPr>
    </w:p>
    <w:p w:rsidR="001B5B3D" w:rsidRDefault="001B5B3D" w:rsidP="00482248">
      <w:pPr>
        <w:spacing w:after="0" w:line="360" w:lineRule="auto"/>
        <w:ind w:left="360"/>
        <w:rPr>
          <w:rFonts w:ascii="Times New Roman" w:eastAsia="Times New Roman" w:hAnsi="Times New Roman" w:cs="Times New Roman"/>
        </w:rPr>
      </w:pPr>
      <w:r>
        <w:rPr>
          <w:rFonts w:ascii="Times New Roman" w:eastAsia="Times New Roman" w:hAnsi="Times New Roman" w:cs="Times New Roman"/>
        </w:rPr>
        <w:br w:type="page"/>
      </w:r>
    </w:p>
    <w:p w:rsidR="00482248" w:rsidRPr="00E0396A" w:rsidRDefault="00482248" w:rsidP="0048224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Pr="00E0396A">
        <w:rPr>
          <w:rFonts w:ascii="Times New Roman" w:eastAsia="Times New Roman" w:hAnsi="Times New Roman" w:cs="Times New Roman"/>
          <w:b/>
          <w:sz w:val="24"/>
          <w:szCs w:val="24"/>
        </w:rPr>
        <w:t>.pielikums</w:t>
      </w:r>
    </w:p>
    <w:p w:rsidR="00482248" w:rsidRPr="00E0396A" w:rsidRDefault="00482248" w:rsidP="00482248">
      <w:pPr>
        <w:spacing w:after="0" w:line="240" w:lineRule="auto"/>
        <w:jc w:val="right"/>
        <w:rPr>
          <w:rFonts w:ascii="Times New Roman" w:eastAsia="Times New Roman" w:hAnsi="Times New Roman" w:cs="Times New Roman"/>
          <w:sz w:val="24"/>
          <w:szCs w:val="24"/>
        </w:rPr>
      </w:pPr>
      <w:r w:rsidRPr="00E0396A">
        <w:rPr>
          <w:rFonts w:ascii="Times New Roman" w:eastAsia="Times New Roman" w:hAnsi="Times New Roman" w:cs="Times New Roman"/>
          <w:sz w:val="24"/>
          <w:szCs w:val="24"/>
        </w:rPr>
        <w:t xml:space="preserve">pie iepirkuma </w:t>
      </w:r>
    </w:p>
    <w:p w:rsidR="00482248" w:rsidRPr="00E0396A" w:rsidRDefault="00482248" w:rsidP="0048224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identifikācijas </w:t>
      </w:r>
      <w:r w:rsidRPr="0040013D">
        <w:rPr>
          <w:rFonts w:ascii="Times New Roman" w:eastAsia="Times New Roman" w:hAnsi="Times New Roman" w:cs="Times New Roman"/>
          <w:sz w:val="24"/>
          <w:szCs w:val="24"/>
        </w:rPr>
        <w:t>Nr.PNP2014/1</w:t>
      </w:r>
      <w:r w:rsidR="0040013D" w:rsidRPr="0040013D">
        <w:rPr>
          <w:rFonts w:ascii="Times New Roman" w:eastAsia="Times New Roman" w:hAnsi="Times New Roman" w:cs="Times New Roman"/>
          <w:sz w:val="24"/>
          <w:szCs w:val="24"/>
        </w:rPr>
        <w:t>2</w:t>
      </w:r>
    </w:p>
    <w:p w:rsidR="00482248" w:rsidRDefault="00482248" w:rsidP="00482248">
      <w:pPr>
        <w:spacing w:after="0" w:line="240" w:lineRule="auto"/>
        <w:jc w:val="right"/>
        <w:rPr>
          <w:rFonts w:ascii="Times New Roman" w:eastAsia="Times New Roman" w:hAnsi="Times New Roman" w:cs="Times New Roman"/>
          <w:sz w:val="28"/>
          <w:szCs w:val="28"/>
        </w:rPr>
      </w:pPr>
      <w:r w:rsidRPr="00E0396A">
        <w:rPr>
          <w:rFonts w:ascii="Times New Roman" w:eastAsia="Times New Roman" w:hAnsi="Times New Roman" w:cs="Times New Roman"/>
          <w:sz w:val="24"/>
          <w:szCs w:val="24"/>
        </w:rPr>
        <w:t xml:space="preserve"> nolikuma</w:t>
      </w:r>
    </w:p>
    <w:p w:rsidR="00482248" w:rsidRDefault="00482248" w:rsidP="00482248">
      <w:pPr>
        <w:spacing w:after="0" w:line="240" w:lineRule="auto"/>
        <w:jc w:val="center"/>
        <w:rPr>
          <w:rFonts w:ascii="Times New Roman" w:eastAsia="Times New Roman" w:hAnsi="Times New Roman" w:cs="Times New Roman"/>
          <w:sz w:val="28"/>
          <w:szCs w:val="28"/>
        </w:rPr>
      </w:pPr>
    </w:p>
    <w:p w:rsidR="00482248" w:rsidRDefault="00482248" w:rsidP="004822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FINANŠU PIEDĀVĀJUMS </w:t>
      </w:r>
    </w:p>
    <w:p w:rsidR="004D2390" w:rsidRDefault="004D2390" w:rsidP="00482248">
      <w:pPr>
        <w:spacing w:after="0" w:line="240" w:lineRule="auto"/>
        <w:ind w:left="360"/>
        <w:jc w:val="center"/>
        <w:rPr>
          <w:rFonts w:ascii="Times New Roman" w:eastAsia="Times New Roman" w:hAnsi="Times New Roman" w:cs="Times New Roman"/>
          <w:b/>
          <w:color w:val="FF0000"/>
          <w:sz w:val="24"/>
          <w:szCs w:val="24"/>
        </w:rPr>
      </w:pPr>
    </w:p>
    <w:p w:rsidR="00482248" w:rsidRDefault="0040013D" w:rsidP="004D2390">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iepirkuma </w:t>
      </w:r>
      <w:r w:rsidR="00482248">
        <w:rPr>
          <w:rFonts w:ascii="Times New Roman" w:eastAsia="Times New Roman" w:hAnsi="Times New Roman" w:cs="Times New Roman"/>
          <w:b/>
          <w:sz w:val="24"/>
          <w:szCs w:val="24"/>
        </w:rPr>
        <w:t>„</w:t>
      </w:r>
      <w:r w:rsidR="00482248" w:rsidRPr="00482248">
        <w:rPr>
          <w:rFonts w:ascii="Times New Roman" w:eastAsia="Times New Roman" w:hAnsi="Times New Roman" w:cs="Times New Roman"/>
          <w:b/>
          <w:sz w:val="24"/>
          <w:szCs w:val="24"/>
        </w:rPr>
        <w:t>Degvielas iegāde Priekules novada pašvaldības vajadzībām visā Latvijas, Lietuvas un Igaunijas teritorijā</w:t>
      </w:r>
      <w:r w:rsidR="004D2390">
        <w:rPr>
          <w:rFonts w:ascii="Times New Roman" w:eastAsia="Times New Roman" w:hAnsi="Times New Roman" w:cs="Times New Roman"/>
          <w:b/>
          <w:sz w:val="24"/>
          <w:szCs w:val="24"/>
        </w:rPr>
        <w:t xml:space="preserve">” </w:t>
      </w:r>
      <w:r w:rsidR="00482248">
        <w:rPr>
          <w:rFonts w:ascii="Times New Roman" w:eastAsia="Times New Roman" w:hAnsi="Times New Roman" w:cs="Times New Roman"/>
          <w:b/>
          <w:sz w:val="24"/>
          <w:szCs w:val="24"/>
        </w:rPr>
        <w:t>2</w:t>
      </w:r>
      <w:r w:rsidR="00482248" w:rsidRPr="00645DEB">
        <w:rPr>
          <w:rFonts w:ascii="Times New Roman" w:eastAsia="Times New Roman" w:hAnsi="Times New Roman" w:cs="Times New Roman"/>
          <w:b/>
          <w:sz w:val="24"/>
          <w:szCs w:val="24"/>
        </w:rPr>
        <w:t>.daļai</w:t>
      </w:r>
    </w:p>
    <w:p w:rsidR="00482248" w:rsidRPr="00645DEB" w:rsidRDefault="00482248" w:rsidP="00482248">
      <w:pPr>
        <w:spacing w:after="0" w:line="240" w:lineRule="auto"/>
        <w:ind w:left="360"/>
        <w:jc w:val="center"/>
        <w:rPr>
          <w:rFonts w:ascii="Times New Roman" w:eastAsia="Times New Roman" w:hAnsi="Times New Roman" w:cs="Times New Roman"/>
          <w:b/>
          <w:sz w:val="24"/>
          <w:szCs w:val="24"/>
        </w:rPr>
      </w:pPr>
    </w:p>
    <w:p w:rsidR="00482248" w:rsidRDefault="00482248" w:rsidP="0048224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IESNIEDZA</w:t>
      </w:r>
    </w:p>
    <w:tbl>
      <w:tblPr>
        <w:tblStyle w:val="Reatabula"/>
        <w:tblW w:w="0" w:type="auto"/>
        <w:tblLook w:val="01E0" w:firstRow="1" w:lastRow="1" w:firstColumn="1" w:lastColumn="1" w:noHBand="0" w:noVBand="0"/>
      </w:tblPr>
      <w:tblGrid>
        <w:gridCol w:w="4643"/>
        <w:gridCol w:w="4644"/>
      </w:tblGrid>
      <w:tr w:rsidR="00482248" w:rsidTr="004B11E9">
        <w:tc>
          <w:tcPr>
            <w:tcW w:w="4643" w:type="dxa"/>
            <w:tcBorders>
              <w:top w:val="single" w:sz="4" w:space="0" w:color="auto"/>
              <w:left w:val="single" w:sz="4" w:space="0" w:color="auto"/>
              <w:bottom w:val="single" w:sz="4" w:space="0" w:color="auto"/>
              <w:right w:val="single" w:sz="4" w:space="0" w:color="auto"/>
            </w:tcBorders>
            <w:hideMark/>
          </w:tcPr>
          <w:p w:rsidR="00482248" w:rsidRDefault="00482248" w:rsidP="004B11E9">
            <w:pPr>
              <w:jc w:val="center"/>
              <w:rPr>
                <w:b/>
                <w:sz w:val="24"/>
                <w:szCs w:val="24"/>
                <w:lang w:eastAsia="lv-LV"/>
              </w:rPr>
            </w:pPr>
            <w:r>
              <w:rPr>
                <w:b/>
                <w:sz w:val="24"/>
                <w:szCs w:val="24"/>
                <w:lang w:eastAsia="lv-LV"/>
              </w:rPr>
              <w:t>Pretendenta nosaukums</w:t>
            </w:r>
          </w:p>
        </w:tc>
        <w:tc>
          <w:tcPr>
            <w:tcW w:w="4644" w:type="dxa"/>
            <w:tcBorders>
              <w:top w:val="single" w:sz="4" w:space="0" w:color="auto"/>
              <w:left w:val="single" w:sz="4" w:space="0" w:color="auto"/>
              <w:bottom w:val="single" w:sz="4" w:space="0" w:color="auto"/>
              <w:right w:val="single" w:sz="4" w:space="0" w:color="auto"/>
            </w:tcBorders>
            <w:hideMark/>
          </w:tcPr>
          <w:p w:rsidR="00482248" w:rsidRDefault="00482248" w:rsidP="004B11E9">
            <w:pPr>
              <w:jc w:val="center"/>
              <w:rPr>
                <w:b/>
                <w:sz w:val="24"/>
                <w:szCs w:val="24"/>
                <w:lang w:eastAsia="lv-LV"/>
              </w:rPr>
            </w:pPr>
            <w:r>
              <w:rPr>
                <w:b/>
                <w:sz w:val="24"/>
                <w:szCs w:val="24"/>
                <w:lang w:eastAsia="lv-LV"/>
              </w:rPr>
              <w:t>Rekvizīti</w:t>
            </w:r>
          </w:p>
        </w:tc>
      </w:tr>
      <w:tr w:rsidR="00482248" w:rsidTr="004B11E9">
        <w:tc>
          <w:tcPr>
            <w:tcW w:w="4643" w:type="dxa"/>
            <w:tcBorders>
              <w:top w:val="single" w:sz="4" w:space="0" w:color="auto"/>
              <w:left w:val="single" w:sz="4" w:space="0" w:color="auto"/>
              <w:bottom w:val="single" w:sz="4" w:space="0" w:color="auto"/>
              <w:right w:val="single" w:sz="4" w:space="0" w:color="auto"/>
            </w:tcBorders>
          </w:tcPr>
          <w:p w:rsidR="00482248" w:rsidRDefault="00482248" w:rsidP="004B11E9">
            <w:pPr>
              <w:rPr>
                <w:sz w:val="24"/>
                <w:szCs w:val="24"/>
                <w:lang w:eastAsia="lv-LV"/>
              </w:rPr>
            </w:pPr>
          </w:p>
          <w:p w:rsidR="00482248" w:rsidRDefault="00482248" w:rsidP="004B11E9">
            <w:pPr>
              <w:rPr>
                <w:sz w:val="24"/>
                <w:szCs w:val="24"/>
                <w:lang w:eastAsia="lv-LV"/>
              </w:rPr>
            </w:pPr>
          </w:p>
          <w:p w:rsidR="00482248" w:rsidRDefault="00482248" w:rsidP="004B11E9">
            <w:pPr>
              <w:rPr>
                <w:sz w:val="24"/>
                <w:szCs w:val="24"/>
                <w:lang w:eastAsia="lv-LV"/>
              </w:rPr>
            </w:pPr>
          </w:p>
          <w:p w:rsidR="00482248" w:rsidRDefault="00482248" w:rsidP="004B11E9">
            <w:pPr>
              <w:rPr>
                <w:sz w:val="24"/>
                <w:szCs w:val="24"/>
                <w:lang w:eastAsia="lv-LV"/>
              </w:rPr>
            </w:pPr>
          </w:p>
          <w:p w:rsidR="00482248" w:rsidRDefault="00482248" w:rsidP="004B11E9">
            <w:pPr>
              <w:rPr>
                <w:sz w:val="24"/>
                <w:szCs w:val="24"/>
                <w:lang w:eastAsia="lv-LV"/>
              </w:rPr>
            </w:pPr>
          </w:p>
        </w:tc>
        <w:tc>
          <w:tcPr>
            <w:tcW w:w="4644" w:type="dxa"/>
            <w:tcBorders>
              <w:top w:val="single" w:sz="4" w:space="0" w:color="auto"/>
              <w:left w:val="single" w:sz="4" w:space="0" w:color="auto"/>
              <w:bottom w:val="single" w:sz="4" w:space="0" w:color="auto"/>
              <w:right w:val="single" w:sz="4" w:space="0" w:color="auto"/>
            </w:tcBorders>
            <w:hideMark/>
          </w:tcPr>
          <w:p w:rsidR="00482248" w:rsidRDefault="00482248" w:rsidP="004B11E9">
            <w:pPr>
              <w:rPr>
                <w:sz w:val="24"/>
                <w:szCs w:val="24"/>
                <w:lang w:eastAsia="lv-LV"/>
              </w:rPr>
            </w:pPr>
            <w:proofErr w:type="spellStart"/>
            <w:r>
              <w:rPr>
                <w:sz w:val="24"/>
                <w:szCs w:val="24"/>
                <w:lang w:eastAsia="lv-LV"/>
              </w:rPr>
              <w:t>Reģ.Nr</w:t>
            </w:r>
            <w:proofErr w:type="spellEnd"/>
            <w:r>
              <w:rPr>
                <w:sz w:val="24"/>
                <w:szCs w:val="24"/>
                <w:lang w:eastAsia="lv-LV"/>
              </w:rPr>
              <w:t>.</w:t>
            </w:r>
          </w:p>
          <w:p w:rsidR="00482248" w:rsidRDefault="00482248" w:rsidP="004B11E9">
            <w:pPr>
              <w:rPr>
                <w:sz w:val="24"/>
                <w:szCs w:val="24"/>
                <w:lang w:eastAsia="lv-LV"/>
              </w:rPr>
            </w:pPr>
            <w:r>
              <w:rPr>
                <w:sz w:val="24"/>
                <w:szCs w:val="24"/>
                <w:lang w:eastAsia="lv-LV"/>
              </w:rPr>
              <w:t>Adrese</w:t>
            </w:r>
          </w:p>
          <w:p w:rsidR="00482248" w:rsidRDefault="00482248" w:rsidP="004B11E9">
            <w:pPr>
              <w:rPr>
                <w:sz w:val="24"/>
                <w:szCs w:val="24"/>
                <w:lang w:eastAsia="lv-LV"/>
              </w:rPr>
            </w:pPr>
            <w:r>
              <w:rPr>
                <w:sz w:val="24"/>
                <w:szCs w:val="24"/>
                <w:lang w:eastAsia="lv-LV"/>
              </w:rPr>
              <w:t>Banka, kods</w:t>
            </w:r>
          </w:p>
          <w:p w:rsidR="00482248" w:rsidRDefault="00482248" w:rsidP="004B11E9">
            <w:pPr>
              <w:rPr>
                <w:sz w:val="24"/>
                <w:szCs w:val="24"/>
                <w:lang w:eastAsia="lv-LV"/>
              </w:rPr>
            </w:pPr>
            <w:r>
              <w:rPr>
                <w:sz w:val="24"/>
                <w:szCs w:val="24"/>
                <w:lang w:eastAsia="lv-LV"/>
              </w:rPr>
              <w:t xml:space="preserve">Konta </w:t>
            </w:r>
            <w:proofErr w:type="spellStart"/>
            <w:r>
              <w:rPr>
                <w:sz w:val="24"/>
                <w:szCs w:val="24"/>
                <w:lang w:eastAsia="lv-LV"/>
              </w:rPr>
              <w:t>Nr</w:t>
            </w:r>
            <w:proofErr w:type="spellEnd"/>
            <w:r>
              <w:rPr>
                <w:sz w:val="24"/>
                <w:szCs w:val="24"/>
                <w:lang w:eastAsia="lv-LV"/>
              </w:rPr>
              <w:t>.</w:t>
            </w:r>
          </w:p>
          <w:p w:rsidR="00482248" w:rsidRDefault="00482248" w:rsidP="004B11E9">
            <w:pPr>
              <w:rPr>
                <w:sz w:val="24"/>
                <w:szCs w:val="24"/>
                <w:lang w:eastAsia="lv-LV"/>
              </w:rPr>
            </w:pPr>
            <w:r>
              <w:rPr>
                <w:sz w:val="24"/>
                <w:szCs w:val="24"/>
                <w:lang w:eastAsia="lv-LV"/>
              </w:rPr>
              <w:t>Tālrunis</w:t>
            </w:r>
          </w:p>
          <w:p w:rsidR="00482248" w:rsidRDefault="00482248" w:rsidP="004B11E9">
            <w:pPr>
              <w:rPr>
                <w:sz w:val="24"/>
                <w:szCs w:val="24"/>
                <w:lang w:eastAsia="lv-LV"/>
              </w:rPr>
            </w:pPr>
            <w:r>
              <w:rPr>
                <w:sz w:val="24"/>
                <w:szCs w:val="24"/>
                <w:lang w:eastAsia="lv-LV"/>
              </w:rPr>
              <w:t>Fakss</w:t>
            </w:r>
          </w:p>
          <w:p w:rsidR="00482248" w:rsidRDefault="00482248" w:rsidP="004B11E9">
            <w:pPr>
              <w:rPr>
                <w:sz w:val="24"/>
                <w:szCs w:val="24"/>
                <w:lang w:eastAsia="lv-LV"/>
              </w:rPr>
            </w:pPr>
            <w:r>
              <w:rPr>
                <w:sz w:val="24"/>
                <w:szCs w:val="24"/>
                <w:lang w:eastAsia="lv-LV"/>
              </w:rPr>
              <w:t>e-pasta adrese</w:t>
            </w:r>
          </w:p>
        </w:tc>
      </w:tr>
    </w:tbl>
    <w:p w:rsidR="00482248" w:rsidRDefault="00482248" w:rsidP="00482248">
      <w:pPr>
        <w:spacing w:after="0" w:line="240" w:lineRule="auto"/>
        <w:rPr>
          <w:rFonts w:ascii="Times New Roman" w:eastAsia="Times New Roman" w:hAnsi="Times New Roman" w:cs="Times New Roman"/>
          <w:sz w:val="24"/>
          <w:szCs w:val="24"/>
        </w:rPr>
      </w:pPr>
    </w:p>
    <w:p w:rsidR="00482248" w:rsidRDefault="00482248" w:rsidP="004822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KONTAKTPERSONA</w:t>
      </w:r>
    </w:p>
    <w:tbl>
      <w:tblPr>
        <w:tblStyle w:val="Reatabula"/>
        <w:tblW w:w="0" w:type="auto"/>
        <w:tblLook w:val="01E0" w:firstRow="1" w:lastRow="1" w:firstColumn="1" w:lastColumn="1" w:noHBand="0" w:noVBand="0"/>
      </w:tblPr>
      <w:tblGrid>
        <w:gridCol w:w="3100"/>
        <w:gridCol w:w="6187"/>
      </w:tblGrid>
      <w:tr w:rsidR="00482248" w:rsidTr="004B11E9">
        <w:tc>
          <w:tcPr>
            <w:tcW w:w="3100" w:type="dxa"/>
            <w:tcBorders>
              <w:top w:val="single" w:sz="4" w:space="0" w:color="auto"/>
              <w:left w:val="single" w:sz="4" w:space="0" w:color="auto"/>
              <w:bottom w:val="single" w:sz="4" w:space="0" w:color="auto"/>
              <w:right w:val="single" w:sz="4" w:space="0" w:color="auto"/>
            </w:tcBorders>
            <w:hideMark/>
          </w:tcPr>
          <w:p w:rsidR="00482248" w:rsidRDefault="00482248" w:rsidP="004B11E9">
            <w:pPr>
              <w:rPr>
                <w:b/>
                <w:sz w:val="24"/>
                <w:szCs w:val="24"/>
                <w:lang w:eastAsia="lv-LV"/>
              </w:rPr>
            </w:pPr>
            <w:r>
              <w:rPr>
                <w:b/>
                <w:sz w:val="24"/>
                <w:szCs w:val="24"/>
                <w:lang w:eastAsia="lv-LV"/>
              </w:rPr>
              <w:t>Vārds, uzvārds</w:t>
            </w:r>
          </w:p>
        </w:tc>
        <w:tc>
          <w:tcPr>
            <w:tcW w:w="6187" w:type="dxa"/>
            <w:tcBorders>
              <w:top w:val="single" w:sz="4" w:space="0" w:color="auto"/>
              <w:left w:val="single" w:sz="4" w:space="0" w:color="auto"/>
              <w:bottom w:val="single" w:sz="4" w:space="0" w:color="auto"/>
              <w:right w:val="single" w:sz="4" w:space="0" w:color="auto"/>
            </w:tcBorders>
          </w:tcPr>
          <w:p w:rsidR="00482248" w:rsidRDefault="00482248" w:rsidP="004B11E9">
            <w:pPr>
              <w:jc w:val="both"/>
              <w:rPr>
                <w:sz w:val="24"/>
                <w:szCs w:val="24"/>
                <w:lang w:eastAsia="lv-LV"/>
              </w:rPr>
            </w:pPr>
          </w:p>
        </w:tc>
      </w:tr>
      <w:tr w:rsidR="00482248" w:rsidTr="004B11E9">
        <w:tc>
          <w:tcPr>
            <w:tcW w:w="3100" w:type="dxa"/>
            <w:tcBorders>
              <w:top w:val="single" w:sz="4" w:space="0" w:color="auto"/>
              <w:left w:val="single" w:sz="4" w:space="0" w:color="auto"/>
              <w:bottom w:val="single" w:sz="4" w:space="0" w:color="auto"/>
              <w:right w:val="single" w:sz="4" w:space="0" w:color="auto"/>
            </w:tcBorders>
            <w:hideMark/>
          </w:tcPr>
          <w:p w:rsidR="00482248" w:rsidRDefault="00482248" w:rsidP="004B11E9">
            <w:pPr>
              <w:rPr>
                <w:b/>
                <w:sz w:val="24"/>
                <w:szCs w:val="24"/>
                <w:lang w:eastAsia="lv-LV"/>
              </w:rPr>
            </w:pPr>
            <w:r>
              <w:rPr>
                <w:b/>
                <w:sz w:val="24"/>
                <w:szCs w:val="24"/>
                <w:lang w:eastAsia="lv-LV"/>
              </w:rPr>
              <w:t>Adrese</w:t>
            </w:r>
          </w:p>
        </w:tc>
        <w:tc>
          <w:tcPr>
            <w:tcW w:w="6187" w:type="dxa"/>
            <w:tcBorders>
              <w:top w:val="single" w:sz="4" w:space="0" w:color="auto"/>
              <w:left w:val="single" w:sz="4" w:space="0" w:color="auto"/>
              <w:bottom w:val="single" w:sz="4" w:space="0" w:color="auto"/>
              <w:right w:val="single" w:sz="4" w:space="0" w:color="auto"/>
            </w:tcBorders>
          </w:tcPr>
          <w:p w:rsidR="00482248" w:rsidRDefault="00482248" w:rsidP="004B11E9">
            <w:pPr>
              <w:jc w:val="both"/>
              <w:rPr>
                <w:sz w:val="24"/>
                <w:szCs w:val="24"/>
                <w:lang w:eastAsia="lv-LV"/>
              </w:rPr>
            </w:pPr>
          </w:p>
          <w:p w:rsidR="00482248" w:rsidRDefault="00482248" w:rsidP="004B11E9">
            <w:pPr>
              <w:jc w:val="both"/>
              <w:rPr>
                <w:sz w:val="24"/>
                <w:szCs w:val="24"/>
                <w:lang w:eastAsia="lv-LV"/>
              </w:rPr>
            </w:pPr>
          </w:p>
          <w:p w:rsidR="00482248" w:rsidRDefault="00482248" w:rsidP="004B11E9">
            <w:pPr>
              <w:jc w:val="both"/>
              <w:rPr>
                <w:sz w:val="24"/>
                <w:szCs w:val="24"/>
                <w:lang w:eastAsia="lv-LV"/>
              </w:rPr>
            </w:pPr>
          </w:p>
        </w:tc>
      </w:tr>
      <w:tr w:rsidR="00482248" w:rsidTr="004B11E9">
        <w:tc>
          <w:tcPr>
            <w:tcW w:w="3100" w:type="dxa"/>
            <w:tcBorders>
              <w:top w:val="single" w:sz="4" w:space="0" w:color="auto"/>
              <w:left w:val="single" w:sz="4" w:space="0" w:color="auto"/>
              <w:bottom w:val="single" w:sz="4" w:space="0" w:color="auto"/>
              <w:right w:val="single" w:sz="4" w:space="0" w:color="auto"/>
            </w:tcBorders>
            <w:hideMark/>
          </w:tcPr>
          <w:p w:rsidR="00482248" w:rsidRDefault="00482248" w:rsidP="004B11E9">
            <w:pPr>
              <w:rPr>
                <w:b/>
                <w:sz w:val="24"/>
                <w:szCs w:val="24"/>
                <w:lang w:eastAsia="lv-LV"/>
              </w:rPr>
            </w:pPr>
            <w:r>
              <w:rPr>
                <w:b/>
                <w:sz w:val="24"/>
                <w:szCs w:val="24"/>
                <w:lang w:eastAsia="lv-LV"/>
              </w:rPr>
              <w:t>Tālrunis</w:t>
            </w:r>
          </w:p>
        </w:tc>
        <w:tc>
          <w:tcPr>
            <w:tcW w:w="6187" w:type="dxa"/>
            <w:tcBorders>
              <w:top w:val="single" w:sz="4" w:space="0" w:color="auto"/>
              <w:left w:val="single" w:sz="4" w:space="0" w:color="auto"/>
              <w:bottom w:val="single" w:sz="4" w:space="0" w:color="auto"/>
              <w:right w:val="single" w:sz="4" w:space="0" w:color="auto"/>
            </w:tcBorders>
          </w:tcPr>
          <w:p w:rsidR="00482248" w:rsidRDefault="00482248" w:rsidP="004B11E9">
            <w:pPr>
              <w:jc w:val="both"/>
              <w:rPr>
                <w:sz w:val="24"/>
                <w:szCs w:val="24"/>
                <w:lang w:eastAsia="lv-LV"/>
              </w:rPr>
            </w:pPr>
          </w:p>
        </w:tc>
      </w:tr>
      <w:tr w:rsidR="00482248" w:rsidTr="004B11E9">
        <w:tc>
          <w:tcPr>
            <w:tcW w:w="3100" w:type="dxa"/>
            <w:tcBorders>
              <w:top w:val="single" w:sz="4" w:space="0" w:color="auto"/>
              <w:left w:val="single" w:sz="4" w:space="0" w:color="auto"/>
              <w:bottom w:val="single" w:sz="4" w:space="0" w:color="auto"/>
              <w:right w:val="single" w:sz="4" w:space="0" w:color="auto"/>
            </w:tcBorders>
            <w:hideMark/>
          </w:tcPr>
          <w:p w:rsidR="00482248" w:rsidRDefault="00482248" w:rsidP="004B11E9">
            <w:pPr>
              <w:rPr>
                <w:b/>
                <w:sz w:val="24"/>
                <w:szCs w:val="24"/>
                <w:lang w:eastAsia="lv-LV"/>
              </w:rPr>
            </w:pPr>
            <w:r>
              <w:rPr>
                <w:b/>
                <w:sz w:val="24"/>
                <w:szCs w:val="24"/>
                <w:lang w:eastAsia="lv-LV"/>
              </w:rPr>
              <w:t>Fakss</w:t>
            </w:r>
          </w:p>
        </w:tc>
        <w:tc>
          <w:tcPr>
            <w:tcW w:w="6187" w:type="dxa"/>
            <w:tcBorders>
              <w:top w:val="single" w:sz="4" w:space="0" w:color="auto"/>
              <w:left w:val="single" w:sz="4" w:space="0" w:color="auto"/>
              <w:bottom w:val="single" w:sz="4" w:space="0" w:color="auto"/>
              <w:right w:val="single" w:sz="4" w:space="0" w:color="auto"/>
            </w:tcBorders>
          </w:tcPr>
          <w:p w:rsidR="00482248" w:rsidRDefault="00482248" w:rsidP="004B11E9">
            <w:pPr>
              <w:jc w:val="both"/>
              <w:rPr>
                <w:sz w:val="24"/>
                <w:szCs w:val="24"/>
                <w:lang w:eastAsia="lv-LV"/>
              </w:rPr>
            </w:pPr>
          </w:p>
        </w:tc>
      </w:tr>
      <w:tr w:rsidR="00482248" w:rsidTr="004B11E9">
        <w:tc>
          <w:tcPr>
            <w:tcW w:w="3100" w:type="dxa"/>
            <w:tcBorders>
              <w:top w:val="single" w:sz="4" w:space="0" w:color="auto"/>
              <w:left w:val="single" w:sz="4" w:space="0" w:color="auto"/>
              <w:bottom w:val="single" w:sz="4" w:space="0" w:color="auto"/>
              <w:right w:val="single" w:sz="4" w:space="0" w:color="auto"/>
            </w:tcBorders>
            <w:hideMark/>
          </w:tcPr>
          <w:p w:rsidR="00482248" w:rsidRDefault="00482248" w:rsidP="004B11E9">
            <w:pPr>
              <w:rPr>
                <w:b/>
                <w:sz w:val="24"/>
                <w:szCs w:val="24"/>
                <w:lang w:eastAsia="lv-LV"/>
              </w:rPr>
            </w:pPr>
            <w:r>
              <w:rPr>
                <w:b/>
                <w:sz w:val="24"/>
                <w:szCs w:val="24"/>
                <w:lang w:eastAsia="lv-LV"/>
              </w:rPr>
              <w:t>e-pasta adrese</w:t>
            </w:r>
          </w:p>
        </w:tc>
        <w:tc>
          <w:tcPr>
            <w:tcW w:w="6187" w:type="dxa"/>
            <w:tcBorders>
              <w:top w:val="single" w:sz="4" w:space="0" w:color="auto"/>
              <w:left w:val="single" w:sz="4" w:space="0" w:color="auto"/>
              <w:bottom w:val="single" w:sz="4" w:space="0" w:color="auto"/>
              <w:right w:val="single" w:sz="4" w:space="0" w:color="auto"/>
            </w:tcBorders>
          </w:tcPr>
          <w:p w:rsidR="00482248" w:rsidRDefault="00482248" w:rsidP="004B11E9">
            <w:pPr>
              <w:jc w:val="both"/>
              <w:rPr>
                <w:sz w:val="24"/>
                <w:szCs w:val="24"/>
                <w:lang w:eastAsia="lv-LV"/>
              </w:rPr>
            </w:pPr>
          </w:p>
        </w:tc>
      </w:tr>
    </w:tbl>
    <w:p w:rsidR="00482248" w:rsidRDefault="00482248" w:rsidP="00482248">
      <w:pPr>
        <w:spacing w:after="0" w:line="240" w:lineRule="auto"/>
        <w:jc w:val="both"/>
        <w:rPr>
          <w:rFonts w:ascii="Times New Roman" w:eastAsia="Times New Roman" w:hAnsi="Times New Roman" w:cs="Times New Roman"/>
          <w:sz w:val="24"/>
          <w:szCs w:val="24"/>
        </w:rPr>
      </w:pPr>
    </w:p>
    <w:p w:rsidR="00482248" w:rsidRDefault="00482248" w:rsidP="004822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PIEDĀVĀJUMS</w:t>
      </w:r>
    </w:p>
    <w:p w:rsidR="00482248" w:rsidRDefault="00482248" w:rsidP="004822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Mēs piedāvājam Jums iegādāties degvielu saskaņā ar iepirkuma nosacījumiem noteiktajā laika periodā bez ierobežojumiem.</w:t>
      </w:r>
    </w:p>
    <w:p w:rsidR="00482248" w:rsidRPr="00482248" w:rsidRDefault="00482248" w:rsidP="00482248">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Mūsu piedāvājums ir:</w:t>
      </w:r>
    </w:p>
    <w:tbl>
      <w:tblPr>
        <w:tblStyle w:val="Reatabula"/>
        <w:tblW w:w="9225" w:type="dxa"/>
        <w:tblLayout w:type="fixed"/>
        <w:tblLook w:val="01E0" w:firstRow="1" w:lastRow="1" w:firstColumn="1" w:lastColumn="1" w:noHBand="0" w:noVBand="0"/>
      </w:tblPr>
      <w:tblGrid>
        <w:gridCol w:w="1919"/>
        <w:gridCol w:w="1560"/>
        <w:gridCol w:w="1907"/>
        <w:gridCol w:w="1560"/>
        <w:gridCol w:w="2279"/>
      </w:tblGrid>
      <w:tr w:rsidR="00482248" w:rsidTr="004B11E9">
        <w:tc>
          <w:tcPr>
            <w:tcW w:w="1920" w:type="dxa"/>
            <w:tcBorders>
              <w:top w:val="single" w:sz="4" w:space="0" w:color="auto"/>
              <w:left w:val="single" w:sz="4" w:space="0" w:color="auto"/>
              <w:bottom w:val="single" w:sz="4" w:space="0" w:color="auto"/>
              <w:right w:val="single" w:sz="4" w:space="0" w:color="auto"/>
            </w:tcBorders>
            <w:vAlign w:val="center"/>
          </w:tcPr>
          <w:p w:rsidR="00482248" w:rsidRDefault="00482248" w:rsidP="004B11E9">
            <w:pPr>
              <w:jc w:val="center"/>
              <w:rPr>
                <w:b/>
                <w:sz w:val="24"/>
                <w:szCs w:val="24"/>
                <w:lang w:eastAsia="lv-LV"/>
              </w:rPr>
            </w:pPr>
          </w:p>
          <w:p w:rsidR="00482248" w:rsidRDefault="00482248" w:rsidP="004B11E9">
            <w:pPr>
              <w:jc w:val="center"/>
              <w:rPr>
                <w:b/>
                <w:sz w:val="24"/>
                <w:szCs w:val="24"/>
                <w:lang w:eastAsia="lv-LV"/>
              </w:rPr>
            </w:pPr>
            <w:r>
              <w:rPr>
                <w:b/>
                <w:sz w:val="24"/>
                <w:szCs w:val="24"/>
                <w:lang w:eastAsia="lv-LV"/>
              </w:rPr>
              <w:t>Degvielas marka</w:t>
            </w:r>
          </w:p>
          <w:p w:rsidR="00482248" w:rsidRDefault="00482248" w:rsidP="004B11E9">
            <w:pPr>
              <w:jc w:val="center"/>
              <w:rPr>
                <w:b/>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vAlign w:val="center"/>
          </w:tcPr>
          <w:p w:rsidR="00482248" w:rsidRDefault="00482248" w:rsidP="004B11E9">
            <w:pPr>
              <w:jc w:val="center"/>
              <w:rPr>
                <w:b/>
                <w:sz w:val="24"/>
                <w:szCs w:val="24"/>
                <w:lang w:eastAsia="lv-LV"/>
              </w:rPr>
            </w:pPr>
            <w:r>
              <w:rPr>
                <w:b/>
                <w:sz w:val="24"/>
                <w:szCs w:val="24"/>
                <w:lang w:eastAsia="lv-LV"/>
              </w:rPr>
              <w:t>Degvielas iegādes maksimālais</w:t>
            </w:r>
          </w:p>
          <w:p w:rsidR="00482248" w:rsidRDefault="00482248" w:rsidP="004B11E9">
            <w:pPr>
              <w:jc w:val="center"/>
              <w:rPr>
                <w:b/>
                <w:sz w:val="24"/>
                <w:szCs w:val="24"/>
                <w:lang w:eastAsia="lv-LV"/>
              </w:rPr>
            </w:pPr>
            <w:r>
              <w:rPr>
                <w:b/>
                <w:sz w:val="24"/>
                <w:szCs w:val="24"/>
                <w:lang w:eastAsia="lv-LV"/>
              </w:rPr>
              <w:t>apjoms, litri</w:t>
            </w:r>
          </w:p>
          <w:p w:rsidR="00482248" w:rsidRDefault="00482248" w:rsidP="004B11E9">
            <w:pPr>
              <w:jc w:val="center"/>
              <w:rPr>
                <w:b/>
                <w:sz w:val="24"/>
                <w:szCs w:val="24"/>
                <w:lang w:eastAsia="lv-LV"/>
              </w:rPr>
            </w:pPr>
          </w:p>
        </w:tc>
        <w:tc>
          <w:tcPr>
            <w:tcW w:w="1908" w:type="dxa"/>
            <w:tcBorders>
              <w:top w:val="single" w:sz="4" w:space="0" w:color="auto"/>
              <w:left w:val="single" w:sz="4" w:space="0" w:color="auto"/>
              <w:bottom w:val="single" w:sz="4" w:space="0" w:color="auto"/>
              <w:right w:val="single" w:sz="4" w:space="0" w:color="auto"/>
            </w:tcBorders>
            <w:vAlign w:val="center"/>
            <w:hideMark/>
          </w:tcPr>
          <w:p w:rsidR="00482248" w:rsidRDefault="00482248" w:rsidP="004B11E9">
            <w:pPr>
              <w:jc w:val="center"/>
              <w:rPr>
                <w:b/>
                <w:sz w:val="24"/>
                <w:szCs w:val="24"/>
                <w:lang w:eastAsia="lv-LV"/>
              </w:rPr>
            </w:pPr>
            <w:r>
              <w:rPr>
                <w:b/>
                <w:sz w:val="24"/>
                <w:szCs w:val="24"/>
                <w:lang w:eastAsia="lv-LV"/>
              </w:rPr>
              <w:t>Vidējā cena (bez PVN), EUR</w:t>
            </w:r>
            <w:r>
              <w:rPr>
                <w:sz w:val="28"/>
                <w:szCs w:val="28"/>
                <w:lang w:eastAsia="lv-LV"/>
              </w:rPr>
              <w:t xml:space="preserve">* </w:t>
            </w:r>
            <w:r>
              <w:rPr>
                <w:b/>
                <w:sz w:val="24"/>
                <w:szCs w:val="24"/>
                <w:lang w:eastAsia="lv-LV"/>
              </w:rPr>
              <w:t>/ litru</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248" w:rsidRDefault="00482248" w:rsidP="004B11E9">
            <w:pPr>
              <w:jc w:val="center"/>
              <w:rPr>
                <w:b/>
                <w:sz w:val="24"/>
                <w:szCs w:val="24"/>
                <w:lang w:eastAsia="lv-LV"/>
              </w:rPr>
            </w:pPr>
            <w:r>
              <w:rPr>
                <w:b/>
                <w:sz w:val="24"/>
                <w:szCs w:val="24"/>
                <w:lang w:eastAsia="lv-LV"/>
              </w:rPr>
              <w:t>Piedāvātā atlaide,</w:t>
            </w:r>
          </w:p>
          <w:p w:rsidR="00482248" w:rsidRDefault="00482248" w:rsidP="004B11E9">
            <w:pPr>
              <w:jc w:val="center"/>
              <w:rPr>
                <w:b/>
                <w:sz w:val="24"/>
                <w:szCs w:val="24"/>
                <w:lang w:eastAsia="lv-LV"/>
              </w:rPr>
            </w:pPr>
            <w:r>
              <w:rPr>
                <w:b/>
                <w:sz w:val="24"/>
                <w:szCs w:val="24"/>
                <w:lang w:eastAsia="lv-LV"/>
              </w:rPr>
              <w:t>EUR/litru</w:t>
            </w:r>
          </w:p>
        </w:tc>
        <w:tc>
          <w:tcPr>
            <w:tcW w:w="2280" w:type="dxa"/>
            <w:tcBorders>
              <w:top w:val="single" w:sz="4" w:space="0" w:color="auto"/>
              <w:left w:val="single" w:sz="4" w:space="0" w:color="auto"/>
              <w:bottom w:val="single" w:sz="4" w:space="0" w:color="auto"/>
              <w:right w:val="single" w:sz="4" w:space="0" w:color="auto"/>
            </w:tcBorders>
            <w:vAlign w:val="center"/>
            <w:hideMark/>
          </w:tcPr>
          <w:p w:rsidR="00482248" w:rsidRDefault="00482248" w:rsidP="004B11E9">
            <w:pPr>
              <w:jc w:val="center"/>
              <w:rPr>
                <w:b/>
                <w:sz w:val="24"/>
                <w:szCs w:val="24"/>
                <w:lang w:eastAsia="lv-LV"/>
              </w:rPr>
            </w:pPr>
            <w:r>
              <w:rPr>
                <w:b/>
                <w:sz w:val="24"/>
                <w:szCs w:val="24"/>
                <w:lang w:eastAsia="lv-LV"/>
              </w:rPr>
              <w:t>Summa par visu apjomu (bez PVN) ar atlaidi, EUR</w:t>
            </w:r>
          </w:p>
        </w:tc>
      </w:tr>
      <w:tr w:rsidR="00482248" w:rsidTr="004B11E9">
        <w:tc>
          <w:tcPr>
            <w:tcW w:w="1920" w:type="dxa"/>
            <w:tcBorders>
              <w:top w:val="single" w:sz="4" w:space="0" w:color="auto"/>
              <w:left w:val="single" w:sz="4" w:space="0" w:color="auto"/>
              <w:bottom w:val="single" w:sz="4" w:space="0" w:color="auto"/>
              <w:right w:val="single" w:sz="4" w:space="0" w:color="auto"/>
            </w:tcBorders>
            <w:vAlign w:val="center"/>
            <w:hideMark/>
          </w:tcPr>
          <w:p w:rsidR="00482248" w:rsidRDefault="008B6500" w:rsidP="004B11E9">
            <w:pPr>
              <w:ind w:left="12"/>
              <w:jc w:val="center"/>
              <w:rPr>
                <w:sz w:val="24"/>
                <w:szCs w:val="24"/>
                <w:lang w:eastAsia="lv-LV"/>
              </w:rPr>
            </w:pPr>
            <w:r>
              <w:rPr>
                <w:sz w:val="24"/>
                <w:szCs w:val="24"/>
                <w:lang w:eastAsia="lv-LV"/>
              </w:rPr>
              <w:t xml:space="preserve">Benzīns 95 </w:t>
            </w:r>
          </w:p>
        </w:tc>
        <w:tc>
          <w:tcPr>
            <w:tcW w:w="1560" w:type="dxa"/>
            <w:tcBorders>
              <w:top w:val="single" w:sz="4" w:space="0" w:color="auto"/>
              <w:left w:val="single" w:sz="4" w:space="0" w:color="auto"/>
              <w:bottom w:val="single" w:sz="4" w:space="0" w:color="auto"/>
              <w:right w:val="single" w:sz="4" w:space="0" w:color="auto"/>
            </w:tcBorders>
          </w:tcPr>
          <w:p w:rsidR="00482248" w:rsidRDefault="00482248" w:rsidP="004B11E9">
            <w:pPr>
              <w:jc w:val="center"/>
              <w:rPr>
                <w:sz w:val="24"/>
                <w:szCs w:val="24"/>
                <w:lang w:eastAsia="lv-LV"/>
              </w:rPr>
            </w:pPr>
          </w:p>
          <w:p w:rsidR="00482248" w:rsidRDefault="00482248" w:rsidP="004B11E9">
            <w:pPr>
              <w:jc w:val="center"/>
              <w:rPr>
                <w:sz w:val="24"/>
                <w:szCs w:val="24"/>
                <w:lang w:eastAsia="lv-LV"/>
              </w:rPr>
            </w:pPr>
            <w:r>
              <w:rPr>
                <w:sz w:val="24"/>
                <w:szCs w:val="24"/>
                <w:lang w:eastAsia="lv-LV"/>
              </w:rPr>
              <w:t>29 000</w:t>
            </w:r>
          </w:p>
          <w:p w:rsidR="00482248" w:rsidRDefault="00482248" w:rsidP="004B11E9">
            <w:pPr>
              <w:jc w:val="center"/>
              <w:rPr>
                <w:sz w:val="24"/>
                <w:szCs w:val="24"/>
                <w:lang w:eastAsia="lv-LV"/>
              </w:rPr>
            </w:pPr>
          </w:p>
        </w:tc>
        <w:tc>
          <w:tcPr>
            <w:tcW w:w="1908" w:type="dxa"/>
            <w:tcBorders>
              <w:top w:val="single" w:sz="4" w:space="0" w:color="auto"/>
              <w:left w:val="single" w:sz="4" w:space="0" w:color="auto"/>
              <w:bottom w:val="single" w:sz="4" w:space="0" w:color="auto"/>
              <w:right w:val="single" w:sz="4" w:space="0" w:color="auto"/>
            </w:tcBorders>
          </w:tcPr>
          <w:p w:rsidR="00482248" w:rsidRDefault="00482248" w:rsidP="004B11E9">
            <w:pPr>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482248" w:rsidRDefault="00482248" w:rsidP="004B11E9">
            <w:pPr>
              <w:rPr>
                <w:sz w:val="24"/>
                <w:szCs w:val="24"/>
                <w:lang w:eastAsia="lv-LV"/>
              </w:rPr>
            </w:pPr>
          </w:p>
          <w:p w:rsidR="00482248" w:rsidRDefault="00482248" w:rsidP="004B11E9">
            <w:pPr>
              <w:jc w:val="center"/>
              <w:rPr>
                <w:sz w:val="24"/>
                <w:szCs w:val="24"/>
                <w:lang w:eastAsia="lv-LV"/>
              </w:rPr>
            </w:pPr>
          </w:p>
        </w:tc>
        <w:tc>
          <w:tcPr>
            <w:tcW w:w="2280" w:type="dxa"/>
            <w:tcBorders>
              <w:top w:val="single" w:sz="4" w:space="0" w:color="auto"/>
              <w:left w:val="single" w:sz="4" w:space="0" w:color="auto"/>
              <w:bottom w:val="single" w:sz="4" w:space="0" w:color="auto"/>
              <w:right w:val="single" w:sz="4" w:space="0" w:color="auto"/>
            </w:tcBorders>
          </w:tcPr>
          <w:p w:rsidR="00482248" w:rsidRDefault="00482248" w:rsidP="004B11E9">
            <w:pPr>
              <w:jc w:val="center"/>
              <w:rPr>
                <w:b/>
                <w:sz w:val="24"/>
                <w:szCs w:val="24"/>
                <w:lang w:eastAsia="lv-LV"/>
              </w:rPr>
            </w:pPr>
          </w:p>
        </w:tc>
      </w:tr>
      <w:tr w:rsidR="00482248" w:rsidTr="004B11E9">
        <w:tc>
          <w:tcPr>
            <w:tcW w:w="1920" w:type="dxa"/>
            <w:tcBorders>
              <w:top w:val="single" w:sz="4" w:space="0" w:color="auto"/>
              <w:left w:val="single" w:sz="4" w:space="0" w:color="auto"/>
              <w:bottom w:val="single" w:sz="4" w:space="0" w:color="auto"/>
              <w:right w:val="single" w:sz="4" w:space="0" w:color="auto"/>
            </w:tcBorders>
            <w:vAlign w:val="center"/>
          </w:tcPr>
          <w:p w:rsidR="00482248" w:rsidRDefault="00482248" w:rsidP="004B11E9">
            <w:pPr>
              <w:ind w:left="12"/>
              <w:rPr>
                <w:sz w:val="24"/>
                <w:szCs w:val="24"/>
                <w:lang w:eastAsia="lv-LV"/>
              </w:rPr>
            </w:pPr>
          </w:p>
          <w:p w:rsidR="00482248" w:rsidRDefault="008B6500" w:rsidP="004B11E9">
            <w:pPr>
              <w:ind w:left="12"/>
              <w:jc w:val="center"/>
              <w:rPr>
                <w:sz w:val="24"/>
                <w:szCs w:val="24"/>
                <w:lang w:eastAsia="lv-LV"/>
              </w:rPr>
            </w:pPr>
            <w:r>
              <w:rPr>
                <w:sz w:val="24"/>
                <w:szCs w:val="24"/>
                <w:lang w:eastAsia="lv-LV"/>
              </w:rPr>
              <w:t xml:space="preserve">Benzīns 98 </w:t>
            </w:r>
          </w:p>
          <w:p w:rsidR="00482248" w:rsidRDefault="00482248" w:rsidP="004B11E9">
            <w:pPr>
              <w:ind w:left="12"/>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482248" w:rsidRDefault="00482248" w:rsidP="004B11E9">
            <w:pPr>
              <w:jc w:val="center"/>
              <w:rPr>
                <w:sz w:val="24"/>
                <w:szCs w:val="24"/>
                <w:lang w:eastAsia="lv-LV"/>
              </w:rPr>
            </w:pPr>
          </w:p>
          <w:p w:rsidR="00482248" w:rsidRDefault="00482248" w:rsidP="004B11E9">
            <w:pPr>
              <w:jc w:val="center"/>
              <w:rPr>
                <w:sz w:val="24"/>
                <w:szCs w:val="24"/>
                <w:lang w:eastAsia="lv-LV"/>
              </w:rPr>
            </w:pPr>
            <w:r>
              <w:rPr>
                <w:sz w:val="24"/>
                <w:szCs w:val="24"/>
                <w:lang w:eastAsia="lv-LV"/>
              </w:rPr>
              <w:t>5 000</w:t>
            </w:r>
          </w:p>
        </w:tc>
        <w:tc>
          <w:tcPr>
            <w:tcW w:w="1908" w:type="dxa"/>
            <w:tcBorders>
              <w:top w:val="single" w:sz="4" w:space="0" w:color="auto"/>
              <w:left w:val="single" w:sz="4" w:space="0" w:color="auto"/>
              <w:bottom w:val="single" w:sz="4" w:space="0" w:color="auto"/>
              <w:right w:val="single" w:sz="4" w:space="0" w:color="auto"/>
            </w:tcBorders>
          </w:tcPr>
          <w:p w:rsidR="00482248" w:rsidRDefault="00482248" w:rsidP="004B11E9">
            <w:pPr>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482248" w:rsidRDefault="00482248" w:rsidP="004B11E9">
            <w:pPr>
              <w:rPr>
                <w:sz w:val="24"/>
                <w:szCs w:val="24"/>
                <w:lang w:eastAsia="lv-LV"/>
              </w:rPr>
            </w:pPr>
          </w:p>
        </w:tc>
        <w:tc>
          <w:tcPr>
            <w:tcW w:w="2280" w:type="dxa"/>
            <w:tcBorders>
              <w:top w:val="single" w:sz="4" w:space="0" w:color="auto"/>
              <w:left w:val="single" w:sz="4" w:space="0" w:color="auto"/>
              <w:bottom w:val="single" w:sz="4" w:space="0" w:color="auto"/>
              <w:right w:val="single" w:sz="4" w:space="0" w:color="auto"/>
            </w:tcBorders>
          </w:tcPr>
          <w:p w:rsidR="00482248" w:rsidRDefault="00482248" w:rsidP="004B11E9">
            <w:pPr>
              <w:jc w:val="center"/>
              <w:rPr>
                <w:b/>
                <w:sz w:val="24"/>
                <w:szCs w:val="24"/>
                <w:lang w:eastAsia="lv-LV"/>
              </w:rPr>
            </w:pPr>
          </w:p>
        </w:tc>
      </w:tr>
      <w:tr w:rsidR="00482248" w:rsidTr="004B11E9">
        <w:tc>
          <w:tcPr>
            <w:tcW w:w="1920" w:type="dxa"/>
            <w:tcBorders>
              <w:top w:val="single" w:sz="4" w:space="0" w:color="auto"/>
              <w:left w:val="single" w:sz="4" w:space="0" w:color="auto"/>
              <w:bottom w:val="single" w:sz="4" w:space="0" w:color="auto"/>
              <w:right w:val="single" w:sz="4" w:space="0" w:color="auto"/>
            </w:tcBorders>
            <w:vAlign w:val="center"/>
          </w:tcPr>
          <w:p w:rsidR="00482248" w:rsidRDefault="00482248" w:rsidP="004B11E9">
            <w:pPr>
              <w:ind w:left="12"/>
              <w:rPr>
                <w:sz w:val="24"/>
                <w:szCs w:val="24"/>
                <w:lang w:eastAsia="lv-LV"/>
              </w:rPr>
            </w:pPr>
          </w:p>
          <w:p w:rsidR="00482248" w:rsidRDefault="00482248" w:rsidP="004B11E9">
            <w:pPr>
              <w:ind w:left="12"/>
              <w:jc w:val="center"/>
              <w:rPr>
                <w:sz w:val="24"/>
                <w:szCs w:val="24"/>
                <w:lang w:eastAsia="lv-LV"/>
              </w:rPr>
            </w:pPr>
            <w:r>
              <w:rPr>
                <w:sz w:val="24"/>
                <w:szCs w:val="24"/>
                <w:lang w:eastAsia="lv-LV"/>
              </w:rPr>
              <w:t>Dīzeļdegviela</w:t>
            </w:r>
          </w:p>
          <w:p w:rsidR="00482248" w:rsidRDefault="00482248" w:rsidP="004B11E9">
            <w:pPr>
              <w:ind w:left="12"/>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482248" w:rsidRDefault="00482248" w:rsidP="004B11E9">
            <w:pPr>
              <w:rPr>
                <w:sz w:val="24"/>
                <w:szCs w:val="24"/>
                <w:lang w:eastAsia="lv-LV"/>
              </w:rPr>
            </w:pPr>
          </w:p>
          <w:p w:rsidR="00482248" w:rsidRDefault="00482248" w:rsidP="004B11E9">
            <w:pPr>
              <w:jc w:val="center"/>
              <w:rPr>
                <w:sz w:val="24"/>
                <w:szCs w:val="24"/>
                <w:lang w:eastAsia="lv-LV"/>
              </w:rPr>
            </w:pPr>
            <w:r>
              <w:rPr>
                <w:sz w:val="24"/>
                <w:szCs w:val="24"/>
                <w:lang w:eastAsia="lv-LV"/>
              </w:rPr>
              <w:t>94 000</w:t>
            </w:r>
          </w:p>
        </w:tc>
        <w:tc>
          <w:tcPr>
            <w:tcW w:w="1908" w:type="dxa"/>
            <w:tcBorders>
              <w:top w:val="single" w:sz="4" w:space="0" w:color="auto"/>
              <w:left w:val="single" w:sz="4" w:space="0" w:color="auto"/>
              <w:bottom w:val="single" w:sz="4" w:space="0" w:color="auto"/>
              <w:right w:val="single" w:sz="4" w:space="0" w:color="auto"/>
            </w:tcBorders>
          </w:tcPr>
          <w:p w:rsidR="00482248" w:rsidRDefault="00482248" w:rsidP="004B11E9">
            <w:pPr>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482248" w:rsidRDefault="00482248" w:rsidP="004B11E9">
            <w:pPr>
              <w:rPr>
                <w:sz w:val="24"/>
                <w:szCs w:val="24"/>
                <w:lang w:eastAsia="lv-LV"/>
              </w:rPr>
            </w:pPr>
          </w:p>
        </w:tc>
        <w:tc>
          <w:tcPr>
            <w:tcW w:w="2280" w:type="dxa"/>
            <w:tcBorders>
              <w:top w:val="single" w:sz="4" w:space="0" w:color="auto"/>
              <w:left w:val="single" w:sz="4" w:space="0" w:color="auto"/>
              <w:bottom w:val="single" w:sz="4" w:space="0" w:color="auto"/>
              <w:right w:val="single" w:sz="4" w:space="0" w:color="auto"/>
            </w:tcBorders>
          </w:tcPr>
          <w:p w:rsidR="00482248" w:rsidRDefault="00482248" w:rsidP="004B11E9">
            <w:pPr>
              <w:jc w:val="center"/>
              <w:rPr>
                <w:b/>
                <w:sz w:val="24"/>
                <w:szCs w:val="24"/>
                <w:lang w:eastAsia="lv-LV"/>
              </w:rPr>
            </w:pPr>
          </w:p>
        </w:tc>
      </w:tr>
      <w:tr w:rsidR="00482248" w:rsidTr="004B11E9">
        <w:tc>
          <w:tcPr>
            <w:tcW w:w="6948" w:type="dxa"/>
            <w:gridSpan w:val="4"/>
            <w:tcBorders>
              <w:top w:val="single" w:sz="4" w:space="0" w:color="auto"/>
              <w:left w:val="single" w:sz="4" w:space="0" w:color="auto"/>
              <w:bottom w:val="single" w:sz="4" w:space="0" w:color="auto"/>
              <w:right w:val="single" w:sz="4" w:space="0" w:color="auto"/>
            </w:tcBorders>
            <w:vAlign w:val="center"/>
            <w:hideMark/>
          </w:tcPr>
          <w:p w:rsidR="00482248" w:rsidRDefault="00482248" w:rsidP="004B11E9">
            <w:pPr>
              <w:jc w:val="right"/>
              <w:rPr>
                <w:b/>
                <w:sz w:val="24"/>
                <w:szCs w:val="24"/>
                <w:lang w:eastAsia="lv-LV"/>
              </w:rPr>
            </w:pPr>
            <w:r>
              <w:rPr>
                <w:b/>
                <w:sz w:val="24"/>
                <w:szCs w:val="24"/>
                <w:lang w:eastAsia="lv-LV"/>
              </w:rPr>
              <w:t>Kopā</w:t>
            </w:r>
            <w:r w:rsidR="0040013D">
              <w:rPr>
                <w:b/>
                <w:sz w:val="24"/>
                <w:szCs w:val="24"/>
                <w:lang w:eastAsia="lv-LV"/>
              </w:rPr>
              <w:t xml:space="preserve"> bez PVN, EUR</w:t>
            </w:r>
          </w:p>
        </w:tc>
        <w:tc>
          <w:tcPr>
            <w:tcW w:w="2280" w:type="dxa"/>
            <w:tcBorders>
              <w:top w:val="single" w:sz="4" w:space="0" w:color="auto"/>
              <w:left w:val="single" w:sz="4" w:space="0" w:color="auto"/>
              <w:bottom w:val="single" w:sz="4" w:space="0" w:color="auto"/>
              <w:right w:val="single" w:sz="4" w:space="0" w:color="auto"/>
            </w:tcBorders>
          </w:tcPr>
          <w:p w:rsidR="00482248" w:rsidRDefault="00482248" w:rsidP="004B11E9">
            <w:pPr>
              <w:jc w:val="center"/>
              <w:rPr>
                <w:b/>
                <w:sz w:val="24"/>
                <w:szCs w:val="24"/>
                <w:lang w:eastAsia="lv-LV"/>
              </w:rPr>
            </w:pPr>
          </w:p>
        </w:tc>
      </w:tr>
      <w:tr w:rsidR="00482248" w:rsidTr="004B11E9">
        <w:tc>
          <w:tcPr>
            <w:tcW w:w="6948" w:type="dxa"/>
            <w:gridSpan w:val="4"/>
            <w:tcBorders>
              <w:top w:val="single" w:sz="4" w:space="0" w:color="auto"/>
              <w:left w:val="single" w:sz="4" w:space="0" w:color="auto"/>
              <w:bottom w:val="single" w:sz="4" w:space="0" w:color="auto"/>
              <w:right w:val="single" w:sz="4" w:space="0" w:color="auto"/>
            </w:tcBorders>
            <w:vAlign w:val="center"/>
            <w:hideMark/>
          </w:tcPr>
          <w:p w:rsidR="00482248" w:rsidRDefault="00482248" w:rsidP="00716EE8">
            <w:pPr>
              <w:jc w:val="right"/>
              <w:rPr>
                <w:b/>
                <w:sz w:val="24"/>
                <w:szCs w:val="24"/>
                <w:lang w:eastAsia="lv-LV"/>
              </w:rPr>
            </w:pPr>
            <w:r>
              <w:rPr>
                <w:b/>
                <w:sz w:val="24"/>
                <w:szCs w:val="24"/>
                <w:lang w:eastAsia="lv-LV"/>
              </w:rPr>
              <w:t xml:space="preserve">PVN </w:t>
            </w:r>
            <w:r w:rsidR="00716EE8">
              <w:rPr>
                <w:b/>
                <w:sz w:val="24"/>
                <w:szCs w:val="24"/>
                <w:lang w:eastAsia="lv-LV"/>
              </w:rPr>
              <w:t>21</w:t>
            </w:r>
            <w:r>
              <w:rPr>
                <w:b/>
                <w:sz w:val="24"/>
                <w:szCs w:val="24"/>
                <w:lang w:eastAsia="lv-LV"/>
              </w:rPr>
              <w:t>%</w:t>
            </w:r>
            <w:r w:rsidR="0040013D">
              <w:rPr>
                <w:b/>
                <w:sz w:val="24"/>
                <w:szCs w:val="24"/>
                <w:lang w:eastAsia="lv-LV"/>
              </w:rPr>
              <w:t>, EUR</w:t>
            </w:r>
          </w:p>
        </w:tc>
        <w:tc>
          <w:tcPr>
            <w:tcW w:w="2280" w:type="dxa"/>
            <w:tcBorders>
              <w:top w:val="single" w:sz="4" w:space="0" w:color="auto"/>
              <w:left w:val="single" w:sz="4" w:space="0" w:color="auto"/>
              <w:bottom w:val="single" w:sz="4" w:space="0" w:color="auto"/>
              <w:right w:val="single" w:sz="4" w:space="0" w:color="auto"/>
            </w:tcBorders>
          </w:tcPr>
          <w:p w:rsidR="00482248" w:rsidRDefault="00482248" w:rsidP="004B11E9">
            <w:pPr>
              <w:jc w:val="center"/>
              <w:rPr>
                <w:b/>
                <w:sz w:val="24"/>
                <w:szCs w:val="24"/>
                <w:lang w:eastAsia="lv-LV"/>
              </w:rPr>
            </w:pPr>
          </w:p>
        </w:tc>
      </w:tr>
      <w:tr w:rsidR="00482248" w:rsidTr="004B11E9">
        <w:tc>
          <w:tcPr>
            <w:tcW w:w="6948" w:type="dxa"/>
            <w:gridSpan w:val="4"/>
            <w:tcBorders>
              <w:top w:val="single" w:sz="4" w:space="0" w:color="auto"/>
              <w:left w:val="single" w:sz="4" w:space="0" w:color="auto"/>
              <w:bottom w:val="single" w:sz="4" w:space="0" w:color="auto"/>
              <w:right w:val="single" w:sz="4" w:space="0" w:color="auto"/>
            </w:tcBorders>
            <w:vAlign w:val="center"/>
            <w:hideMark/>
          </w:tcPr>
          <w:p w:rsidR="00482248" w:rsidRDefault="00482248" w:rsidP="004B11E9">
            <w:pPr>
              <w:jc w:val="right"/>
              <w:rPr>
                <w:b/>
                <w:sz w:val="24"/>
                <w:szCs w:val="24"/>
                <w:lang w:eastAsia="lv-LV"/>
              </w:rPr>
            </w:pPr>
            <w:r>
              <w:rPr>
                <w:b/>
                <w:sz w:val="24"/>
                <w:szCs w:val="24"/>
                <w:lang w:eastAsia="lv-LV"/>
              </w:rPr>
              <w:t>Kopā piedāvājumam ar PVN</w:t>
            </w:r>
            <w:r w:rsidR="0040013D">
              <w:rPr>
                <w:b/>
                <w:sz w:val="24"/>
                <w:szCs w:val="24"/>
                <w:lang w:eastAsia="lv-LV"/>
              </w:rPr>
              <w:t>, EUR</w:t>
            </w:r>
          </w:p>
        </w:tc>
        <w:tc>
          <w:tcPr>
            <w:tcW w:w="2280" w:type="dxa"/>
            <w:tcBorders>
              <w:top w:val="single" w:sz="4" w:space="0" w:color="auto"/>
              <w:left w:val="single" w:sz="4" w:space="0" w:color="auto"/>
              <w:bottom w:val="single" w:sz="4" w:space="0" w:color="auto"/>
              <w:right w:val="single" w:sz="4" w:space="0" w:color="auto"/>
            </w:tcBorders>
          </w:tcPr>
          <w:p w:rsidR="00482248" w:rsidRDefault="00482248" w:rsidP="004B11E9">
            <w:pPr>
              <w:jc w:val="center"/>
              <w:rPr>
                <w:b/>
                <w:sz w:val="24"/>
                <w:szCs w:val="24"/>
                <w:lang w:eastAsia="lv-LV"/>
              </w:rPr>
            </w:pPr>
          </w:p>
        </w:tc>
      </w:tr>
    </w:tbl>
    <w:p w:rsidR="00482248" w:rsidRPr="003B344A" w:rsidRDefault="00482248" w:rsidP="004D2390">
      <w:pPr>
        <w:shd w:val="clear" w:color="auto" w:fill="FFFFFF"/>
        <w:spacing w:after="0" w:line="240" w:lineRule="auto"/>
        <w:jc w:val="both"/>
        <w:rPr>
          <w:rFonts w:ascii="Times New Roman" w:eastAsia="Times New Roman" w:hAnsi="Times New Roman" w:cs="Times New Roman"/>
          <w:sz w:val="24"/>
          <w:szCs w:val="24"/>
        </w:rPr>
      </w:pPr>
      <w:r w:rsidRPr="003B344A">
        <w:rPr>
          <w:rFonts w:ascii="Times New Roman" w:eastAsia="Times New Roman" w:hAnsi="Times New Roman" w:cs="Times New Roman"/>
          <w:b/>
          <w:sz w:val="24"/>
          <w:szCs w:val="24"/>
        </w:rPr>
        <w:lastRenderedPageBreak/>
        <w:t>* - Vidējā degvielas mazumtirdzniecības cena Pretendentam piederošajās DUS  jāuzrāda uz šī konkursa paziņojuma publicēšanas dienu IUB interneta mājas lapā</w:t>
      </w:r>
      <w:r w:rsidRPr="003B344A">
        <w:rPr>
          <w:rFonts w:ascii="Times New Roman" w:eastAsia="Times New Roman" w:hAnsi="Times New Roman" w:cs="Times New Roman"/>
          <w:sz w:val="24"/>
          <w:szCs w:val="24"/>
        </w:rPr>
        <w:t xml:space="preserve"> (</w:t>
      </w:r>
      <w:hyperlink r:id="rId19" w:history="1">
        <w:r w:rsidRPr="003B344A">
          <w:rPr>
            <w:rStyle w:val="Hipersaite"/>
            <w:rFonts w:ascii="Times New Roman" w:eastAsia="Times New Roman" w:hAnsi="Times New Roman" w:cs="Times New Roman"/>
            <w:sz w:val="24"/>
            <w:szCs w:val="24"/>
          </w:rPr>
          <w:t>www.iub.gov.lv</w:t>
        </w:r>
      </w:hyperlink>
      <w:r w:rsidRPr="003B344A">
        <w:rPr>
          <w:rFonts w:ascii="Times New Roman" w:eastAsia="Times New Roman" w:hAnsi="Times New Roman" w:cs="Times New Roman"/>
          <w:sz w:val="24"/>
          <w:szCs w:val="24"/>
        </w:rPr>
        <w:t>).</w:t>
      </w:r>
    </w:p>
    <w:p w:rsidR="00482248" w:rsidRDefault="00482248" w:rsidP="00482248">
      <w:pPr>
        <w:shd w:val="clear" w:color="auto" w:fill="FFFFFF"/>
        <w:spacing w:after="0" w:line="240" w:lineRule="auto"/>
        <w:ind w:right="4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Degvielas cenu uzrādīt ar trīs zīmēm aiz komata.</w:t>
      </w:r>
    </w:p>
    <w:p w:rsidR="00482248" w:rsidRDefault="00482248" w:rsidP="00482248">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482248" w:rsidRDefault="00482248" w:rsidP="00482248">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Apliecinām, ka esam pilnībā iepazinušies ar iepirkuma procedūras dokumentiem (tajā skaitā ar vispārīgās vienošanās projektu) un šajā piedāvājuma cenā pilnībā esam iekļāvuši visas šai sakarībā paredzētās izmaksas (</w:t>
      </w:r>
      <w:r>
        <w:rPr>
          <w:rFonts w:ascii="Times New Roman" w:eastAsia="Times New Roman" w:hAnsi="Times New Roman" w:cs="Times New Roman"/>
          <w:spacing w:val="-6"/>
          <w:sz w:val="24"/>
          <w:szCs w:val="24"/>
        </w:rPr>
        <w:t>ieskaitot visus nodokļus un maksājumus, kas saistīti ar norēķinu karšu izsniegšanu un apkalpošanu, un datu uzskaiti un apstrādi)</w:t>
      </w:r>
      <w:r>
        <w:rPr>
          <w:rFonts w:ascii="Times New Roman" w:eastAsia="Times New Roman" w:hAnsi="Times New Roman" w:cs="Times New Roman"/>
          <w:sz w:val="24"/>
          <w:szCs w:val="24"/>
        </w:rPr>
        <w:t>, un mums nav nekādu neskaidrību un pretenziju tagad, kā arī atsakāmies tādas celt visā vispārīgās vienošanās darbības laikā.</w:t>
      </w:r>
      <w:r>
        <w:rPr>
          <w:rFonts w:ascii="Times New Roman" w:eastAsia="Times New Roman" w:hAnsi="Times New Roman" w:cs="Times New Roman"/>
          <w:color w:val="3366FF"/>
        </w:rPr>
        <w:t xml:space="preserve"> </w:t>
      </w:r>
    </w:p>
    <w:p w:rsidR="00482248" w:rsidRDefault="00482248" w:rsidP="00482248">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Ja mūsu piedāvājums tiks pieņemts, mēs apņemamies nodrošināt tehniskajā specifikācijā noteiktās prasības un visa Pasūtītājam izsniegtā degviela atbildīs kvalitātes prasībām.</w:t>
      </w:r>
    </w:p>
    <w:p w:rsidR="00482248" w:rsidRPr="006D62DF" w:rsidRDefault="00482248" w:rsidP="00482248">
      <w:pPr>
        <w:spacing w:before="120"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3.5. Apliecinām, ka esam fiksējuši vidējās degvielas mazumtirdzniecības cenas savos piederošajos DUS uz šī konkursa </w:t>
      </w:r>
      <w:r w:rsidRPr="00482248">
        <w:rPr>
          <w:rFonts w:ascii="Times New Roman" w:eastAsia="Times New Roman" w:hAnsi="Times New Roman" w:cs="Times New Roman"/>
          <w:sz w:val="24"/>
          <w:szCs w:val="24"/>
        </w:rPr>
        <w:t>paziņojuma publicēšanas dienu IUB interneta mājas lapā</w:t>
      </w:r>
      <w:r>
        <w:rPr>
          <w:rFonts w:ascii="Times New Roman" w:eastAsia="Times New Roman" w:hAnsi="Times New Roman" w:cs="Times New Roman"/>
          <w:sz w:val="24"/>
          <w:szCs w:val="24"/>
        </w:rPr>
        <w:t xml:space="preserve">. </w:t>
      </w:r>
    </w:p>
    <w:p w:rsidR="00482248" w:rsidRDefault="00482248" w:rsidP="00482248">
      <w:pPr>
        <w:spacing w:after="0" w:line="240" w:lineRule="auto"/>
        <w:jc w:val="both"/>
        <w:rPr>
          <w:rFonts w:ascii="Times New Roman" w:eastAsia="Times New Roman" w:hAnsi="Times New Roman" w:cs="Times New Roman"/>
          <w:sz w:val="28"/>
          <w:szCs w:val="24"/>
        </w:rPr>
      </w:pPr>
    </w:p>
    <w:p w:rsidR="00482248" w:rsidRDefault="00482248" w:rsidP="0048224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rsidR="00482248" w:rsidRDefault="00482248" w:rsidP="00482248">
      <w:pPr>
        <w:spacing w:after="0" w:line="240" w:lineRule="auto"/>
        <w:jc w:val="both"/>
        <w:rPr>
          <w:rFonts w:ascii="Times New Roman" w:eastAsia="Times New Roman" w:hAnsi="Times New Roman" w:cs="Times New Roman"/>
          <w:sz w:val="28"/>
          <w:szCs w:val="24"/>
        </w:rPr>
      </w:pPr>
    </w:p>
    <w:p w:rsidR="00482248" w:rsidRDefault="00482248" w:rsidP="004822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______________________________________</w:t>
      </w:r>
    </w:p>
    <w:p w:rsidR="00482248" w:rsidRDefault="00482248" w:rsidP="0048224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(amats)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(paraksts un paraksta atšifrējums)</w:t>
      </w:r>
    </w:p>
    <w:p w:rsidR="00482248" w:rsidRDefault="00482248" w:rsidP="0048224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Z.v</w:t>
      </w:r>
      <w:proofErr w:type="spellEnd"/>
      <w:r>
        <w:rPr>
          <w:rFonts w:ascii="Times New Roman" w:eastAsia="Times New Roman" w:hAnsi="Times New Roman" w:cs="Times New Roman"/>
          <w:sz w:val="24"/>
          <w:szCs w:val="24"/>
        </w:rPr>
        <w:t>.</w:t>
      </w:r>
    </w:p>
    <w:p w:rsidR="00482248" w:rsidRDefault="00482248" w:rsidP="00482248">
      <w:pPr>
        <w:spacing w:after="0" w:line="240" w:lineRule="auto"/>
        <w:ind w:left="720"/>
        <w:jc w:val="both"/>
        <w:rPr>
          <w:rFonts w:ascii="Times New Roman" w:eastAsia="Times New Roman" w:hAnsi="Times New Roman" w:cs="Times New Roman"/>
        </w:rPr>
      </w:pPr>
    </w:p>
    <w:p w:rsidR="00482248" w:rsidRDefault="00482248" w:rsidP="00482248">
      <w:pPr>
        <w:spacing w:after="0" w:line="240" w:lineRule="auto"/>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D2390" w:rsidP="004D23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16EE8" w:rsidRPr="00E0396A" w:rsidRDefault="00716EE8" w:rsidP="00716EE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Pr="00E0396A">
        <w:rPr>
          <w:rFonts w:ascii="Times New Roman" w:eastAsia="Times New Roman" w:hAnsi="Times New Roman" w:cs="Times New Roman"/>
          <w:b/>
          <w:sz w:val="24"/>
          <w:szCs w:val="24"/>
        </w:rPr>
        <w:t>.pielikums</w:t>
      </w:r>
    </w:p>
    <w:p w:rsidR="00716EE8" w:rsidRPr="00E0396A" w:rsidRDefault="00716EE8" w:rsidP="00716EE8">
      <w:pPr>
        <w:spacing w:after="0" w:line="240" w:lineRule="auto"/>
        <w:jc w:val="right"/>
        <w:rPr>
          <w:rFonts w:ascii="Times New Roman" w:eastAsia="Times New Roman" w:hAnsi="Times New Roman" w:cs="Times New Roman"/>
          <w:sz w:val="24"/>
          <w:szCs w:val="24"/>
        </w:rPr>
      </w:pPr>
      <w:r w:rsidRPr="00E0396A">
        <w:rPr>
          <w:rFonts w:ascii="Times New Roman" w:eastAsia="Times New Roman" w:hAnsi="Times New Roman" w:cs="Times New Roman"/>
          <w:sz w:val="24"/>
          <w:szCs w:val="24"/>
        </w:rPr>
        <w:t xml:space="preserve">pie iepirkuma </w:t>
      </w:r>
    </w:p>
    <w:p w:rsidR="00716EE8" w:rsidRPr="00E0396A" w:rsidRDefault="00716EE8" w:rsidP="00716EE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 identifikācijas Nr.</w:t>
      </w:r>
      <w:r w:rsidRPr="0040013D">
        <w:rPr>
          <w:rFonts w:ascii="Times New Roman" w:eastAsia="Times New Roman" w:hAnsi="Times New Roman" w:cs="Times New Roman"/>
          <w:sz w:val="24"/>
          <w:szCs w:val="24"/>
        </w:rPr>
        <w:t>PNP2014/1</w:t>
      </w:r>
      <w:r w:rsidR="0040013D" w:rsidRPr="0040013D">
        <w:rPr>
          <w:rFonts w:ascii="Times New Roman" w:eastAsia="Times New Roman" w:hAnsi="Times New Roman" w:cs="Times New Roman"/>
          <w:sz w:val="24"/>
          <w:szCs w:val="24"/>
        </w:rPr>
        <w:t>2</w:t>
      </w:r>
    </w:p>
    <w:p w:rsidR="00716EE8" w:rsidRDefault="00716EE8" w:rsidP="00716EE8">
      <w:pPr>
        <w:spacing w:after="0" w:line="240" w:lineRule="auto"/>
        <w:jc w:val="right"/>
        <w:rPr>
          <w:rFonts w:ascii="Times New Roman" w:eastAsia="Times New Roman" w:hAnsi="Times New Roman" w:cs="Times New Roman"/>
          <w:sz w:val="28"/>
          <w:szCs w:val="28"/>
        </w:rPr>
      </w:pPr>
      <w:r w:rsidRPr="00E0396A">
        <w:rPr>
          <w:rFonts w:ascii="Times New Roman" w:eastAsia="Times New Roman" w:hAnsi="Times New Roman" w:cs="Times New Roman"/>
          <w:sz w:val="24"/>
          <w:szCs w:val="24"/>
        </w:rPr>
        <w:t xml:space="preserve"> nolikuma</w:t>
      </w:r>
    </w:p>
    <w:p w:rsidR="00716EE8" w:rsidRDefault="00716EE8" w:rsidP="00716EE8">
      <w:pPr>
        <w:spacing w:after="0" w:line="240" w:lineRule="auto"/>
        <w:jc w:val="center"/>
        <w:rPr>
          <w:rFonts w:ascii="Times New Roman" w:eastAsia="Times New Roman" w:hAnsi="Times New Roman" w:cs="Times New Roman"/>
          <w:sz w:val="28"/>
          <w:szCs w:val="28"/>
        </w:rPr>
      </w:pPr>
    </w:p>
    <w:p w:rsidR="00716EE8" w:rsidRPr="004D2390" w:rsidRDefault="00716EE8" w:rsidP="004D23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FINANŠU PIEDĀVĀJUMS </w:t>
      </w:r>
    </w:p>
    <w:p w:rsidR="00716EE8" w:rsidRDefault="00716EE8" w:rsidP="00716EE8">
      <w:pPr>
        <w:spacing w:after="0" w:line="240" w:lineRule="auto"/>
        <w:jc w:val="center"/>
        <w:rPr>
          <w:rFonts w:ascii="Times New Roman" w:eastAsia="Times New Roman" w:hAnsi="Times New Roman" w:cs="Times New Roman"/>
          <w:sz w:val="24"/>
          <w:szCs w:val="24"/>
        </w:rPr>
      </w:pPr>
    </w:p>
    <w:p w:rsidR="00716EE8" w:rsidRDefault="0040013D" w:rsidP="00716EE8">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iepirkuma </w:t>
      </w:r>
      <w:r w:rsidR="00716EE8">
        <w:rPr>
          <w:rFonts w:ascii="Times New Roman" w:eastAsia="Times New Roman" w:hAnsi="Times New Roman" w:cs="Times New Roman"/>
          <w:b/>
          <w:sz w:val="24"/>
          <w:szCs w:val="24"/>
        </w:rPr>
        <w:t>„</w:t>
      </w:r>
      <w:r w:rsidR="00716EE8" w:rsidRPr="00716EE8">
        <w:rPr>
          <w:rFonts w:ascii="Times New Roman" w:eastAsia="Times New Roman" w:hAnsi="Times New Roman" w:cs="Times New Roman"/>
          <w:b/>
          <w:sz w:val="24"/>
          <w:szCs w:val="24"/>
        </w:rPr>
        <w:t>Degvielas iegāde SIA „Priekules nami” vajadzībām Priekules novada teritorijā</w:t>
      </w:r>
      <w:r w:rsidR="00716EE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716EE8">
        <w:rPr>
          <w:rFonts w:ascii="Times New Roman" w:eastAsia="Times New Roman" w:hAnsi="Times New Roman" w:cs="Times New Roman"/>
          <w:b/>
          <w:sz w:val="24"/>
          <w:szCs w:val="24"/>
        </w:rPr>
        <w:t>3</w:t>
      </w:r>
      <w:r w:rsidR="00716EE8" w:rsidRPr="00645DEB">
        <w:rPr>
          <w:rFonts w:ascii="Times New Roman" w:eastAsia="Times New Roman" w:hAnsi="Times New Roman" w:cs="Times New Roman"/>
          <w:b/>
          <w:sz w:val="24"/>
          <w:szCs w:val="24"/>
        </w:rPr>
        <w:t>.daļai</w:t>
      </w:r>
    </w:p>
    <w:p w:rsidR="00716EE8" w:rsidRPr="00645DEB" w:rsidRDefault="00716EE8" w:rsidP="00716EE8">
      <w:pPr>
        <w:spacing w:after="0" w:line="240" w:lineRule="auto"/>
        <w:ind w:left="360"/>
        <w:jc w:val="center"/>
        <w:rPr>
          <w:rFonts w:ascii="Times New Roman" w:eastAsia="Times New Roman" w:hAnsi="Times New Roman" w:cs="Times New Roman"/>
          <w:b/>
          <w:sz w:val="24"/>
          <w:szCs w:val="24"/>
        </w:rPr>
      </w:pPr>
    </w:p>
    <w:p w:rsidR="00716EE8" w:rsidRDefault="00716EE8" w:rsidP="00716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IESNIEDZA</w:t>
      </w:r>
    </w:p>
    <w:tbl>
      <w:tblPr>
        <w:tblStyle w:val="Reatabula"/>
        <w:tblW w:w="0" w:type="auto"/>
        <w:tblLook w:val="01E0" w:firstRow="1" w:lastRow="1" w:firstColumn="1" w:lastColumn="1" w:noHBand="0" w:noVBand="0"/>
      </w:tblPr>
      <w:tblGrid>
        <w:gridCol w:w="4643"/>
        <w:gridCol w:w="4644"/>
      </w:tblGrid>
      <w:tr w:rsidR="00716EE8" w:rsidTr="004B11E9">
        <w:tc>
          <w:tcPr>
            <w:tcW w:w="4643" w:type="dxa"/>
            <w:tcBorders>
              <w:top w:val="single" w:sz="4" w:space="0" w:color="auto"/>
              <w:left w:val="single" w:sz="4" w:space="0" w:color="auto"/>
              <w:bottom w:val="single" w:sz="4" w:space="0" w:color="auto"/>
              <w:right w:val="single" w:sz="4" w:space="0" w:color="auto"/>
            </w:tcBorders>
            <w:hideMark/>
          </w:tcPr>
          <w:p w:rsidR="00716EE8" w:rsidRDefault="00716EE8" w:rsidP="004B11E9">
            <w:pPr>
              <w:jc w:val="center"/>
              <w:rPr>
                <w:b/>
                <w:sz w:val="24"/>
                <w:szCs w:val="24"/>
                <w:lang w:eastAsia="lv-LV"/>
              </w:rPr>
            </w:pPr>
            <w:r>
              <w:rPr>
                <w:b/>
                <w:sz w:val="24"/>
                <w:szCs w:val="24"/>
                <w:lang w:eastAsia="lv-LV"/>
              </w:rPr>
              <w:t>Pretendenta nosaukums</w:t>
            </w:r>
          </w:p>
        </w:tc>
        <w:tc>
          <w:tcPr>
            <w:tcW w:w="4644" w:type="dxa"/>
            <w:tcBorders>
              <w:top w:val="single" w:sz="4" w:space="0" w:color="auto"/>
              <w:left w:val="single" w:sz="4" w:space="0" w:color="auto"/>
              <w:bottom w:val="single" w:sz="4" w:space="0" w:color="auto"/>
              <w:right w:val="single" w:sz="4" w:space="0" w:color="auto"/>
            </w:tcBorders>
            <w:hideMark/>
          </w:tcPr>
          <w:p w:rsidR="00716EE8" w:rsidRDefault="00716EE8" w:rsidP="004B11E9">
            <w:pPr>
              <w:jc w:val="center"/>
              <w:rPr>
                <w:b/>
                <w:sz w:val="24"/>
                <w:szCs w:val="24"/>
                <w:lang w:eastAsia="lv-LV"/>
              </w:rPr>
            </w:pPr>
            <w:r>
              <w:rPr>
                <w:b/>
                <w:sz w:val="24"/>
                <w:szCs w:val="24"/>
                <w:lang w:eastAsia="lv-LV"/>
              </w:rPr>
              <w:t>Rekvizīti</w:t>
            </w:r>
          </w:p>
        </w:tc>
      </w:tr>
      <w:tr w:rsidR="00716EE8" w:rsidTr="004B11E9">
        <w:tc>
          <w:tcPr>
            <w:tcW w:w="4643" w:type="dxa"/>
            <w:tcBorders>
              <w:top w:val="single" w:sz="4" w:space="0" w:color="auto"/>
              <w:left w:val="single" w:sz="4" w:space="0" w:color="auto"/>
              <w:bottom w:val="single" w:sz="4" w:space="0" w:color="auto"/>
              <w:right w:val="single" w:sz="4" w:space="0" w:color="auto"/>
            </w:tcBorders>
          </w:tcPr>
          <w:p w:rsidR="00716EE8" w:rsidRDefault="00716EE8" w:rsidP="004B11E9">
            <w:pPr>
              <w:rPr>
                <w:sz w:val="24"/>
                <w:szCs w:val="24"/>
                <w:lang w:eastAsia="lv-LV"/>
              </w:rPr>
            </w:pPr>
          </w:p>
          <w:p w:rsidR="00716EE8" w:rsidRDefault="00716EE8" w:rsidP="004B11E9">
            <w:pPr>
              <w:rPr>
                <w:sz w:val="24"/>
                <w:szCs w:val="24"/>
                <w:lang w:eastAsia="lv-LV"/>
              </w:rPr>
            </w:pPr>
          </w:p>
          <w:p w:rsidR="00716EE8" w:rsidRDefault="00716EE8" w:rsidP="004B11E9">
            <w:pPr>
              <w:rPr>
                <w:sz w:val="24"/>
                <w:szCs w:val="24"/>
                <w:lang w:eastAsia="lv-LV"/>
              </w:rPr>
            </w:pPr>
          </w:p>
          <w:p w:rsidR="00716EE8" w:rsidRDefault="00716EE8" w:rsidP="004B11E9">
            <w:pPr>
              <w:rPr>
                <w:sz w:val="24"/>
                <w:szCs w:val="24"/>
                <w:lang w:eastAsia="lv-LV"/>
              </w:rPr>
            </w:pPr>
          </w:p>
          <w:p w:rsidR="00716EE8" w:rsidRDefault="00716EE8" w:rsidP="004B11E9">
            <w:pPr>
              <w:rPr>
                <w:sz w:val="24"/>
                <w:szCs w:val="24"/>
                <w:lang w:eastAsia="lv-LV"/>
              </w:rPr>
            </w:pPr>
          </w:p>
        </w:tc>
        <w:tc>
          <w:tcPr>
            <w:tcW w:w="4644" w:type="dxa"/>
            <w:tcBorders>
              <w:top w:val="single" w:sz="4" w:space="0" w:color="auto"/>
              <w:left w:val="single" w:sz="4" w:space="0" w:color="auto"/>
              <w:bottom w:val="single" w:sz="4" w:space="0" w:color="auto"/>
              <w:right w:val="single" w:sz="4" w:space="0" w:color="auto"/>
            </w:tcBorders>
            <w:hideMark/>
          </w:tcPr>
          <w:p w:rsidR="00716EE8" w:rsidRDefault="00716EE8" w:rsidP="004B11E9">
            <w:pPr>
              <w:rPr>
                <w:sz w:val="24"/>
                <w:szCs w:val="24"/>
                <w:lang w:eastAsia="lv-LV"/>
              </w:rPr>
            </w:pPr>
            <w:proofErr w:type="spellStart"/>
            <w:r>
              <w:rPr>
                <w:sz w:val="24"/>
                <w:szCs w:val="24"/>
                <w:lang w:eastAsia="lv-LV"/>
              </w:rPr>
              <w:t>Reģ.Nr</w:t>
            </w:r>
            <w:proofErr w:type="spellEnd"/>
            <w:r>
              <w:rPr>
                <w:sz w:val="24"/>
                <w:szCs w:val="24"/>
                <w:lang w:eastAsia="lv-LV"/>
              </w:rPr>
              <w:t>.</w:t>
            </w:r>
          </w:p>
          <w:p w:rsidR="00716EE8" w:rsidRDefault="00716EE8" w:rsidP="004B11E9">
            <w:pPr>
              <w:rPr>
                <w:sz w:val="24"/>
                <w:szCs w:val="24"/>
                <w:lang w:eastAsia="lv-LV"/>
              </w:rPr>
            </w:pPr>
            <w:r>
              <w:rPr>
                <w:sz w:val="24"/>
                <w:szCs w:val="24"/>
                <w:lang w:eastAsia="lv-LV"/>
              </w:rPr>
              <w:t>Adrese</w:t>
            </w:r>
          </w:p>
          <w:p w:rsidR="00716EE8" w:rsidRDefault="00716EE8" w:rsidP="004B11E9">
            <w:pPr>
              <w:rPr>
                <w:sz w:val="24"/>
                <w:szCs w:val="24"/>
                <w:lang w:eastAsia="lv-LV"/>
              </w:rPr>
            </w:pPr>
            <w:r>
              <w:rPr>
                <w:sz w:val="24"/>
                <w:szCs w:val="24"/>
                <w:lang w:eastAsia="lv-LV"/>
              </w:rPr>
              <w:t>Banka, kods</w:t>
            </w:r>
          </w:p>
          <w:p w:rsidR="00716EE8" w:rsidRDefault="00716EE8" w:rsidP="004B11E9">
            <w:pPr>
              <w:rPr>
                <w:sz w:val="24"/>
                <w:szCs w:val="24"/>
                <w:lang w:eastAsia="lv-LV"/>
              </w:rPr>
            </w:pPr>
            <w:r>
              <w:rPr>
                <w:sz w:val="24"/>
                <w:szCs w:val="24"/>
                <w:lang w:eastAsia="lv-LV"/>
              </w:rPr>
              <w:t xml:space="preserve">Konta </w:t>
            </w:r>
            <w:proofErr w:type="spellStart"/>
            <w:r>
              <w:rPr>
                <w:sz w:val="24"/>
                <w:szCs w:val="24"/>
                <w:lang w:eastAsia="lv-LV"/>
              </w:rPr>
              <w:t>Nr</w:t>
            </w:r>
            <w:proofErr w:type="spellEnd"/>
            <w:r>
              <w:rPr>
                <w:sz w:val="24"/>
                <w:szCs w:val="24"/>
                <w:lang w:eastAsia="lv-LV"/>
              </w:rPr>
              <w:t>.</w:t>
            </w:r>
          </w:p>
          <w:p w:rsidR="00716EE8" w:rsidRDefault="00716EE8" w:rsidP="004B11E9">
            <w:pPr>
              <w:rPr>
                <w:sz w:val="24"/>
                <w:szCs w:val="24"/>
                <w:lang w:eastAsia="lv-LV"/>
              </w:rPr>
            </w:pPr>
            <w:r>
              <w:rPr>
                <w:sz w:val="24"/>
                <w:szCs w:val="24"/>
                <w:lang w:eastAsia="lv-LV"/>
              </w:rPr>
              <w:t>Tālrunis</w:t>
            </w:r>
          </w:p>
          <w:p w:rsidR="00716EE8" w:rsidRDefault="00716EE8" w:rsidP="004B11E9">
            <w:pPr>
              <w:rPr>
                <w:sz w:val="24"/>
                <w:szCs w:val="24"/>
                <w:lang w:eastAsia="lv-LV"/>
              </w:rPr>
            </w:pPr>
            <w:r>
              <w:rPr>
                <w:sz w:val="24"/>
                <w:szCs w:val="24"/>
                <w:lang w:eastAsia="lv-LV"/>
              </w:rPr>
              <w:t>Fakss</w:t>
            </w:r>
          </w:p>
          <w:p w:rsidR="00716EE8" w:rsidRDefault="00716EE8" w:rsidP="004B11E9">
            <w:pPr>
              <w:rPr>
                <w:sz w:val="24"/>
                <w:szCs w:val="24"/>
                <w:lang w:eastAsia="lv-LV"/>
              </w:rPr>
            </w:pPr>
            <w:r>
              <w:rPr>
                <w:sz w:val="24"/>
                <w:szCs w:val="24"/>
                <w:lang w:eastAsia="lv-LV"/>
              </w:rPr>
              <w:t>e-pasta adrese</w:t>
            </w:r>
          </w:p>
        </w:tc>
      </w:tr>
    </w:tbl>
    <w:p w:rsidR="00716EE8" w:rsidRDefault="00716EE8" w:rsidP="00716EE8">
      <w:pPr>
        <w:spacing w:after="0" w:line="240" w:lineRule="auto"/>
        <w:rPr>
          <w:rFonts w:ascii="Times New Roman" w:eastAsia="Times New Roman" w:hAnsi="Times New Roman" w:cs="Times New Roman"/>
          <w:sz w:val="24"/>
          <w:szCs w:val="24"/>
        </w:rPr>
      </w:pPr>
    </w:p>
    <w:p w:rsidR="00716EE8" w:rsidRDefault="00716EE8" w:rsidP="00716E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KONTAKTPERSONA</w:t>
      </w:r>
    </w:p>
    <w:tbl>
      <w:tblPr>
        <w:tblStyle w:val="Reatabula"/>
        <w:tblW w:w="0" w:type="auto"/>
        <w:tblLook w:val="01E0" w:firstRow="1" w:lastRow="1" w:firstColumn="1" w:lastColumn="1" w:noHBand="0" w:noVBand="0"/>
      </w:tblPr>
      <w:tblGrid>
        <w:gridCol w:w="3100"/>
        <w:gridCol w:w="6187"/>
      </w:tblGrid>
      <w:tr w:rsidR="00716EE8" w:rsidTr="004B11E9">
        <w:tc>
          <w:tcPr>
            <w:tcW w:w="3100" w:type="dxa"/>
            <w:tcBorders>
              <w:top w:val="single" w:sz="4" w:space="0" w:color="auto"/>
              <w:left w:val="single" w:sz="4" w:space="0" w:color="auto"/>
              <w:bottom w:val="single" w:sz="4" w:space="0" w:color="auto"/>
              <w:right w:val="single" w:sz="4" w:space="0" w:color="auto"/>
            </w:tcBorders>
            <w:hideMark/>
          </w:tcPr>
          <w:p w:rsidR="00716EE8" w:rsidRDefault="00716EE8" w:rsidP="004B11E9">
            <w:pPr>
              <w:rPr>
                <w:b/>
                <w:sz w:val="24"/>
                <w:szCs w:val="24"/>
                <w:lang w:eastAsia="lv-LV"/>
              </w:rPr>
            </w:pPr>
            <w:r>
              <w:rPr>
                <w:b/>
                <w:sz w:val="24"/>
                <w:szCs w:val="24"/>
                <w:lang w:eastAsia="lv-LV"/>
              </w:rPr>
              <w:t>Vārds, uzvārds</w:t>
            </w:r>
          </w:p>
        </w:tc>
        <w:tc>
          <w:tcPr>
            <w:tcW w:w="6187" w:type="dxa"/>
            <w:tcBorders>
              <w:top w:val="single" w:sz="4" w:space="0" w:color="auto"/>
              <w:left w:val="single" w:sz="4" w:space="0" w:color="auto"/>
              <w:bottom w:val="single" w:sz="4" w:space="0" w:color="auto"/>
              <w:right w:val="single" w:sz="4" w:space="0" w:color="auto"/>
            </w:tcBorders>
          </w:tcPr>
          <w:p w:rsidR="00716EE8" w:rsidRDefault="00716EE8" w:rsidP="004B11E9">
            <w:pPr>
              <w:jc w:val="both"/>
              <w:rPr>
                <w:sz w:val="24"/>
                <w:szCs w:val="24"/>
                <w:lang w:eastAsia="lv-LV"/>
              </w:rPr>
            </w:pPr>
          </w:p>
        </w:tc>
      </w:tr>
      <w:tr w:rsidR="00716EE8" w:rsidTr="004B11E9">
        <w:tc>
          <w:tcPr>
            <w:tcW w:w="3100" w:type="dxa"/>
            <w:tcBorders>
              <w:top w:val="single" w:sz="4" w:space="0" w:color="auto"/>
              <w:left w:val="single" w:sz="4" w:space="0" w:color="auto"/>
              <w:bottom w:val="single" w:sz="4" w:space="0" w:color="auto"/>
              <w:right w:val="single" w:sz="4" w:space="0" w:color="auto"/>
            </w:tcBorders>
            <w:hideMark/>
          </w:tcPr>
          <w:p w:rsidR="00716EE8" w:rsidRDefault="00716EE8" w:rsidP="004B11E9">
            <w:pPr>
              <w:rPr>
                <w:b/>
                <w:sz w:val="24"/>
                <w:szCs w:val="24"/>
                <w:lang w:eastAsia="lv-LV"/>
              </w:rPr>
            </w:pPr>
            <w:r>
              <w:rPr>
                <w:b/>
                <w:sz w:val="24"/>
                <w:szCs w:val="24"/>
                <w:lang w:eastAsia="lv-LV"/>
              </w:rPr>
              <w:t>Adrese</w:t>
            </w:r>
          </w:p>
        </w:tc>
        <w:tc>
          <w:tcPr>
            <w:tcW w:w="6187" w:type="dxa"/>
            <w:tcBorders>
              <w:top w:val="single" w:sz="4" w:space="0" w:color="auto"/>
              <w:left w:val="single" w:sz="4" w:space="0" w:color="auto"/>
              <w:bottom w:val="single" w:sz="4" w:space="0" w:color="auto"/>
              <w:right w:val="single" w:sz="4" w:space="0" w:color="auto"/>
            </w:tcBorders>
          </w:tcPr>
          <w:p w:rsidR="00716EE8" w:rsidRDefault="00716EE8" w:rsidP="004B11E9">
            <w:pPr>
              <w:jc w:val="both"/>
              <w:rPr>
                <w:sz w:val="24"/>
                <w:szCs w:val="24"/>
                <w:lang w:eastAsia="lv-LV"/>
              </w:rPr>
            </w:pPr>
          </w:p>
          <w:p w:rsidR="00716EE8" w:rsidRDefault="00716EE8" w:rsidP="004B11E9">
            <w:pPr>
              <w:jc w:val="both"/>
              <w:rPr>
                <w:sz w:val="24"/>
                <w:szCs w:val="24"/>
                <w:lang w:eastAsia="lv-LV"/>
              </w:rPr>
            </w:pPr>
          </w:p>
          <w:p w:rsidR="00716EE8" w:rsidRDefault="00716EE8" w:rsidP="004B11E9">
            <w:pPr>
              <w:jc w:val="both"/>
              <w:rPr>
                <w:sz w:val="24"/>
                <w:szCs w:val="24"/>
                <w:lang w:eastAsia="lv-LV"/>
              </w:rPr>
            </w:pPr>
          </w:p>
        </w:tc>
      </w:tr>
      <w:tr w:rsidR="00716EE8" w:rsidTr="004B11E9">
        <w:tc>
          <w:tcPr>
            <w:tcW w:w="3100" w:type="dxa"/>
            <w:tcBorders>
              <w:top w:val="single" w:sz="4" w:space="0" w:color="auto"/>
              <w:left w:val="single" w:sz="4" w:space="0" w:color="auto"/>
              <w:bottom w:val="single" w:sz="4" w:space="0" w:color="auto"/>
              <w:right w:val="single" w:sz="4" w:space="0" w:color="auto"/>
            </w:tcBorders>
            <w:hideMark/>
          </w:tcPr>
          <w:p w:rsidR="00716EE8" w:rsidRDefault="00716EE8" w:rsidP="004B11E9">
            <w:pPr>
              <w:rPr>
                <w:b/>
                <w:sz w:val="24"/>
                <w:szCs w:val="24"/>
                <w:lang w:eastAsia="lv-LV"/>
              </w:rPr>
            </w:pPr>
            <w:r>
              <w:rPr>
                <w:b/>
                <w:sz w:val="24"/>
                <w:szCs w:val="24"/>
                <w:lang w:eastAsia="lv-LV"/>
              </w:rPr>
              <w:t>Tālrunis</w:t>
            </w:r>
          </w:p>
        </w:tc>
        <w:tc>
          <w:tcPr>
            <w:tcW w:w="6187" w:type="dxa"/>
            <w:tcBorders>
              <w:top w:val="single" w:sz="4" w:space="0" w:color="auto"/>
              <w:left w:val="single" w:sz="4" w:space="0" w:color="auto"/>
              <w:bottom w:val="single" w:sz="4" w:space="0" w:color="auto"/>
              <w:right w:val="single" w:sz="4" w:space="0" w:color="auto"/>
            </w:tcBorders>
          </w:tcPr>
          <w:p w:rsidR="00716EE8" w:rsidRDefault="00716EE8" w:rsidP="004B11E9">
            <w:pPr>
              <w:jc w:val="both"/>
              <w:rPr>
                <w:sz w:val="24"/>
                <w:szCs w:val="24"/>
                <w:lang w:eastAsia="lv-LV"/>
              </w:rPr>
            </w:pPr>
          </w:p>
        </w:tc>
      </w:tr>
      <w:tr w:rsidR="00716EE8" w:rsidTr="004B11E9">
        <w:tc>
          <w:tcPr>
            <w:tcW w:w="3100" w:type="dxa"/>
            <w:tcBorders>
              <w:top w:val="single" w:sz="4" w:space="0" w:color="auto"/>
              <w:left w:val="single" w:sz="4" w:space="0" w:color="auto"/>
              <w:bottom w:val="single" w:sz="4" w:space="0" w:color="auto"/>
              <w:right w:val="single" w:sz="4" w:space="0" w:color="auto"/>
            </w:tcBorders>
            <w:hideMark/>
          </w:tcPr>
          <w:p w:rsidR="00716EE8" w:rsidRDefault="00716EE8" w:rsidP="004B11E9">
            <w:pPr>
              <w:rPr>
                <w:b/>
                <w:sz w:val="24"/>
                <w:szCs w:val="24"/>
                <w:lang w:eastAsia="lv-LV"/>
              </w:rPr>
            </w:pPr>
            <w:r>
              <w:rPr>
                <w:b/>
                <w:sz w:val="24"/>
                <w:szCs w:val="24"/>
                <w:lang w:eastAsia="lv-LV"/>
              </w:rPr>
              <w:t>Fakss</w:t>
            </w:r>
          </w:p>
        </w:tc>
        <w:tc>
          <w:tcPr>
            <w:tcW w:w="6187" w:type="dxa"/>
            <w:tcBorders>
              <w:top w:val="single" w:sz="4" w:space="0" w:color="auto"/>
              <w:left w:val="single" w:sz="4" w:space="0" w:color="auto"/>
              <w:bottom w:val="single" w:sz="4" w:space="0" w:color="auto"/>
              <w:right w:val="single" w:sz="4" w:space="0" w:color="auto"/>
            </w:tcBorders>
          </w:tcPr>
          <w:p w:rsidR="00716EE8" w:rsidRDefault="00716EE8" w:rsidP="004B11E9">
            <w:pPr>
              <w:jc w:val="both"/>
              <w:rPr>
                <w:sz w:val="24"/>
                <w:szCs w:val="24"/>
                <w:lang w:eastAsia="lv-LV"/>
              </w:rPr>
            </w:pPr>
          </w:p>
        </w:tc>
      </w:tr>
      <w:tr w:rsidR="00716EE8" w:rsidTr="004B11E9">
        <w:tc>
          <w:tcPr>
            <w:tcW w:w="3100" w:type="dxa"/>
            <w:tcBorders>
              <w:top w:val="single" w:sz="4" w:space="0" w:color="auto"/>
              <w:left w:val="single" w:sz="4" w:space="0" w:color="auto"/>
              <w:bottom w:val="single" w:sz="4" w:space="0" w:color="auto"/>
              <w:right w:val="single" w:sz="4" w:space="0" w:color="auto"/>
            </w:tcBorders>
            <w:hideMark/>
          </w:tcPr>
          <w:p w:rsidR="00716EE8" w:rsidRDefault="00716EE8" w:rsidP="004B11E9">
            <w:pPr>
              <w:rPr>
                <w:b/>
                <w:sz w:val="24"/>
                <w:szCs w:val="24"/>
                <w:lang w:eastAsia="lv-LV"/>
              </w:rPr>
            </w:pPr>
            <w:r>
              <w:rPr>
                <w:b/>
                <w:sz w:val="24"/>
                <w:szCs w:val="24"/>
                <w:lang w:eastAsia="lv-LV"/>
              </w:rPr>
              <w:t>e-pasta adrese</w:t>
            </w:r>
          </w:p>
        </w:tc>
        <w:tc>
          <w:tcPr>
            <w:tcW w:w="6187" w:type="dxa"/>
            <w:tcBorders>
              <w:top w:val="single" w:sz="4" w:space="0" w:color="auto"/>
              <w:left w:val="single" w:sz="4" w:space="0" w:color="auto"/>
              <w:bottom w:val="single" w:sz="4" w:space="0" w:color="auto"/>
              <w:right w:val="single" w:sz="4" w:space="0" w:color="auto"/>
            </w:tcBorders>
          </w:tcPr>
          <w:p w:rsidR="00716EE8" w:rsidRDefault="00716EE8" w:rsidP="004B11E9">
            <w:pPr>
              <w:jc w:val="both"/>
              <w:rPr>
                <w:sz w:val="24"/>
                <w:szCs w:val="24"/>
                <w:lang w:eastAsia="lv-LV"/>
              </w:rPr>
            </w:pPr>
          </w:p>
        </w:tc>
      </w:tr>
    </w:tbl>
    <w:p w:rsidR="00716EE8" w:rsidRDefault="00716EE8" w:rsidP="00716EE8">
      <w:pPr>
        <w:spacing w:after="0" w:line="240" w:lineRule="auto"/>
        <w:jc w:val="both"/>
        <w:rPr>
          <w:rFonts w:ascii="Times New Roman" w:eastAsia="Times New Roman" w:hAnsi="Times New Roman" w:cs="Times New Roman"/>
          <w:sz w:val="24"/>
          <w:szCs w:val="24"/>
        </w:rPr>
      </w:pPr>
    </w:p>
    <w:p w:rsidR="00716EE8" w:rsidRDefault="00716EE8" w:rsidP="00716E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PIEDĀVĀJUMS</w:t>
      </w:r>
    </w:p>
    <w:p w:rsidR="00716EE8" w:rsidRDefault="00716EE8" w:rsidP="00716E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Mēs piedāvājam Jums iegādāties degvielu saskaņā ar iepirkuma nosacījumiem noteiktajā laika periodā bez ierobežojumiem.</w:t>
      </w:r>
    </w:p>
    <w:p w:rsidR="00716EE8" w:rsidRPr="00482248" w:rsidRDefault="00716EE8" w:rsidP="00716EE8">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Mūsu piedāvājums ir:</w:t>
      </w:r>
    </w:p>
    <w:tbl>
      <w:tblPr>
        <w:tblStyle w:val="Reatabula"/>
        <w:tblW w:w="9225" w:type="dxa"/>
        <w:tblLayout w:type="fixed"/>
        <w:tblLook w:val="01E0" w:firstRow="1" w:lastRow="1" w:firstColumn="1" w:lastColumn="1" w:noHBand="0" w:noVBand="0"/>
      </w:tblPr>
      <w:tblGrid>
        <w:gridCol w:w="1919"/>
        <w:gridCol w:w="1560"/>
        <w:gridCol w:w="1907"/>
        <w:gridCol w:w="1560"/>
        <w:gridCol w:w="2279"/>
      </w:tblGrid>
      <w:tr w:rsidR="00716EE8" w:rsidTr="004B11E9">
        <w:tc>
          <w:tcPr>
            <w:tcW w:w="1919" w:type="dxa"/>
            <w:tcBorders>
              <w:top w:val="single" w:sz="4" w:space="0" w:color="auto"/>
              <w:left w:val="single" w:sz="4" w:space="0" w:color="auto"/>
              <w:bottom w:val="single" w:sz="4" w:space="0" w:color="auto"/>
              <w:right w:val="single" w:sz="4" w:space="0" w:color="auto"/>
            </w:tcBorders>
            <w:vAlign w:val="center"/>
          </w:tcPr>
          <w:p w:rsidR="00716EE8" w:rsidRDefault="00716EE8" w:rsidP="004B11E9">
            <w:pPr>
              <w:jc w:val="center"/>
              <w:rPr>
                <w:b/>
                <w:sz w:val="24"/>
                <w:szCs w:val="24"/>
                <w:lang w:eastAsia="lv-LV"/>
              </w:rPr>
            </w:pPr>
          </w:p>
          <w:p w:rsidR="00716EE8" w:rsidRDefault="00716EE8" w:rsidP="004B11E9">
            <w:pPr>
              <w:jc w:val="center"/>
              <w:rPr>
                <w:b/>
                <w:sz w:val="24"/>
                <w:szCs w:val="24"/>
                <w:lang w:eastAsia="lv-LV"/>
              </w:rPr>
            </w:pPr>
            <w:r>
              <w:rPr>
                <w:b/>
                <w:sz w:val="24"/>
                <w:szCs w:val="24"/>
                <w:lang w:eastAsia="lv-LV"/>
              </w:rPr>
              <w:t>Degvielas marka</w:t>
            </w:r>
          </w:p>
          <w:p w:rsidR="00716EE8" w:rsidRDefault="00716EE8" w:rsidP="004B11E9">
            <w:pPr>
              <w:jc w:val="center"/>
              <w:rPr>
                <w:b/>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vAlign w:val="center"/>
          </w:tcPr>
          <w:p w:rsidR="00716EE8" w:rsidRDefault="00716EE8" w:rsidP="004B11E9">
            <w:pPr>
              <w:jc w:val="center"/>
              <w:rPr>
                <w:b/>
                <w:sz w:val="24"/>
                <w:szCs w:val="24"/>
                <w:lang w:eastAsia="lv-LV"/>
              </w:rPr>
            </w:pPr>
            <w:r>
              <w:rPr>
                <w:b/>
                <w:sz w:val="24"/>
                <w:szCs w:val="24"/>
                <w:lang w:eastAsia="lv-LV"/>
              </w:rPr>
              <w:t>Degvielas iegādes maksimālais</w:t>
            </w:r>
          </w:p>
          <w:p w:rsidR="00716EE8" w:rsidRDefault="00716EE8" w:rsidP="004B11E9">
            <w:pPr>
              <w:jc w:val="center"/>
              <w:rPr>
                <w:b/>
                <w:sz w:val="24"/>
                <w:szCs w:val="24"/>
                <w:lang w:eastAsia="lv-LV"/>
              </w:rPr>
            </w:pPr>
            <w:r>
              <w:rPr>
                <w:b/>
                <w:sz w:val="24"/>
                <w:szCs w:val="24"/>
                <w:lang w:eastAsia="lv-LV"/>
              </w:rPr>
              <w:t>apjoms, litri</w:t>
            </w:r>
          </w:p>
          <w:p w:rsidR="00716EE8" w:rsidRDefault="00716EE8" w:rsidP="004B11E9">
            <w:pPr>
              <w:jc w:val="center"/>
              <w:rPr>
                <w:b/>
                <w:sz w:val="24"/>
                <w:szCs w:val="24"/>
                <w:lang w:eastAsia="lv-LV"/>
              </w:rPr>
            </w:pPr>
          </w:p>
        </w:tc>
        <w:tc>
          <w:tcPr>
            <w:tcW w:w="1907" w:type="dxa"/>
            <w:tcBorders>
              <w:top w:val="single" w:sz="4" w:space="0" w:color="auto"/>
              <w:left w:val="single" w:sz="4" w:space="0" w:color="auto"/>
              <w:bottom w:val="single" w:sz="4" w:space="0" w:color="auto"/>
              <w:right w:val="single" w:sz="4" w:space="0" w:color="auto"/>
            </w:tcBorders>
            <w:vAlign w:val="center"/>
            <w:hideMark/>
          </w:tcPr>
          <w:p w:rsidR="00716EE8" w:rsidRDefault="00716EE8" w:rsidP="004B11E9">
            <w:pPr>
              <w:jc w:val="center"/>
              <w:rPr>
                <w:b/>
                <w:sz w:val="24"/>
                <w:szCs w:val="24"/>
                <w:lang w:eastAsia="lv-LV"/>
              </w:rPr>
            </w:pPr>
            <w:r>
              <w:rPr>
                <w:b/>
                <w:sz w:val="24"/>
                <w:szCs w:val="24"/>
                <w:lang w:eastAsia="lv-LV"/>
              </w:rPr>
              <w:t>Vidējā cena (bez PVN), EUR</w:t>
            </w:r>
            <w:r>
              <w:rPr>
                <w:sz w:val="28"/>
                <w:szCs w:val="28"/>
                <w:lang w:eastAsia="lv-LV"/>
              </w:rPr>
              <w:t xml:space="preserve">* </w:t>
            </w:r>
            <w:r>
              <w:rPr>
                <w:b/>
                <w:sz w:val="24"/>
                <w:szCs w:val="24"/>
                <w:lang w:eastAsia="lv-LV"/>
              </w:rPr>
              <w:t>/ litru</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6EE8" w:rsidRDefault="00716EE8" w:rsidP="004B11E9">
            <w:pPr>
              <w:jc w:val="center"/>
              <w:rPr>
                <w:b/>
                <w:sz w:val="24"/>
                <w:szCs w:val="24"/>
                <w:lang w:eastAsia="lv-LV"/>
              </w:rPr>
            </w:pPr>
            <w:r>
              <w:rPr>
                <w:b/>
                <w:sz w:val="24"/>
                <w:szCs w:val="24"/>
                <w:lang w:eastAsia="lv-LV"/>
              </w:rPr>
              <w:t>Piedāvātā atlaide,</w:t>
            </w:r>
          </w:p>
          <w:p w:rsidR="00716EE8" w:rsidRDefault="00716EE8" w:rsidP="004B11E9">
            <w:pPr>
              <w:jc w:val="center"/>
              <w:rPr>
                <w:b/>
                <w:sz w:val="24"/>
                <w:szCs w:val="24"/>
                <w:lang w:eastAsia="lv-LV"/>
              </w:rPr>
            </w:pPr>
            <w:r>
              <w:rPr>
                <w:b/>
                <w:sz w:val="24"/>
                <w:szCs w:val="24"/>
                <w:lang w:eastAsia="lv-LV"/>
              </w:rPr>
              <w:t>EUR/litru</w:t>
            </w:r>
          </w:p>
        </w:tc>
        <w:tc>
          <w:tcPr>
            <w:tcW w:w="2279" w:type="dxa"/>
            <w:tcBorders>
              <w:top w:val="single" w:sz="4" w:space="0" w:color="auto"/>
              <w:left w:val="single" w:sz="4" w:space="0" w:color="auto"/>
              <w:bottom w:val="single" w:sz="4" w:space="0" w:color="auto"/>
              <w:right w:val="single" w:sz="4" w:space="0" w:color="auto"/>
            </w:tcBorders>
            <w:vAlign w:val="center"/>
            <w:hideMark/>
          </w:tcPr>
          <w:p w:rsidR="00716EE8" w:rsidRDefault="00716EE8" w:rsidP="004B11E9">
            <w:pPr>
              <w:jc w:val="center"/>
              <w:rPr>
                <w:b/>
                <w:sz w:val="24"/>
                <w:szCs w:val="24"/>
                <w:lang w:eastAsia="lv-LV"/>
              </w:rPr>
            </w:pPr>
            <w:r>
              <w:rPr>
                <w:b/>
                <w:sz w:val="24"/>
                <w:szCs w:val="24"/>
                <w:lang w:eastAsia="lv-LV"/>
              </w:rPr>
              <w:t>Summa par visu apjomu (bez PVN) ar atlaidi, EUR</w:t>
            </w:r>
          </w:p>
        </w:tc>
      </w:tr>
      <w:tr w:rsidR="00716EE8" w:rsidTr="004B11E9">
        <w:tc>
          <w:tcPr>
            <w:tcW w:w="1919" w:type="dxa"/>
            <w:tcBorders>
              <w:top w:val="single" w:sz="4" w:space="0" w:color="auto"/>
              <w:left w:val="single" w:sz="4" w:space="0" w:color="auto"/>
              <w:bottom w:val="single" w:sz="4" w:space="0" w:color="auto"/>
              <w:right w:val="single" w:sz="4" w:space="0" w:color="auto"/>
            </w:tcBorders>
            <w:vAlign w:val="center"/>
            <w:hideMark/>
          </w:tcPr>
          <w:p w:rsidR="00716EE8" w:rsidRDefault="008B6500" w:rsidP="004B11E9">
            <w:pPr>
              <w:ind w:left="12"/>
              <w:jc w:val="center"/>
              <w:rPr>
                <w:sz w:val="24"/>
                <w:szCs w:val="24"/>
                <w:lang w:eastAsia="lv-LV"/>
              </w:rPr>
            </w:pPr>
            <w:r>
              <w:rPr>
                <w:sz w:val="24"/>
                <w:szCs w:val="24"/>
                <w:lang w:eastAsia="lv-LV"/>
              </w:rPr>
              <w:t xml:space="preserve">Benzīns 95 </w:t>
            </w:r>
          </w:p>
        </w:tc>
        <w:tc>
          <w:tcPr>
            <w:tcW w:w="1560" w:type="dxa"/>
            <w:tcBorders>
              <w:top w:val="single" w:sz="4" w:space="0" w:color="auto"/>
              <w:left w:val="single" w:sz="4" w:space="0" w:color="auto"/>
              <w:bottom w:val="single" w:sz="4" w:space="0" w:color="auto"/>
              <w:right w:val="single" w:sz="4" w:space="0" w:color="auto"/>
            </w:tcBorders>
          </w:tcPr>
          <w:p w:rsidR="00716EE8" w:rsidRDefault="00716EE8" w:rsidP="004B11E9">
            <w:pPr>
              <w:jc w:val="center"/>
              <w:rPr>
                <w:sz w:val="24"/>
                <w:szCs w:val="24"/>
                <w:lang w:eastAsia="lv-LV"/>
              </w:rPr>
            </w:pPr>
          </w:p>
          <w:p w:rsidR="00716EE8" w:rsidRDefault="00716EE8" w:rsidP="004B11E9">
            <w:pPr>
              <w:jc w:val="center"/>
              <w:rPr>
                <w:sz w:val="24"/>
                <w:szCs w:val="24"/>
                <w:lang w:eastAsia="lv-LV"/>
              </w:rPr>
            </w:pPr>
            <w:r>
              <w:rPr>
                <w:sz w:val="24"/>
                <w:szCs w:val="24"/>
                <w:lang w:eastAsia="lv-LV"/>
              </w:rPr>
              <w:t>12 000</w:t>
            </w:r>
          </w:p>
          <w:p w:rsidR="00716EE8" w:rsidRDefault="00716EE8" w:rsidP="004B11E9">
            <w:pPr>
              <w:jc w:val="center"/>
              <w:rPr>
                <w:sz w:val="24"/>
                <w:szCs w:val="24"/>
                <w:lang w:eastAsia="lv-LV"/>
              </w:rPr>
            </w:pPr>
          </w:p>
        </w:tc>
        <w:tc>
          <w:tcPr>
            <w:tcW w:w="1907" w:type="dxa"/>
            <w:tcBorders>
              <w:top w:val="single" w:sz="4" w:space="0" w:color="auto"/>
              <w:left w:val="single" w:sz="4" w:space="0" w:color="auto"/>
              <w:bottom w:val="single" w:sz="4" w:space="0" w:color="auto"/>
              <w:right w:val="single" w:sz="4" w:space="0" w:color="auto"/>
            </w:tcBorders>
          </w:tcPr>
          <w:p w:rsidR="00716EE8" w:rsidRDefault="00716EE8" w:rsidP="004B11E9">
            <w:pPr>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716EE8" w:rsidRDefault="00716EE8" w:rsidP="004B11E9">
            <w:pPr>
              <w:rPr>
                <w:sz w:val="24"/>
                <w:szCs w:val="24"/>
                <w:lang w:eastAsia="lv-LV"/>
              </w:rPr>
            </w:pPr>
          </w:p>
          <w:p w:rsidR="00716EE8" w:rsidRDefault="00716EE8" w:rsidP="004B11E9">
            <w:pPr>
              <w:jc w:val="center"/>
              <w:rPr>
                <w:sz w:val="24"/>
                <w:szCs w:val="24"/>
                <w:lang w:eastAsia="lv-LV"/>
              </w:rPr>
            </w:pPr>
          </w:p>
        </w:tc>
        <w:tc>
          <w:tcPr>
            <w:tcW w:w="2279" w:type="dxa"/>
            <w:tcBorders>
              <w:top w:val="single" w:sz="4" w:space="0" w:color="auto"/>
              <w:left w:val="single" w:sz="4" w:space="0" w:color="auto"/>
              <w:bottom w:val="single" w:sz="4" w:space="0" w:color="auto"/>
              <w:right w:val="single" w:sz="4" w:space="0" w:color="auto"/>
            </w:tcBorders>
          </w:tcPr>
          <w:p w:rsidR="00716EE8" w:rsidRDefault="00716EE8" w:rsidP="004B11E9">
            <w:pPr>
              <w:jc w:val="center"/>
              <w:rPr>
                <w:b/>
                <w:sz w:val="24"/>
                <w:szCs w:val="24"/>
                <w:lang w:eastAsia="lv-LV"/>
              </w:rPr>
            </w:pPr>
          </w:p>
        </w:tc>
      </w:tr>
      <w:tr w:rsidR="00716EE8" w:rsidTr="004B11E9">
        <w:tc>
          <w:tcPr>
            <w:tcW w:w="1919" w:type="dxa"/>
            <w:tcBorders>
              <w:top w:val="single" w:sz="4" w:space="0" w:color="auto"/>
              <w:left w:val="single" w:sz="4" w:space="0" w:color="auto"/>
              <w:bottom w:val="single" w:sz="4" w:space="0" w:color="auto"/>
              <w:right w:val="single" w:sz="4" w:space="0" w:color="auto"/>
            </w:tcBorders>
            <w:vAlign w:val="center"/>
          </w:tcPr>
          <w:p w:rsidR="00716EE8" w:rsidRDefault="00716EE8" w:rsidP="004B11E9">
            <w:pPr>
              <w:ind w:left="12"/>
              <w:rPr>
                <w:sz w:val="24"/>
                <w:szCs w:val="24"/>
                <w:lang w:eastAsia="lv-LV"/>
              </w:rPr>
            </w:pPr>
          </w:p>
          <w:p w:rsidR="00716EE8" w:rsidRDefault="00716EE8" w:rsidP="004B11E9">
            <w:pPr>
              <w:ind w:left="12"/>
              <w:jc w:val="center"/>
              <w:rPr>
                <w:sz w:val="24"/>
                <w:szCs w:val="24"/>
                <w:lang w:eastAsia="lv-LV"/>
              </w:rPr>
            </w:pPr>
            <w:r>
              <w:rPr>
                <w:sz w:val="24"/>
                <w:szCs w:val="24"/>
                <w:lang w:eastAsia="lv-LV"/>
              </w:rPr>
              <w:t>Dīzeļdegviela</w:t>
            </w:r>
          </w:p>
          <w:p w:rsidR="00716EE8" w:rsidRDefault="00716EE8" w:rsidP="004B11E9">
            <w:pPr>
              <w:ind w:left="12"/>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716EE8" w:rsidRDefault="00716EE8" w:rsidP="004B11E9">
            <w:pPr>
              <w:jc w:val="center"/>
              <w:rPr>
                <w:sz w:val="24"/>
                <w:szCs w:val="24"/>
                <w:lang w:eastAsia="lv-LV"/>
              </w:rPr>
            </w:pPr>
          </w:p>
          <w:p w:rsidR="00716EE8" w:rsidRDefault="00716EE8" w:rsidP="004B11E9">
            <w:pPr>
              <w:jc w:val="center"/>
              <w:rPr>
                <w:sz w:val="24"/>
                <w:szCs w:val="24"/>
                <w:lang w:eastAsia="lv-LV"/>
              </w:rPr>
            </w:pPr>
            <w:r>
              <w:rPr>
                <w:sz w:val="24"/>
                <w:szCs w:val="24"/>
                <w:lang w:eastAsia="lv-LV"/>
              </w:rPr>
              <w:t>3 000</w:t>
            </w:r>
          </w:p>
        </w:tc>
        <w:tc>
          <w:tcPr>
            <w:tcW w:w="1907" w:type="dxa"/>
            <w:tcBorders>
              <w:top w:val="single" w:sz="4" w:space="0" w:color="auto"/>
              <w:left w:val="single" w:sz="4" w:space="0" w:color="auto"/>
              <w:bottom w:val="single" w:sz="4" w:space="0" w:color="auto"/>
              <w:right w:val="single" w:sz="4" w:space="0" w:color="auto"/>
            </w:tcBorders>
          </w:tcPr>
          <w:p w:rsidR="00716EE8" w:rsidRDefault="00716EE8" w:rsidP="004B11E9">
            <w:pPr>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716EE8" w:rsidRDefault="00716EE8" w:rsidP="004B11E9">
            <w:pPr>
              <w:rPr>
                <w:sz w:val="24"/>
                <w:szCs w:val="24"/>
                <w:lang w:eastAsia="lv-LV"/>
              </w:rPr>
            </w:pPr>
          </w:p>
        </w:tc>
        <w:tc>
          <w:tcPr>
            <w:tcW w:w="2279" w:type="dxa"/>
            <w:tcBorders>
              <w:top w:val="single" w:sz="4" w:space="0" w:color="auto"/>
              <w:left w:val="single" w:sz="4" w:space="0" w:color="auto"/>
              <w:bottom w:val="single" w:sz="4" w:space="0" w:color="auto"/>
              <w:right w:val="single" w:sz="4" w:space="0" w:color="auto"/>
            </w:tcBorders>
          </w:tcPr>
          <w:p w:rsidR="00716EE8" w:rsidRDefault="00716EE8" w:rsidP="004B11E9">
            <w:pPr>
              <w:jc w:val="center"/>
              <w:rPr>
                <w:b/>
                <w:sz w:val="24"/>
                <w:szCs w:val="24"/>
                <w:lang w:eastAsia="lv-LV"/>
              </w:rPr>
            </w:pPr>
          </w:p>
        </w:tc>
      </w:tr>
      <w:tr w:rsidR="00716EE8" w:rsidTr="004B11E9">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716EE8" w:rsidRDefault="00716EE8" w:rsidP="004B11E9">
            <w:pPr>
              <w:jc w:val="right"/>
              <w:rPr>
                <w:b/>
                <w:sz w:val="24"/>
                <w:szCs w:val="24"/>
                <w:lang w:eastAsia="lv-LV"/>
              </w:rPr>
            </w:pPr>
            <w:r>
              <w:rPr>
                <w:b/>
                <w:sz w:val="24"/>
                <w:szCs w:val="24"/>
                <w:lang w:eastAsia="lv-LV"/>
              </w:rPr>
              <w:t>Kopā</w:t>
            </w:r>
            <w:r w:rsidR="002B63B0">
              <w:rPr>
                <w:b/>
                <w:sz w:val="24"/>
                <w:szCs w:val="24"/>
                <w:lang w:eastAsia="lv-LV"/>
              </w:rPr>
              <w:t xml:space="preserve"> bez PV, EUR</w:t>
            </w:r>
          </w:p>
        </w:tc>
        <w:tc>
          <w:tcPr>
            <w:tcW w:w="2279" w:type="dxa"/>
            <w:tcBorders>
              <w:top w:val="single" w:sz="4" w:space="0" w:color="auto"/>
              <w:left w:val="single" w:sz="4" w:space="0" w:color="auto"/>
              <w:bottom w:val="single" w:sz="4" w:space="0" w:color="auto"/>
              <w:right w:val="single" w:sz="4" w:space="0" w:color="auto"/>
            </w:tcBorders>
          </w:tcPr>
          <w:p w:rsidR="00716EE8" w:rsidRDefault="00716EE8" w:rsidP="004B11E9">
            <w:pPr>
              <w:jc w:val="center"/>
              <w:rPr>
                <w:b/>
                <w:sz w:val="24"/>
                <w:szCs w:val="24"/>
                <w:lang w:eastAsia="lv-LV"/>
              </w:rPr>
            </w:pPr>
          </w:p>
        </w:tc>
      </w:tr>
      <w:tr w:rsidR="00716EE8" w:rsidTr="004B11E9">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716EE8" w:rsidRDefault="00716EE8" w:rsidP="00716EE8">
            <w:pPr>
              <w:jc w:val="right"/>
              <w:rPr>
                <w:b/>
                <w:sz w:val="24"/>
                <w:szCs w:val="24"/>
                <w:lang w:eastAsia="lv-LV"/>
              </w:rPr>
            </w:pPr>
            <w:r>
              <w:rPr>
                <w:b/>
                <w:sz w:val="24"/>
                <w:szCs w:val="24"/>
                <w:lang w:eastAsia="lv-LV"/>
              </w:rPr>
              <w:t>PVN 21%</w:t>
            </w:r>
            <w:r w:rsidR="002B63B0">
              <w:rPr>
                <w:b/>
                <w:sz w:val="24"/>
                <w:szCs w:val="24"/>
                <w:lang w:eastAsia="lv-LV"/>
              </w:rPr>
              <w:t>, EUR</w:t>
            </w:r>
          </w:p>
        </w:tc>
        <w:tc>
          <w:tcPr>
            <w:tcW w:w="2279" w:type="dxa"/>
            <w:tcBorders>
              <w:top w:val="single" w:sz="4" w:space="0" w:color="auto"/>
              <w:left w:val="single" w:sz="4" w:space="0" w:color="auto"/>
              <w:bottom w:val="single" w:sz="4" w:space="0" w:color="auto"/>
              <w:right w:val="single" w:sz="4" w:space="0" w:color="auto"/>
            </w:tcBorders>
          </w:tcPr>
          <w:p w:rsidR="00716EE8" w:rsidRDefault="00716EE8" w:rsidP="004B11E9">
            <w:pPr>
              <w:jc w:val="center"/>
              <w:rPr>
                <w:b/>
                <w:sz w:val="24"/>
                <w:szCs w:val="24"/>
                <w:lang w:eastAsia="lv-LV"/>
              </w:rPr>
            </w:pPr>
          </w:p>
        </w:tc>
      </w:tr>
      <w:tr w:rsidR="00716EE8" w:rsidTr="004B11E9">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716EE8" w:rsidRDefault="00716EE8" w:rsidP="004B11E9">
            <w:pPr>
              <w:jc w:val="right"/>
              <w:rPr>
                <w:b/>
                <w:sz w:val="24"/>
                <w:szCs w:val="24"/>
                <w:lang w:eastAsia="lv-LV"/>
              </w:rPr>
            </w:pPr>
            <w:r>
              <w:rPr>
                <w:b/>
                <w:sz w:val="24"/>
                <w:szCs w:val="24"/>
                <w:lang w:eastAsia="lv-LV"/>
              </w:rPr>
              <w:t>Kopā piedāvājumam ar PVN</w:t>
            </w:r>
            <w:r w:rsidR="002B63B0">
              <w:rPr>
                <w:b/>
                <w:sz w:val="24"/>
                <w:szCs w:val="24"/>
                <w:lang w:eastAsia="lv-LV"/>
              </w:rPr>
              <w:t>, EUR</w:t>
            </w:r>
          </w:p>
        </w:tc>
        <w:tc>
          <w:tcPr>
            <w:tcW w:w="2279" w:type="dxa"/>
            <w:tcBorders>
              <w:top w:val="single" w:sz="4" w:space="0" w:color="auto"/>
              <w:left w:val="single" w:sz="4" w:space="0" w:color="auto"/>
              <w:bottom w:val="single" w:sz="4" w:space="0" w:color="auto"/>
              <w:right w:val="single" w:sz="4" w:space="0" w:color="auto"/>
            </w:tcBorders>
          </w:tcPr>
          <w:p w:rsidR="00716EE8" w:rsidRDefault="00716EE8" w:rsidP="004B11E9">
            <w:pPr>
              <w:jc w:val="center"/>
              <w:rPr>
                <w:b/>
                <w:sz w:val="24"/>
                <w:szCs w:val="24"/>
                <w:lang w:eastAsia="lv-LV"/>
              </w:rPr>
            </w:pPr>
          </w:p>
        </w:tc>
      </w:tr>
    </w:tbl>
    <w:p w:rsidR="00716EE8" w:rsidRPr="003B344A" w:rsidRDefault="00716EE8" w:rsidP="004D2390">
      <w:pPr>
        <w:shd w:val="clear" w:color="auto" w:fill="FFFFFF"/>
        <w:spacing w:after="0" w:line="240" w:lineRule="auto"/>
        <w:ind w:right="-1"/>
        <w:jc w:val="both"/>
        <w:rPr>
          <w:rFonts w:ascii="Times New Roman" w:eastAsia="Times New Roman" w:hAnsi="Times New Roman" w:cs="Times New Roman"/>
          <w:sz w:val="24"/>
          <w:szCs w:val="24"/>
        </w:rPr>
      </w:pPr>
      <w:r w:rsidRPr="003B344A">
        <w:rPr>
          <w:rFonts w:ascii="Times New Roman" w:eastAsia="Times New Roman" w:hAnsi="Times New Roman" w:cs="Times New Roman"/>
          <w:b/>
          <w:sz w:val="24"/>
          <w:szCs w:val="24"/>
        </w:rPr>
        <w:t>* - Vidējā degvielas mazumtirdzniecības cena Pretendentam piederošajās DUS  jāuzrāda uz šī konkursa paziņojuma publicēšanas dienu IUB interneta mājas lapā</w:t>
      </w:r>
      <w:r w:rsidRPr="003B344A">
        <w:rPr>
          <w:rFonts w:ascii="Times New Roman" w:eastAsia="Times New Roman" w:hAnsi="Times New Roman" w:cs="Times New Roman"/>
          <w:sz w:val="24"/>
          <w:szCs w:val="24"/>
        </w:rPr>
        <w:t xml:space="preserve"> (</w:t>
      </w:r>
      <w:hyperlink r:id="rId20" w:history="1">
        <w:r w:rsidRPr="003B344A">
          <w:rPr>
            <w:rStyle w:val="Hipersaite"/>
            <w:rFonts w:ascii="Times New Roman" w:eastAsia="Times New Roman" w:hAnsi="Times New Roman" w:cs="Times New Roman"/>
            <w:sz w:val="24"/>
            <w:szCs w:val="24"/>
          </w:rPr>
          <w:t>www.iub.gov.lv</w:t>
        </w:r>
      </w:hyperlink>
      <w:r w:rsidRPr="003B344A">
        <w:rPr>
          <w:rFonts w:ascii="Times New Roman" w:eastAsia="Times New Roman" w:hAnsi="Times New Roman" w:cs="Times New Roman"/>
          <w:sz w:val="24"/>
          <w:szCs w:val="24"/>
        </w:rPr>
        <w:t>).</w:t>
      </w:r>
    </w:p>
    <w:p w:rsidR="00716EE8" w:rsidRDefault="00716EE8" w:rsidP="004D2390">
      <w:pPr>
        <w:shd w:val="clear" w:color="auto" w:fill="FFFFFF"/>
        <w:spacing w:after="0" w:line="240" w:lineRule="auto"/>
        <w:ind w:right="-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Degvielas cenu uzrādīt ar trīs zīmēm aiz komata.</w:t>
      </w:r>
    </w:p>
    <w:p w:rsidR="00716EE8" w:rsidRDefault="00716EE8" w:rsidP="00716EE8">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716EE8" w:rsidRDefault="00716EE8" w:rsidP="00716EE8">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Apliecinām, ka esam pilnībā iepazinušies ar iepirkuma procedūras dokumentiem (tajā skaitā ar vispārīgās vienošanās projektu) un šajā piedāvājuma cenā pilnībā esam iekļāvuši visas šai sakarībā paredzētās izmaksas (</w:t>
      </w:r>
      <w:r>
        <w:rPr>
          <w:rFonts w:ascii="Times New Roman" w:eastAsia="Times New Roman" w:hAnsi="Times New Roman" w:cs="Times New Roman"/>
          <w:spacing w:val="-6"/>
          <w:sz w:val="24"/>
          <w:szCs w:val="24"/>
        </w:rPr>
        <w:t>ieskaitot visus nodokļus un maksājumus, kas saistīti ar norēķinu karšu izsniegšanu un apkalpošanu, un datu uzskaiti un apstrādi)</w:t>
      </w:r>
      <w:r>
        <w:rPr>
          <w:rFonts w:ascii="Times New Roman" w:eastAsia="Times New Roman" w:hAnsi="Times New Roman" w:cs="Times New Roman"/>
          <w:sz w:val="24"/>
          <w:szCs w:val="24"/>
        </w:rPr>
        <w:t>, un mums nav nekādu neskaidrību un pretenziju tagad, kā arī atsakāmies tādas celt visā vispārīgās vienošanās darbības laikā.</w:t>
      </w:r>
      <w:r>
        <w:rPr>
          <w:rFonts w:ascii="Times New Roman" w:eastAsia="Times New Roman" w:hAnsi="Times New Roman" w:cs="Times New Roman"/>
          <w:color w:val="3366FF"/>
        </w:rPr>
        <w:t xml:space="preserve"> </w:t>
      </w:r>
    </w:p>
    <w:p w:rsidR="00716EE8" w:rsidRDefault="00716EE8" w:rsidP="00716EE8">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Ja mūsu piedāvājums tiks pieņemts, mēs apņemamies nodrošināt tehniskajā specifikācijā noteiktās prasības un visa Pasūtītājam izsniegtā degviela atbildīs kvalitātes prasībām.</w:t>
      </w:r>
    </w:p>
    <w:p w:rsidR="00716EE8" w:rsidRPr="006D62DF" w:rsidRDefault="00716EE8" w:rsidP="00716EE8">
      <w:pPr>
        <w:spacing w:before="120"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3.5. Apliecinām, ka esam fiksējuši vidējās degvielas mazumtirdzniecības cenas savos piederošajos DUS uz šī konkursa </w:t>
      </w:r>
      <w:r w:rsidRPr="00482248">
        <w:rPr>
          <w:rFonts w:ascii="Times New Roman" w:eastAsia="Times New Roman" w:hAnsi="Times New Roman" w:cs="Times New Roman"/>
          <w:sz w:val="24"/>
          <w:szCs w:val="24"/>
        </w:rPr>
        <w:t>paziņojuma publicēšanas dienu IUB interneta mājas lapā</w:t>
      </w:r>
      <w:r>
        <w:rPr>
          <w:rFonts w:ascii="Times New Roman" w:eastAsia="Times New Roman" w:hAnsi="Times New Roman" w:cs="Times New Roman"/>
          <w:sz w:val="24"/>
          <w:szCs w:val="24"/>
        </w:rPr>
        <w:t xml:space="preserve">. </w:t>
      </w:r>
    </w:p>
    <w:p w:rsidR="00716EE8" w:rsidRDefault="00716EE8" w:rsidP="00716EE8">
      <w:pPr>
        <w:spacing w:after="0" w:line="240" w:lineRule="auto"/>
        <w:jc w:val="both"/>
        <w:rPr>
          <w:rFonts w:ascii="Times New Roman" w:eastAsia="Times New Roman" w:hAnsi="Times New Roman" w:cs="Times New Roman"/>
          <w:sz w:val="28"/>
          <w:szCs w:val="24"/>
        </w:rPr>
      </w:pPr>
    </w:p>
    <w:p w:rsidR="00716EE8" w:rsidRDefault="00716EE8" w:rsidP="00716EE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rsidR="00716EE8" w:rsidRDefault="00716EE8" w:rsidP="00716EE8">
      <w:pPr>
        <w:spacing w:after="0" w:line="240" w:lineRule="auto"/>
        <w:jc w:val="both"/>
        <w:rPr>
          <w:rFonts w:ascii="Times New Roman" w:eastAsia="Times New Roman" w:hAnsi="Times New Roman" w:cs="Times New Roman"/>
          <w:sz w:val="28"/>
          <w:szCs w:val="24"/>
        </w:rPr>
      </w:pPr>
    </w:p>
    <w:p w:rsidR="00716EE8" w:rsidRDefault="00716EE8" w:rsidP="00716E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______________________________________</w:t>
      </w:r>
    </w:p>
    <w:p w:rsidR="00716EE8" w:rsidRDefault="00716EE8" w:rsidP="00716EE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(amats)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(paraksts un paraksta atšifrējums)</w:t>
      </w:r>
    </w:p>
    <w:p w:rsidR="00716EE8" w:rsidRDefault="00716EE8" w:rsidP="00716EE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Z.v</w:t>
      </w:r>
      <w:proofErr w:type="spellEnd"/>
      <w:r>
        <w:rPr>
          <w:rFonts w:ascii="Times New Roman" w:eastAsia="Times New Roman" w:hAnsi="Times New Roman" w:cs="Times New Roman"/>
          <w:sz w:val="24"/>
          <w:szCs w:val="24"/>
        </w:rPr>
        <w:t>.</w:t>
      </w:r>
    </w:p>
    <w:p w:rsidR="00716EE8" w:rsidRDefault="00716EE8" w:rsidP="00716EE8">
      <w:pPr>
        <w:spacing w:after="0" w:line="240" w:lineRule="auto"/>
        <w:ind w:left="720"/>
        <w:jc w:val="both"/>
        <w:rPr>
          <w:rFonts w:ascii="Times New Roman" w:eastAsia="Times New Roman" w:hAnsi="Times New Roman" w:cs="Times New Roman"/>
        </w:rPr>
      </w:pPr>
    </w:p>
    <w:p w:rsidR="00716EE8" w:rsidRDefault="00716EE8" w:rsidP="00716EE8">
      <w:pPr>
        <w:spacing w:after="0" w:line="240" w:lineRule="auto"/>
        <w:rPr>
          <w:rFonts w:ascii="Times New Roman" w:eastAsia="Times New Roman" w:hAnsi="Times New Roman" w:cs="Times New Roman"/>
          <w:b/>
          <w:sz w:val="24"/>
          <w:szCs w:val="24"/>
        </w:rPr>
      </w:pPr>
    </w:p>
    <w:p w:rsidR="00716EE8" w:rsidRDefault="00716EE8" w:rsidP="00716EE8">
      <w:pPr>
        <w:spacing w:after="0" w:line="240" w:lineRule="auto"/>
        <w:jc w:val="right"/>
        <w:rPr>
          <w:rFonts w:ascii="Times New Roman" w:eastAsia="Times New Roman" w:hAnsi="Times New Roman" w:cs="Times New Roman"/>
          <w:b/>
          <w:sz w:val="24"/>
          <w:szCs w:val="24"/>
        </w:rPr>
      </w:pPr>
    </w:p>
    <w:p w:rsidR="00716EE8" w:rsidRDefault="00716EE8" w:rsidP="00716EE8">
      <w:pPr>
        <w:spacing w:after="0" w:line="240" w:lineRule="auto"/>
        <w:jc w:val="right"/>
        <w:rPr>
          <w:rFonts w:ascii="Times New Roman" w:eastAsia="Times New Roman" w:hAnsi="Times New Roman" w:cs="Times New Roman"/>
          <w:b/>
          <w:sz w:val="24"/>
          <w:szCs w:val="24"/>
        </w:rPr>
      </w:pPr>
    </w:p>
    <w:p w:rsidR="00716EE8" w:rsidRDefault="00716EE8" w:rsidP="00716EE8">
      <w:pPr>
        <w:spacing w:after="0" w:line="240" w:lineRule="auto"/>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D2390" w:rsidRDefault="004D23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16EE8" w:rsidRPr="00E0396A" w:rsidRDefault="00716EE8" w:rsidP="00716EE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Pr="00E0396A">
        <w:rPr>
          <w:rFonts w:ascii="Times New Roman" w:eastAsia="Times New Roman" w:hAnsi="Times New Roman" w:cs="Times New Roman"/>
          <w:b/>
          <w:sz w:val="24"/>
          <w:szCs w:val="24"/>
        </w:rPr>
        <w:t>.pielikums</w:t>
      </w:r>
    </w:p>
    <w:p w:rsidR="00716EE8" w:rsidRPr="00E0396A" w:rsidRDefault="00716EE8" w:rsidP="00716EE8">
      <w:pPr>
        <w:spacing w:after="0" w:line="240" w:lineRule="auto"/>
        <w:jc w:val="right"/>
        <w:rPr>
          <w:rFonts w:ascii="Times New Roman" w:eastAsia="Times New Roman" w:hAnsi="Times New Roman" w:cs="Times New Roman"/>
          <w:sz w:val="24"/>
          <w:szCs w:val="24"/>
        </w:rPr>
      </w:pPr>
      <w:r w:rsidRPr="00E0396A">
        <w:rPr>
          <w:rFonts w:ascii="Times New Roman" w:eastAsia="Times New Roman" w:hAnsi="Times New Roman" w:cs="Times New Roman"/>
          <w:sz w:val="24"/>
          <w:szCs w:val="24"/>
        </w:rPr>
        <w:t xml:space="preserve">pie iepirkuma </w:t>
      </w:r>
    </w:p>
    <w:p w:rsidR="00716EE8" w:rsidRPr="00E0396A" w:rsidRDefault="00716EE8" w:rsidP="00716EE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w:t>
      </w:r>
      <w:r w:rsidRPr="002B63B0">
        <w:rPr>
          <w:rFonts w:ascii="Times New Roman" w:eastAsia="Times New Roman" w:hAnsi="Times New Roman" w:cs="Times New Roman"/>
          <w:sz w:val="24"/>
          <w:szCs w:val="24"/>
        </w:rPr>
        <w:t>identifikācijas Nr.PNP2014/</w:t>
      </w:r>
      <w:r w:rsidR="002B63B0" w:rsidRPr="002B63B0">
        <w:rPr>
          <w:rFonts w:ascii="Times New Roman" w:eastAsia="Times New Roman" w:hAnsi="Times New Roman" w:cs="Times New Roman"/>
          <w:sz w:val="24"/>
          <w:szCs w:val="24"/>
        </w:rPr>
        <w:t>12</w:t>
      </w:r>
    </w:p>
    <w:p w:rsidR="00716EE8" w:rsidRDefault="00716EE8" w:rsidP="00716EE8">
      <w:pPr>
        <w:spacing w:after="0" w:line="240" w:lineRule="auto"/>
        <w:jc w:val="right"/>
        <w:rPr>
          <w:rFonts w:ascii="Times New Roman" w:eastAsia="Times New Roman" w:hAnsi="Times New Roman" w:cs="Times New Roman"/>
          <w:sz w:val="28"/>
          <w:szCs w:val="28"/>
        </w:rPr>
      </w:pPr>
      <w:r w:rsidRPr="00E0396A">
        <w:rPr>
          <w:rFonts w:ascii="Times New Roman" w:eastAsia="Times New Roman" w:hAnsi="Times New Roman" w:cs="Times New Roman"/>
          <w:sz w:val="24"/>
          <w:szCs w:val="24"/>
        </w:rPr>
        <w:t xml:space="preserve"> nolikuma</w:t>
      </w:r>
    </w:p>
    <w:p w:rsidR="00716EE8" w:rsidRDefault="00716EE8" w:rsidP="00716EE8">
      <w:pPr>
        <w:spacing w:after="0" w:line="240" w:lineRule="auto"/>
        <w:jc w:val="center"/>
        <w:rPr>
          <w:rFonts w:ascii="Times New Roman" w:eastAsia="Times New Roman" w:hAnsi="Times New Roman" w:cs="Times New Roman"/>
          <w:sz w:val="28"/>
          <w:szCs w:val="28"/>
        </w:rPr>
      </w:pPr>
    </w:p>
    <w:p w:rsidR="00716EE8" w:rsidRDefault="00716EE8" w:rsidP="00716E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FINANŠU PIEDĀVĀJUMS </w:t>
      </w:r>
    </w:p>
    <w:p w:rsidR="00716EE8" w:rsidRDefault="00716EE8" w:rsidP="00716EE8">
      <w:pPr>
        <w:spacing w:after="0" w:line="240" w:lineRule="auto"/>
        <w:jc w:val="center"/>
        <w:rPr>
          <w:rFonts w:ascii="Times New Roman" w:eastAsia="Times New Roman" w:hAnsi="Times New Roman" w:cs="Times New Roman"/>
          <w:sz w:val="24"/>
          <w:szCs w:val="24"/>
        </w:rPr>
      </w:pPr>
    </w:p>
    <w:p w:rsidR="00716EE8" w:rsidRDefault="00C00367" w:rsidP="004D2390">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w:t>
      </w:r>
      <w:r w:rsidR="00716EE8">
        <w:rPr>
          <w:rFonts w:ascii="Times New Roman" w:eastAsia="Times New Roman" w:hAnsi="Times New Roman" w:cs="Times New Roman"/>
          <w:b/>
          <w:sz w:val="24"/>
          <w:szCs w:val="24"/>
        </w:rPr>
        <w:t xml:space="preserve"> „</w:t>
      </w:r>
      <w:r w:rsidR="00716EE8" w:rsidRPr="00716EE8">
        <w:rPr>
          <w:rFonts w:ascii="Times New Roman" w:eastAsia="Times New Roman" w:hAnsi="Times New Roman" w:cs="Times New Roman"/>
          <w:b/>
          <w:sz w:val="24"/>
          <w:szCs w:val="24"/>
        </w:rPr>
        <w:t>Degvielas iegāde SIA „Priekules nami” vajadzībām visā Latvijas, Lietuvas un Igaunijas teritorijā</w:t>
      </w:r>
      <w:r w:rsidR="004D2390">
        <w:rPr>
          <w:rFonts w:ascii="Times New Roman" w:eastAsia="Times New Roman" w:hAnsi="Times New Roman" w:cs="Times New Roman"/>
          <w:b/>
          <w:sz w:val="24"/>
          <w:szCs w:val="24"/>
        </w:rPr>
        <w:t xml:space="preserve">” </w:t>
      </w:r>
      <w:r w:rsidR="00716EE8">
        <w:rPr>
          <w:rFonts w:ascii="Times New Roman" w:eastAsia="Times New Roman" w:hAnsi="Times New Roman" w:cs="Times New Roman"/>
          <w:b/>
          <w:sz w:val="24"/>
          <w:szCs w:val="24"/>
        </w:rPr>
        <w:t>4</w:t>
      </w:r>
      <w:r w:rsidR="00716EE8" w:rsidRPr="00645DEB">
        <w:rPr>
          <w:rFonts w:ascii="Times New Roman" w:eastAsia="Times New Roman" w:hAnsi="Times New Roman" w:cs="Times New Roman"/>
          <w:b/>
          <w:sz w:val="24"/>
          <w:szCs w:val="24"/>
        </w:rPr>
        <w:t>.daļai</w:t>
      </w:r>
    </w:p>
    <w:p w:rsidR="00716EE8" w:rsidRPr="00645DEB" w:rsidRDefault="00716EE8" w:rsidP="00716EE8">
      <w:pPr>
        <w:spacing w:after="0" w:line="240" w:lineRule="auto"/>
        <w:ind w:left="360"/>
        <w:jc w:val="center"/>
        <w:rPr>
          <w:rFonts w:ascii="Times New Roman" w:eastAsia="Times New Roman" w:hAnsi="Times New Roman" w:cs="Times New Roman"/>
          <w:b/>
          <w:sz w:val="24"/>
          <w:szCs w:val="24"/>
        </w:rPr>
      </w:pPr>
    </w:p>
    <w:p w:rsidR="00716EE8" w:rsidRDefault="00716EE8" w:rsidP="00716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IESNIEDZA</w:t>
      </w:r>
    </w:p>
    <w:tbl>
      <w:tblPr>
        <w:tblStyle w:val="Reatabula"/>
        <w:tblW w:w="0" w:type="auto"/>
        <w:tblLook w:val="01E0" w:firstRow="1" w:lastRow="1" w:firstColumn="1" w:lastColumn="1" w:noHBand="0" w:noVBand="0"/>
      </w:tblPr>
      <w:tblGrid>
        <w:gridCol w:w="4643"/>
        <w:gridCol w:w="4644"/>
      </w:tblGrid>
      <w:tr w:rsidR="00716EE8" w:rsidTr="004B11E9">
        <w:tc>
          <w:tcPr>
            <w:tcW w:w="4643" w:type="dxa"/>
            <w:tcBorders>
              <w:top w:val="single" w:sz="4" w:space="0" w:color="auto"/>
              <w:left w:val="single" w:sz="4" w:space="0" w:color="auto"/>
              <w:bottom w:val="single" w:sz="4" w:space="0" w:color="auto"/>
              <w:right w:val="single" w:sz="4" w:space="0" w:color="auto"/>
            </w:tcBorders>
            <w:hideMark/>
          </w:tcPr>
          <w:p w:rsidR="00716EE8" w:rsidRDefault="00716EE8" w:rsidP="004B11E9">
            <w:pPr>
              <w:jc w:val="center"/>
              <w:rPr>
                <w:b/>
                <w:sz w:val="24"/>
                <w:szCs w:val="24"/>
                <w:lang w:eastAsia="lv-LV"/>
              </w:rPr>
            </w:pPr>
            <w:r>
              <w:rPr>
                <w:b/>
                <w:sz w:val="24"/>
                <w:szCs w:val="24"/>
                <w:lang w:eastAsia="lv-LV"/>
              </w:rPr>
              <w:t>Pretendenta nosaukums</w:t>
            </w:r>
          </w:p>
        </w:tc>
        <w:tc>
          <w:tcPr>
            <w:tcW w:w="4644" w:type="dxa"/>
            <w:tcBorders>
              <w:top w:val="single" w:sz="4" w:space="0" w:color="auto"/>
              <w:left w:val="single" w:sz="4" w:space="0" w:color="auto"/>
              <w:bottom w:val="single" w:sz="4" w:space="0" w:color="auto"/>
              <w:right w:val="single" w:sz="4" w:space="0" w:color="auto"/>
            </w:tcBorders>
            <w:hideMark/>
          </w:tcPr>
          <w:p w:rsidR="00716EE8" w:rsidRDefault="00716EE8" w:rsidP="004B11E9">
            <w:pPr>
              <w:jc w:val="center"/>
              <w:rPr>
                <w:b/>
                <w:sz w:val="24"/>
                <w:szCs w:val="24"/>
                <w:lang w:eastAsia="lv-LV"/>
              </w:rPr>
            </w:pPr>
            <w:r>
              <w:rPr>
                <w:b/>
                <w:sz w:val="24"/>
                <w:szCs w:val="24"/>
                <w:lang w:eastAsia="lv-LV"/>
              </w:rPr>
              <w:t>Rekvizīti</w:t>
            </w:r>
          </w:p>
        </w:tc>
      </w:tr>
      <w:tr w:rsidR="00716EE8" w:rsidTr="004B11E9">
        <w:tc>
          <w:tcPr>
            <w:tcW w:w="4643" w:type="dxa"/>
            <w:tcBorders>
              <w:top w:val="single" w:sz="4" w:space="0" w:color="auto"/>
              <w:left w:val="single" w:sz="4" w:space="0" w:color="auto"/>
              <w:bottom w:val="single" w:sz="4" w:space="0" w:color="auto"/>
              <w:right w:val="single" w:sz="4" w:space="0" w:color="auto"/>
            </w:tcBorders>
          </w:tcPr>
          <w:p w:rsidR="00716EE8" w:rsidRDefault="00716EE8" w:rsidP="004B11E9">
            <w:pPr>
              <w:rPr>
                <w:sz w:val="24"/>
                <w:szCs w:val="24"/>
                <w:lang w:eastAsia="lv-LV"/>
              </w:rPr>
            </w:pPr>
          </w:p>
          <w:p w:rsidR="00716EE8" w:rsidRDefault="00716EE8" w:rsidP="004B11E9">
            <w:pPr>
              <w:rPr>
                <w:sz w:val="24"/>
                <w:szCs w:val="24"/>
                <w:lang w:eastAsia="lv-LV"/>
              </w:rPr>
            </w:pPr>
          </w:p>
          <w:p w:rsidR="00716EE8" w:rsidRDefault="00716EE8" w:rsidP="004B11E9">
            <w:pPr>
              <w:rPr>
                <w:sz w:val="24"/>
                <w:szCs w:val="24"/>
                <w:lang w:eastAsia="lv-LV"/>
              </w:rPr>
            </w:pPr>
          </w:p>
          <w:p w:rsidR="00716EE8" w:rsidRDefault="00716EE8" w:rsidP="004B11E9">
            <w:pPr>
              <w:rPr>
                <w:sz w:val="24"/>
                <w:szCs w:val="24"/>
                <w:lang w:eastAsia="lv-LV"/>
              </w:rPr>
            </w:pPr>
          </w:p>
          <w:p w:rsidR="00716EE8" w:rsidRDefault="00716EE8" w:rsidP="004B11E9">
            <w:pPr>
              <w:rPr>
                <w:sz w:val="24"/>
                <w:szCs w:val="24"/>
                <w:lang w:eastAsia="lv-LV"/>
              </w:rPr>
            </w:pPr>
          </w:p>
        </w:tc>
        <w:tc>
          <w:tcPr>
            <w:tcW w:w="4644" w:type="dxa"/>
            <w:tcBorders>
              <w:top w:val="single" w:sz="4" w:space="0" w:color="auto"/>
              <w:left w:val="single" w:sz="4" w:space="0" w:color="auto"/>
              <w:bottom w:val="single" w:sz="4" w:space="0" w:color="auto"/>
              <w:right w:val="single" w:sz="4" w:space="0" w:color="auto"/>
            </w:tcBorders>
            <w:hideMark/>
          </w:tcPr>
          <w:p w:rsidR="00716EE8" w:rsidRDefault="00716EE8" w:rsidP="004B11E9">
            <w:pPr>
              <w:rPr>
                <w:sz w:val="24"/>
                <w:szCs w:val="24"/>
                <w:lang w:eastAsia="lv-LV"/>
              </w:rPr>
            </w:pPr>
            <w:proofErr w:type="spellStart"/>
            <w:r>
              <w:rPr>
                <w:sz w:val="24"/>
                <w:szCs w:val="24"/>
                <w:lang w:eastAsia="lv-LV"/>
              </w:rPr>
              <w:t>Reģ.Nr</w:t>
            </w:r>
            <w:proofErr w:type="spellEnd"/>
            <w:r>
              <w:rPr>
                <w:sz w:val="24"/>
                <w:szCs w:val="24"/>
                <w:lang w:eastAsia="lv-LV"/>
              </w:rPr>
              <w:t>.</w:t>
            </w:r>
          </w:p>
          <w:p w:rsidR="00716EE8" w:rsidRDefault="00716EE8" w:rsidP="004B11E9">
            <w:pPr>
              <w:rPr>
                <w:sz w:val="24"/>
                <w:szCs w:val="24"/>
                <w:lang w:eastAsia="lv-LV"/>
              </w:rPr>
            </w:pPr>
            <w:r>
              <w:rPr>
                <w:sz w:val="24"/>
                <w:szCs w:val="24"/>
                <w:lang w:eastAsia="lv-LV"/>
              </w:rPr>
              <w:t>Adrese</w:t>
            </w:r>
          </w:p>
          <w:p w:rsidR="00716EE8" w:rsidRDefault="00716EE8" w:rsidP="004B11E9">
            <w:pPr>
              <w:rPr>
                <w:sz w:val="24"/>
                <w:szCs w:val="24"/>
                <w:lang w:eastAsia="lv-LV"/>
              </w:rPr>
            </w:pPr>
            <w:r>
              <w:rPr>
                <w:sz w:val="24"/>
                <w:szCs w:val="24"/>
                <w:lang w:eastAsia="lv-LV"/>
              </w:rPr>
              <w:t>Banka, kods</w:t>
            </w:r>
          </w:p>
          <w:p w:rsidR="00716EE8" w:rsidRDefault="00716EE8" w:rsidP="004B11E9">
            <w:pPr>
              <w:rPr>
                <w:sz w:val="24"/>
                <w:szCs w:val="24"/>
                <w:lang w:eastAsia="lv-LV"/>
              </w:rPr>
            </w:pPr>
            <w:r>
              <w:rPr>
                <w:sz w:val="24"/>
                <w:szCs w:val="24"/>
                <w:lang w:eastAsia="lv-LV"/>
              </w:rPr>
              <w:t xml:space="preserve">Konta </w:t>
            </w:r>
            <w:proofErr w:type="spellStart"/>
            <w:r>
              <w:rPr>
                <w:sz w:val="24"/>
                <w:szCs w:val="24"/>
                <w:lang w:eastAsia="lv-LV"/>
              </w:rPr>
              <w:t>Nr</w:t>
            </w:r>
            <w:proofErr w:type="spellEnd"/>
            <w:r>
              <w:rPr>
                <w:sz w:val="24"/>
                <w:szCs w:val="24"/>
                <w:lang w:eastAsia="lv-LV"/>
              </w:rPr>
              <w:t>.</w:t>
            </w:r>
          </w:p>
          <w:p w:rsidR="00716EE8" w:rsidRDefault="00716EE8" w:rsidP="004B11E9">
            <w:pPr>
              <w:rPr>
                <w:sz w:val="24"/>
                <w:szCs w:val="24"/>
                <w:lang w:eastAsia="lv-LV"/>
              </w:rPr>
            </w:pPr>
            <w:r>
              <w:rPr>
                <w:sz w:val="24"/>
                <w:szCs w:val="24"/>
                <w:lang w:eastAsia="lv-LV"/>
              </w:rPr>
              <w:t>Tālrunis</w:t>
            </w:r>
          </w:p>
          <w:p w:rsidR="00716EE8" w:rsidRDefault="00716EE8" w:rsidP="004B11E9">
            <w:pPr>
              <w:rPr>
                <w:sz w:val="24"/>
                <w:szCs w:val="24"/>
                <w:lang w:eastAsia="lv-LV"/>
              </w:rPr>
            </w:pPr>
            <w:r>
              <w:rPr>
                <w:sz w:val="24"/>
                <w:szCs w:val="24"/>
                <w:lang w:eastAsia="lv-LV"/>
              </w:rPr>
              <w:t>Fakss</w:t>
            </w:r>
          </w:p>
          <w:p w:rsidR="00716EE8" w:rsidRDefault="00716EE8" w:rsidP="004B11E9">
            <w:pPr>
              <w:rPr>
                <w:sz w:val="24"/>
                <w:szCs w:val="24"/>
                <w:lang w:eastAsia="lv-LV"/>
              </w:rPr>
            </w:pPr>
            <w:r>
              <w:rPr>
                <w:sz w:val="24"/>
                <w:szCs w:val="24"/>
                <w:lang w:eastAsia="lv-LV"/>
              </w:rPr>
              <w:t>e-pasta adrese</w:t>
            </w:r>
          </w:p>
        </w:tc>
      </w:tr>
    </w:tbl>
    <w:p w:rsidR="00716EE8" w:rsidRDefault="00716EE8" w:rsidP="00716EE8">
      <w:pPr>
        <w:spacing w:after="0" w:line="240" w:lineRule="auto"/>
        <w:rPr>
          <w:rFonts w:ascii="Times New Roman" w:eastAsia="Times New Roman" w:hAnsi="Times New Roman" w:cs="Times New Roman"/>
          <w:sz w:val="24"/>
          <w:szCs w:val="24"/>
        </w:rPr>
      </w:pPr>
    </w:p>
    <w:p w:rsidR="00716EE8" w:rsidRDefault="00716EE8" w:rsidP="00716E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KONTAKTPERSONA</w:t>
      </w:r>
    </w:p>
    <w:tbl>
      <w:tblPr>
        <w:tblStyle w:val="Reatabula"/>
        <w:tblW w:w="0" w:type="auto"/>
        <w:tblLook w:val="01E0" w:firstRow="1" w:lastRow="1" w:firstColumn="1" w:lastColumn="1" w:noHBand="0" w:noVBand="0"/>
      </w:tblPr>
      <w:tblGrid>
        <w:gridCol w:w="3100"/>
        <w:gridCol w:w="6187"/>
      </w:tblGrid>
      <w:tr w:rsidR="00716EE8" w:rsidTr="004B11E9">
        <w:tc>
          <w:tcPr>
            <w:tcW w:w="3100" w:type="dxa"/>
            <w:tcBorders>
              <w:top w:val="single" w:sz="4" w:space="0" w:color="auto"/>
              <w:left w:val="single" w:sz="4" w:space="0" w:color="auto"/>
              <w:bottom w:val="single" w:sz="4" w:space="0" w:color="auto"/>
              <w:right w:val="single" w:sz="4" w:space="0" w:color="auto"/>
            </w:tcBorders>
            <w:hideMark/>
          </w:tcPr>
          <w:p w:rsidR="00716EE8" w:rsidRDefault="00716EE8" w:rsidP="004B11E9">
            <w:pPr>
              <w:rPr>
                <w:b/>
                <w:sz w:val="24"/>
                <w:szCs w:val="24"/>
                <w:lang w:eastAsia="lv-LV"/>
              </w:rPr>
            </w:pPr>
            <w:r>
              <w:rPr>
                <w:b/>
                <w:sz w:val="24"/>
                <w:szCs w:val="24"/>
                <w:lang w:eastAsia="lv-LV"/>
              </w:rPr>
              <w:t>Vārds, uzvārds</w:t>
            </w:r>
          </w:p>
        </w:tc>
        <w:tc>
          <w:tcPr>
            <w:tcW w:w="6187" w:type="dxa"/>
            <w:tcBorders>
              <w:top w:val="single" w:sz="4" w:space="0" w:color="auto"/>
              <w:left w:val="single" w:sz="4" w:space="0" w:color="auto"/>
              <w:bottom w:val="single" w:sz="4" w:space="0" w:color="auto"/>
              <w:right w:val="single" w:sz="4" w:space="0" w:color="auto"/>
            </w:tcBorders>
          </w:tcPr>
          <w:p w:rsidR="00716EE8" w:rsidRDefault="00716EE8" w:rsidP="004B11E9">
            <w:pPr>
              <w:jc w:val="both"/>
              <w:rPr>
                <w:sz w:val="24"/>
                <w:szCs w:val="24"/>
                <w:lang w:eastAsia="lv-LV"/>
              </w:rPr>
            </w:pPr>
          </w:p>
        </w:tc>
      </w:tr>
      <w:tr w:rsidR="00716EE8" w:rsidTr="004B11E9">
        <w:tc>
          <w:tcPr>
            <w:tcW w:w="3100" w:type="dxa"/>
            <w:tcBorders>
              <w:top w:val="single" w:sz="4" w:space="0" w:color="auto"/>
              <w:left w:val="single" w:sz="4" w:space="0" w:color="auto"/>
              <w:bottom w:val="single" w:sz="4" w:space="0" w:color="auto"/>
              <w:right w:val="single" w:sz="4" w:space="0" w:color="auto"/>
            </w:tcBorders>
            <w:hideMark/>
          </w:tcPr>
          <w:p w:rsidR="00716EE8" w:rsidRDefault="00716EE8" w:rsidP="004B11E9">
            <w:pPr>
              <w:rPr>
                <w:b/>
                <w:sz w:val="24"/>
                <w:szCs w:val="24"/>
                <w:lang w:eastAsia="lv-LV"/>
              </w:rPr>
            </w:pPr>
            <w:r>
              <w:rPr>
                <w:b/>
                <w:sz w:val="24"/>
                <w:szCs w:val="24"/>
                <w:lang w:eastAsia="lv-LV"/>
              </w:rPr>
              <w:t>Adrese</w:t>
            </w:r>
          </w:p>
        </w:tc>
        <w:tc>
          <w:tcPr>
            <w:tcW w:w="6187" w:type="dxa"/>
            <w:tcBorders>
              <w:top w:val="single" w:sz="4" w:space="0" w:color="auto"/>
              <w:left w:val="single" w:sz="4" w:space="0" w:color="auto"/>
              <w:bottom w:val="single" w:sz="4" w:space="0" w:color="auto"/>
              <w:right w:val="single" w:sz="4" w:space="0" w:color="auto"/>
            </w:tcBorders>
          </w:tcPr>
          <w:p w:rsidR="00716EE8" w:rsidRDefault="00716EE8" w:rsidP="004B11E9">
            <w:pPr>
              <w:jc w:val="both"/>
              <w:rPr>
                <w:sz w:val="24"/>
                <w:szCs w:val="24"/>
                <w:lang w:eastAsia="lv-LV"/>
              </w:rPr>
            </w:pPr>
          </w:p>
          <w:p w:rsidR="00716EE8" w:rsidRDefault="00716EE8" w:rsidP="004B11E9">
            <w:pPr>
              <w:jc w:val="both"/>
              <w:rPr>
                <w:sz w:val="24"/>
                <w:szCs w:val="24"/>
                <w:lang w:eastAsia="lv-LV"/>
              </w:rPr>
            </w:pPr>
          </w:p>
          <w:p w:rsidR="00716EE8" w:rsidRDefault="00716EE8" w:rsidP="004B11E9">
            <w:pPr>
              <w:jc w:val="both"/>
              <w:rPr>
                <w:sz w:val="24"/>
                <w:szCs w:val="24"/>
                <w:lang w:eastAsia="lv-LV"/>
              </w:rPr>
            </w:pPr>
          </w:p>
        </w:tc>
      </w:tr>
      <w:tr w:rsidR="00716EE8" w:rsidTr="004B11E9">
        <w:tc>
          <w:tcPr>
            <w:tcW w:w="3100" w:type="dxa"/>
            <w:tcBorders>
              <w:top w:val="single" w:sz="4" w:space="0" w:color="auto"/>
              <w:left w:val="single" w:sz="4" w:space="0" w:color="auto"/>
              <w:bottom w:val="single" w:sz="4" w:space="0" w:color="auto"/>
              <w:right w:val="single" w:sz="4" w:space="0" w:color="auto"/>
            </w:tcBorders>
            <w:hideMark/>
          </w:tcPr>
          <w:p w:rsidR="00716EE8" w:rsidRDefault="00716EE8" w:rsidP="004B11E9">
            <w:pPr>
              <w:rPr>
                <w:b/>
                <w:sz w:val="24"/>
                <w:szCs w:val="24"/>
                <w:lang w:eastAsia="lv-LV"/>
              </w:rPr>
            </w:pPr>
            <w:r>
              <w:rPr>
                <w:b/>
                <w:sz w:val="24"/>
                <w:szCs w:val="24"/>
                <w:lang w:eastAsia="lv-LV"/>
              </w:rPr>
              <w:t>Tālrunis</w:t>
            </w:r>
          </w:p>
        </w:tc>
        <w:tc>
          <w:tcPr>
            <w:tcW w:w="6187" w:type="dxa"/>
            <w:tcBorders>
              <w:top w:val="single" w:sz="4" w:space="0" w:color="auto"/>
              <w:left w:val="single" w:sz="4" w:space="0" w:color="auto"/>
              <w:bottom w:val="single" w:sz="4" w:space="0" w:color="auto"/>
              <w:right w:val="single" w:sz="4" w:space="0" w:color="auto"/>
            </w:tcBorders>
          </w:tcPr>
          <w:p w:rsidR="00716EE8" w:rsidRDefault="00716EE8" w:rsidP="004B11E9">
            <w:pPr>
              <w:jc w:val="both"/>
              <w:rPr>
                <w:sz w:val="24"/>
                <w:szCs w:val="24"/>
                <w:lang w:eastAsia="lv-LV"/>
              </w:rPr>
            </w:pPr>
          </w:p>
        </w:tc>
      </w:tr>
      <w:tr w:rsidR="00716EE8" w:rsidTr="004B11E9">
        <w:tc>
          <w:tcPr>
            <w:tcW w:w="3100" w:type="dxa"/>
            <w:tcBorders>
              <w:top w:val="single" w:sz="4" w:space="0" w:color="auto"/>
              <w:left w:val="single" w:sz="4" w:space="0" w:color="auto"/>
              <w:bottom w:val="single" w:sz="4" w:space="0" w:color="auto"/>
              <w:right w:val="single" w:sz="4" w:space="0" w:color="auto"/>
            </w:tcBorders>
            <w:hideMark/>
          </w:tcPr>
          <w:p w:rsidR="00716EE8" w:rsidRDefault="00716EE8" w:rsidP="004B11E9">
            <w:pPr>
              <w:rPr>
                <w:b/>
                <w:sz w:val="24"/>
                <w:szCs w:val="24"/>
                <w:lang w:eastAsia="lv-LV"/>
              </w:rPr>
            </w:pPr>
            <w:r>
              <w:rPr>
                <w:b/>
                <w:sz w:val="24"/>
                <w:szCs w:val="24"/>
                <w:lang w:eastAsia="lv-LV"/>
              </w:rPr>
              <w:t>Fakss</w:t>
            </w:r>
          </w:p>
        </w:tc>
        <w:tc>
          <w:tcPr>
            <w:tcW w:w="6187" w:type="dxa"/>
            <w:tcBorders>
              <w:top w:val="single" w:sz="4" w:space="0" w:color="auto"/>
              <w:left w:val="single" w:sz="4" w:space="0" w:color="auto"/>
              <w:bottom w:val="single" w:sz="4" w:space="0" w:color="auto"/>
              <w:right w:val="single" w:sz="4" w:space="0" w:color="auto"/>
            </w:tcBorders>
          </w:tcPr>
          <w:p w:rsidR="00716EE8" w:rsidRDefault="00716EE8" w:rsidP="004B11E9">
            <w:pPr>
              <w:jc w:val="both"/>
              <w:rPr>
                <w:sz w:val="24"/>
                <w:szCs w:val="24"/>
                <w:lang w:eastAsia="lv-LV"/>
              </w:rPr>
            </w:pPr>
          </w:p>
        </w:tc>
      </w:tr>
      <w:tr w:rsidR="00716EE8" w:rsidTr="004B11E9">
        <w:tc>
          <w:tcPr>
            <w:tcW w:w="3100" w:type="dxa"/>
            <w:tcBorders>
              <w:top w:val="single" w:sz="4" w:space="0" w:color="auto"/>
              <w:left w:val="single" w:sz="4" w:space="0" w:color="auto"/>
              <w:bottom w:val="single" w:sz="4" w:space="0" w:color="auto"/>
              <w:right w:val="single" w:sz="4" w:space="0" w:color="auto"/>
            </w:tcBorders>
            <w:hideMark/>
          </w:tcPr>
          <w:p w:rsidR="00716EE8" w:rsidRDefault="00716EE8" w:rsidP="004B11E9">
            <w:pPr>
              <w:rPr>
                <w:b/>
                <w:sz w:val="24"/>
                <w:szCs w:val="24"/>
                <w:lang w:eastAsia="lv-LV"/>
              </w:rPr>
            </w:pPr>
            <w:r>
              <w:rPr>
                <w:b/>
                <w:sz w:val="24"/>
                <w:szCs w:val="24"/>
                <w:lang w:eastAsia="lv-LV"/>
              </w:rPr>
              <w:t>e-pasta adrese</w:t>
            </w:r>
          </w:p>
        </w:tc>
        <w:tc>
          <w:tcPr>
            <w:tcW w:w="6187" w:type="dxa"/>
            <w:tcBorders>
              <w:top w:val="single" w:sz="4" w:space="0" w:color="auto"/>
              <w:left w:val="single" w:sz="4" w:space="0" w:color="auto"/>
              <w:bottom w:val="single" w:sz="4" w:space="0" w:color="auto"/>
              <w:right w:val="single" w:sz="4" w:space="0" w:color="auto"/>
            </w:tcBorders>
          </w:tcPr>
          <w:p w:rsidR="00716EE8" w:rsidRDefault="00716EE8" w:rsidP="004B11E9">
            <w:pPr>
              <w:jc w:val="both"/>
              <w:rPr>
                <w:sz w:val="24"/>
                <w:szCs w:val="24"/>
                <w:lang w:eastAsia="lv-LV"/>
              </w:rPr>
            </w:pPr>
          </w:p>
        </w:tc>
      </w:tr>
    </w:tbl>
    <w:p w:rsidR="00716EE8" w:rsidRDefault="00716EE8" w:rsidP="00716EE8">
      <w:pPr>
        <w:spacing w:after="0" w:line="240" w:lineRule="auto"/>
        <w:jc w:val="both"/>
        <w:rPr>
          <w:rFonts w:ascii="Times New Roman" w:eastAsia="Times New Roman" w:hAnsi="Times New Roman" w:cs="Times New Roman"/>
          <w:sz w:val="24"/>
          <w:szCs w:val="24"/>
        </w:rPr>
      </w:pPr>
    </w:p>
    <w:p w:rsidR="00716EE8" w:rsidRDefault="00716EE8" w:rsidP="00716E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PIEDĀVĀJUMS</w:t>
      </w:r>
    </w:p>
    <w:p w:rsidR="00716EE8" w:rsidRDefault="00716EE8" w:rsidP="00716E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Mēs piedāvājam Jums iegādāties degvielu saskaņā ar iepirkuma nosacījumiem noteiktajā laika periodā bez ierobežojumiem.</w:t>
      </w:r>
    </w:p>
    <w:p w:rsidR="00716EE8" w:rsidRPr="00482248" w:rsidRDefault="00716EE8" w:rsidP="00716EE8">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Mūsu piedāvājums ir:</w:t>
      </w:r>
    </w:p>
    <w:tbl>
      <w:tblPr>
        <w:tblStyle w:val="Reatabula"/>
        <w:tblW w:w="9225" w:type="dxa"/>
        <w:tblLayout w:type="fixed"/>
        <w:tblLook w:val="01E0" w:firstRow="1" w:lastRow="1" w:firstColumn="1" w:lastColumn="1" w:noHBand="0" w:noVBand="0"/>
      </w:tblPr>
      <w:tblGrid>
        <w:gridCol w:w="1919"/>
        <w:gridCol w:w="1560"/>
        <w:gridCol w:w="1907"/>
        <w:gridCol w:w="1560"/>
        <w:gridCol w:w="2279"/>
      </w:tblGrid>
      <w:tr w:rsidR="00716EE8" w:rsidTr="004B11E9">
        <w:tc>
          <w:tcPr>
            <w:tcW w:w="1919" w:type="dxa"/>
            <w:tcBorders>
              <w:top w:val="single" w:sz="4" w:space="0" w:color="auto"/>
              <w:left w:val="single" w:sz="4" w:space="0" w:color="auto"/>
              <w:bottom w:val="single" w:sz="4" w:space="0" w:color="auto"/>
              <w:right w:val="single" w:sz="4" w:space="0" w:color="auto"/>
            </w:tcBorders>
            <w:vAlign w:val="center"/>
          </w:tcPr>
          <w:p w:rsidR="00716EE8" w:rsidRDefault="00716EE8" w:rsidP="004B11E9">
            <w:pPr>
              <w:jc w:val="center"/>
              <w:rPr>
                <w:b/>
                <w:sz w:val="24"/>
                <w:szCs w:val="24"/>
                <w:lang w:eastAsia="lv-LV"/>
              </w:rPr>
            </w:pPr>
          </w:p>
          <w:p w:rsidR="00716EE8" w:rsidRDefault="00716EE8" w:rsidP="004B11E9">
            <w:pPr>
              <w:jc w:val="center"/>
              <w:rPr>
                <w:b/>
                <w:sz w:val="24"/>
                <w:szCs w:val="24"/>
                <w:lang w:eastAsia="lv-LV"/>
              </w:rPr>
            </w:pPr>
            <w:r>
              <w:rPr>
                <w:b/>
                <w:sz w:val="24"/>
                <w:szCs w:val="24"/>
                <w:lang w:eastAsia="lv-LV"/>
              </w:rPr>
              <w:t>Degvielas marka</w:t>
            </w:r>
          </w:p>
          <w:p w:rsidR="00716EE8" w:rsidRDefault="00716EE8" w:rsidP="004B11E9">
            <w:pPr>
              <w:jc w:val="center"/>
              <w:rPr>
                <w:b/>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vAlign w:val="center"/>
          </w:tcPr>
          <w:p w:rsidR="00716EE8" w:rsidRDefault="00716EE8" w:rsidP="004B11E9">
            <w:pPr>
              <w:jc w:val="center"/>
              <w:rPr>
                <w:b/>
                <w:sz w:val="24"/>
                <w:szCs w:val="24"/>
                <w:lang w:eastAsia="lv-LV"/>
              </w:rPr>
            </w:pPr>
            <w:r>
              <w:rPr>
                <w:b/>
                <w:sz w:val="24"/>
                <w:szCs w:val="24"/>
                <w:lang w:eastAsia="lv-LV"/>
              </w:rPr>
              <w:t>Degvielas iegādes maksimālais</w:t>
            </w:r>
          </w:p>
          <w:p w:rsidR="00716EE8" w:rsidRDefault="00716EE8" w:rsidP="004B11E9">
            <w:pPr>
              <w:jc w:val="center"/>
              <w:rPr>
                <w:b/>
                <w:sz w:val="24"/>
                <w:szCs w:val="24"/>
                <w:lang w:eastAsia="lv-LV"/>
              </w:rPr>
            </w:pPr>
            <w:r>
              <w:rPr>
                <w:b/>
                <w:sz w:val="24"/>
                <w:szCs w:val="24"/>
                <w:lang w:eastAsia="lv-LV"/>
              </w:rPr>
              <w:t>apjoms, litri</w:t>
            </w:r>
          </w:p>
          <w:p w:rsidR="00716EE8" w:rsidRDefault="00716EE8" w:rsidP="004B11E9">
            <w:pPr>
              <w:jc w:val="center"/>
              <w:rPr>
                <w:b/>
                <w:sz w:val="24"/>
                <w:szCs w:val="24"/>
                <w:lang w:eastAsia="lv-LV"/>
              </w:rPr>
            </w:pPr>
          </w:p>
        </w:tc>
        <w:tc>
          <w:tcPr>
            <w:tcW w:w="1907" w:type="dxa"/>
            <w:tcBorders>
              <w:top w:val="single" w:sz="4" w:space="0" w:color="auto"/>
              <w:left w:val="single" w:sz="4" w:space="0" w:color="auto"/>
              <w:bottom w:val="single" w:sz="4" w:space="0" w:color="auto"/>
              <w:right w:val="single" w:sz="4" w:space="0" w:color="auto"/>
            </w:tcBorders>
            <w:vAlign w:val="center"/>
            <w:hideMark/>
          </w:tcPr>
          <w:p w:rsidR="00716EE8" w:rsidRDefault="00716EE8" w:rsidP="004B11E9">
            <w:pPr>
              <w:jc w:val="center"/>
              <w:rPr>
                <w:b/>
                <w:sz w:val="24"/>
                <w:szCs w:val="24"/>
                <w:lang w:eastAsia="lv-LV"/>
              </w:rPr>
            </w:pPr>
            <w:r>
              <w:rPr>
                <w:b/>
                <w:sz w:val="24"/>
                <w:szCs w:val="24"/>
                <w:lang w:eastAsia="lv-LV"/>
              </w:rPr>
              <w:t>Vidējā cena (bez PVN), EUR</w:t>
            </w:r>
            <w:r>
              <w:rPr>
                <w:sz w:val="28"/>
                <w:szCs w:val="28"/>
                <w:lang w:eastAsia="lv-LV"/>
              </w:rPr>
              <w:t xml:space="preserve">* </w:t>
            </w:r>
            <w:r>
              <w:rPr>
                <w:b/>
                <w:sz w:val="24"/>
                <w:szCs w:val="24"/>
                <w:lang w:eastAsia="lv-LV"/>
              </w:rPr>
              <w:t>/ litru</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6EE8" w:rsidRDefault="00716EE8" w:rsidP="004B11E9">
            <w:pPr>
              <w:jc w:val="center"/>
              <w:rPr>
                <w:b/>
                <w:sz w:val="24"/>
                <w:szCs w:val="24"/>
                <w:lang w:eastAsia="lv-LV"/>
              </w:rPr>
            </w:pPr>
            <w:r>
              <w:rPr>
                <w:b/>
                <w:sz w:val="24"/>
                <w:szCs w:val="24"/>
                <w:lang w:eastAsia="lv-LV"/>
              </w:rPr>
              <w:t>Piedāvātā atlaide,</w:t>
            </w:r>
          </w:p>
          <w:p w:rsidR="00716EE8" w:rsidRDefault="00716EE8" w:rsidP="004B11E9">
            <w:pPr>
              <w:jc w:val="center"/>
              <w:rPr>
                <w:b/>
                <w:sz w:val="24"/>
                <w:szCs w:val="24"/>
                <w:lang w:eastAsia="lv-LV"/>
              </w:rPr>
            </w:pPr>
            <w:r>
              <w:rPr>
                <w:b/>
                <w:sz w:val="24"/>
                <w:szCs w:val="24"/>
                <w:lang w:eastAsia="lv-LV"/>
              </w:rPr>
              <w:t>EUR/litru</w:t>
            </w:r>
          </w:p>
        </w:tc>
        <w:tc>
          <w:tcPr>
            <w:tcW w:w="2279" w:type="dxa"/>
            <w:tcBorders>
              <w:top w:val="single" w:sz="4" w:space="0" w:color="auto"/>
              <w:left w:val="single" w:sz="4" w:space="0" w:color="auto"/>
              <w:bottom w:val="single" w:sz="4" w:space="0" w:color="auto"/>
              <w:right w:val="single" w:sz="4" w:space="0" w:color="auto"/>
            </w:tcBorders>
            <w:vAlign w:val="center"/>
            <w:hideMark/>
          </w:tcPr>
          <w:p w:rsidR="00716EE8" w:rsidRDefault="00716EE8" w:rsidP="004B11E9">
            <w:pPr>
              <w:jc w:val="center"/>
              <w:rPr>
                <w:b/>
                <w:sz w:val="24"/>
                <w:szCs w:val="24"/>
                <w:lang w:eastAsia="lv-LV"/>
              </w:rPr>
            </w:pPr>
            <w:r>
              <w:rPr>
                <w:b/>
                <w:sz w:val="24"/>
                <w:szCs w:val="24"/>
                <w:lang w:eastAsia="lv-LV"/>
              </w:rPr>
              <w:t>Summa par visu apjomu (bez PVN) ar atlaidi, EUR</w:t>
            </w:r>
          </w:p>
        </w:tc>
      </w:tr>
      <w:tr w:rsidR="00716EE8" w:rsidTr="004B11E9">
        <w:tc>
          <w:tcPr>
            <w:tcW w:w="1919" w:type="dxa"/>
            <w:tcBorders>
              <w:top w:val="single" w:sz="4" w:space="0" w:color="auto"/>
              <w:left w:val="single" w:sz="4" w:space="0" w:color="auto"/>
              <w:bottom w:val="single" w:sz="4" w:space="0" w:color="auto"/>
              <w:right w:val="single" w:sz="4" w:space="0" w:color="auto"/>
            </w:tcBorders>
            <w:vAlign w:val="center"/>
            <w:hideMark/>
          </w:tcPr>
          <w:p w:rsidR="00716EE8" w:rsidRDefault="008B6500" w:rsidP="004B11E9">
            <w:pPr>
              <w:ind w:left="12"/>
              <w:jc w:val="center"/>
              <w:rPr>
                <w:sz w:val="24"/>
                <w:szCs w:val="24"/>
                <w:lang w:eastAsia="lv-LV"/>
              </w:rPr>
            </w:pPr>
            <w:r>
              <w:rPr>
                <w:sz w:val="24"/>
                <w:szCs w:val="24"/>
                <w:lang w:eastAsia="lv-LV"/>
              </w:rPr>
              <w:t xml:space="preserve">Benzīns 95 </w:t>
            </w:r>
          </w:p>
        </w:tc>
        <w:tc>
          <w:tcPr>
            <w:tcW w:w="1560" w:type="dxa"/>
            <w:tcBorders>
              <w:top w:val="single" w:sz="4" w:space="0" w:color="auto"/>
              <w:left w:val="single" w:sz="4" w:space="0" w:color="auto"/>
              <w:bottom w:val="single" w:sz="4" w:space="0" w:color="auto"/>
              <w:right w:val="single" w:sz="4" w:space="0" w:color="auto"/>
            </w:tcBorders>
          </w:tcPr>
          <w:p w:rsidR="00716EE8" w:rsidRDefault="00716EE8" w:rsidP="004B11E9">
            <w:pPr>
              <w:jc w:val="center"/>
              <w:rPr>
                <w:sz w:val="24"/>
                <w:szCs w:val="24"/>
                <w:lang w:eastAsia="lv-LV"/>
              </w:rPr>
            </w:pPr>
          </w:p>
          <w:p w:rsidR="00716EE8" w:rsidRDefault="00716EE8" w:rsidP="004B11E9">
            <w:pPr>
              <w:jc w:val="center"/>
              <w:rPr>
                <w:sz w:val="24"/>
                <w:szCs w:val="24"/>
                <w:lang w:eastAsia="lv-LV"/>
              </w:rPr>
            </w:pPr>
            <w:r>
              <w:rPr>
                <w:sz w:val="24"/>
                <w:szCs w:val="24"/>
                <w:lang w:eastAsia="lv-LV"/>
              </w:rPr>
              <w:t>12 000</w:t>
            </w:r>
          </w:p>
          <w:p w:rsidR="00716EE8" w:rsidRDefault="00716EE8" w:rsidP="004B11E9">
            <w:pPr>
              <w:jc w:val="center"/>
              <w:rPr>
                <w:sz w:val="24"/>
                <w:szCs w:val="24"/>
                <w:lang w:eastAsia="lv-LV"/>
              </w:rPr>
            </w:pPr>
          </w:p>
        </w:tc>
        <w:tc>
          <w:tcPr>
            <w:tcW w:w="1907" w:type="dxa"/>
            <w:tcBorders>
              <w:top w:val="single" w:sz="4" w:space="0" w:color="auto"/>
              <w:left w:val="single" w:sz="4" w:space="0" w:color="auto"/>
              <w:bottom w:val="single" w:sz="4" w:space="0" w:color="auto"/>
              <w:right w:val="single" w:sz="4" w:space="0" w:color="auto"/>
            </w:tcBorders>
          </w:tcPr>
          <w:p w:rsidR="00716EE8" w:rsidRDefault="00716EE8" w:rsidP="004B11E9">
            <w:pPr>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716EE8" w:rsidRDefault="00716EE8" w:rsidP="004B11E9">
            <w:pPr>
              <w:rPr>
                <w:sz w:val="24"/>
                <w:szCs w:val="24"/>
                <w:lang w:eastAsia="lv-LV"/>
              </w:rPr>
            </w:pPr>
          </w:p>
          <w:p w:rsidR="00716EE8" w:rsidRDefault="00716EE8" w:rsidP="004B11E9">
            <w:pPr>
              <w:jc w:val="center"/>
              <w:rPr>
                <w:sz w:val="24"/>
                <w:szCs w:val="24"/>
                <w:lang w:eastAsia="lv-LV"/>
              </w:rPr>
            </w:pPr>
          </w:p>
        </w:tc>
        <w:tc>
          <w:tcPr>
            <w:tcW w:w="2279" w:type="dxa"/>
            <w:tcBorders>
              <w:top w:val="single" w:sz="4" w:space="0" w:color="auto"/>
              <w:left w:val="single" w:sz="4" w:space="0" w:color="auto"/>
              <w:bottom w:val="single" w:sz="4" w:space="0" w:color="auto"/>
              <w:right w:val="single" w:sz="4" w:space="0" w:color="auto"/>
            </w:tcBorders>
          </w:tcPr>
          <w:p w:rsidR="00716EE8" w:rsidRDefault="00716EE8" w:rsidP="004B11E9">
            <w:pPr>
              <w:jc w:val="center"/>
              <w:rPr>
                <w:b/>
                <w:sz w:val="24"/>
                <w:szCs w:val="24"/>
                <w:lang w:eastAsia="lv-LV"/>
              </w:rPr>
            </w:pPr>
          </w:p>
        </w:tc>
      </w:tr>
      <w:tr w:rsidR="00716EE8" w:rsidTr="004B11E9">
        <w:tc>
          <w:tcPr>
            <w:tcW w:w="1919" w:type="dxa"/>
            <w:tcBorders>
              <w:top w:val="single" w:sz="4" w:space="0" w:color="auto"/>
              <w:left w:val="single" w:sz="4" w:space="0" w:color="auto"/>
              <w:bottom w:val="single" w:sz="4" w:space="0" w:color="auto"/>
              <w:right w:val="single" w:sz="4" w:space="0" w:color="auto"/>
            </w:tcBorders>
            <w:vAlign w:val="center"/>
          </w:tcPr>
          <w:p w:rsidR="00716EE8" w:rsidRDefault="00716EE8" w:rsidP="004B11E9">
            <w:pPr>
              <w:ind w:left="12"/>
              <w:rPr>
                <w:sz w:val="24"/>
                <w:szCs w:val="24"/>
                <w:lang w:eastAsia="lv-LV"/>
              </w:rPr>
            </w:pPr>
          </w:p>
          <w:p w:rsidR="00716EE8" w:rsidRDefault="00716EE8" w:rsidP="004B11E9">
            <w:pPr>
              <w:ind w:left="12"/>
              <w:jc w:val="center"/>
              <w:rPr>
                <w:sz w:val="24"/>
                <w:szCs w:val="24"/>
                <w:lang w:eastAsia="lv-LV"/>
              </w:rPr>
            </w:pPr>
            <w:r>
              <w:rPr>
                <w:sz w:val="24"/>
                <w:szCs w:val="24"/>
                <w:lang w:eastAsia="lv-LV"/>
              </w:rPr>
              <w:t>Dīzeļdegviela</w:t>
            </w:r>
          </w:p>
          <w:p w:rsidR="00716EE8" w:rsidRDefault="00716EE8" w:rsidP="004B11E9">
            <w:pPr>
              <w:ind w:left="12"/>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716EE8" w:rsidRDefault="00716EE8" w:rsidP="004B11E9">
            <w:pPr>
              <w:jc w:val="center"/>
              <w:rPr>
                <w:sz w:val="24"/>
                <w:szCs w:val="24"/>
                <w:lang w:eastAsia="lv-LV"/>
              </w:rPr>
            </w:pPr>
          </w:p>
          <w:p w:rsidR="00716EE8" w:rsidRDefault="00716EE8" w:rsidP="004B11E9">
            <w:pPr>
              <w:jc w:val="center"/>
              <w:rPr>
                <w:sz w:val="24"/>
                <w:szCs w:val="24"/>
                <w:lang w:eastAsia="lv-LV"/>
              </w:rPr>
            </w:pPr>
            <w:r>
              <w:rPr>
                <w:sz w:val="24"/>
                <w:szCs w:val="24"/>
                <w:lang w:eastAsia="lv-LV"/>
              </w:rPr>
              <w:t>11 000</w:t>
            </w:r>
          </w:p>
        </w:tc>
        <w:tc>
          <w:tcPr>
            <w:tcW w:w="1907" w:type="dxa"/>
            <w:tcBorders>
              <w:top w:val="single" w:sz="4" w:space="0" w:color="auto"/>
              <w:left w:val="single" w:sz="4" w:space="0" w:color="auto"/>
              <w:bottom w:val="single" w:sz="4" w:space="0" w:color="auto"/>
              <w:right w:val="single" w:sz="4" w:space="0" w:color="auto"/>
            </w:tcBorders>
          </w:tcPr>
          <w:p w:rsidR="00716EE8" w:rsidRDefault="00716EE8" w:rsidP="004B11E9">
            <w:pPr>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716EE8" w:rsidRDefault="00716EE8" w:rsidP="004B11E9">
            <w:pPr>
              <w:rPr>
                <w:sz w:val="24"/>
                <w:szCs w:val="24"/>
                <w:lang w:eastAsia="lv-LV"/>
              </w:rPr>
            </w:pPr>
          </w:p>
        </w:tc>
        <w:tc>
          <w:tcPr>
            <w:tcW w:w="2279" w:type="dxa"/>
            <w:tcBorders>
              <w:top w:val="single" w:sz="4" w:space="0" w:color="auto"/>
              <w:left w:val="single" w:sz="4" w:space="0" w:color="auto"/>
              <w:bottom w:val="single" w:sz="4" w:space="0" w:color="auto"/>
              <w:right w:val="single" w:sz="4" w:space="0" w:color="auto"/>
            </w:tcBorders>
          </w:tcPr>
          <w:p w:rsidR="00716EE8" w:rsidRDefault="00716EE8" w:rsidP="004B11E9">
            <w:pPr>
              <w:jc w:val="center"/>
              <w:rPr>
                <w:b/>
                <w:sz w:val="24"/>
                <w:szCs w:val="24"/>
                <w:lang w:eastAsia="lv-LV"/>
              </w:rPr>
            </w:pPr>
          </w:p>
        </w:tc>
      </w:tr>
      <w:tr w:rsidR="00716EE8" w:rsidTr="004B11E9">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716EE8" w:rsidRDefault="00716EE8" w:rsidP="004B11E9">
            <w:pPr>
              <w:jc w:val="right"/>
              <w:rPr>
                <w:b/>
                <w:sz w:val="24"/>
                <w:szCs w:val="24"/>
                <w:lang w:eastAsia="lv-LV"/>
              </w:rPr>
            </w:pPr>
            <w:r>
              <w:rPr>
                <w:b/>
                <w:sz w:val="24"/>
                <w:szCs w:val="24"/>
                <w:lang w:eastAsia="lv-LV"/>
              </w:rPr>
              <w:t>Kopā</w:t>
            </w:r>
            <w:r w:rsidR="00C00367">
              <w:rPr>
                <w:b/>
                <w:sz w:val="24"/>
                <w:szCs w:val="24"/>
                <w:lang w:eastAsia="lv-LV"/>
              </w:rPr>
              <w:t xml:space="preserve"> bez PVN, EUR</w:t>
            </w:r>
          </w:p>
        </w:tc>
        <w:tc>
          <w:tcPr>
            <w:tcW w:w="2279" w:type="dxa"/>
            <w:tcBorders>
              <w:top w:val="single" w:sz="4" w:space="0" w:color="auto"/>
              <w:left w:val="single" w:sz="4" w:space="0" w:color="auto"/>
              <w:bottom w:val="single" w:sz="4" w:space="0" w:color="auto"/>
              <w:right w:val="single" w:sz="4" w:space="0" w:color="auto"/>
            </w:tcBorders>
          </w:tcPr>
          <w:p w:rsidR="00716EE8" w:rsidRDefault="00716EE8" w:rsidP="004B11E9">
            <w:pPr>
              <w:jc w:val="center"/>
              <w:rPr>
                <w:b/>
                <w:sz w:val="24"/>
                <w:szCs w:val="24"/>
                <w:lang w:eastAsia="lv-LV"/>
              </w:rPr>
            </w:pPr>
          </w:p>
        </w:tc>
      </w:tr>
      <w:tr w:rsidR="00716EE8" w:rsidTr="004B11E9">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716EE8" w:rsidRDefault="00716EE8" w:rsidP="004B11E9">
            <w:pPr>
              <w:jc w:val="right"/>
              <w:rPr>
                <w:b/>
                <w:sz w:val="24"/>
                <w:szCs w:val="24"/>
                <w:lang w:eastAsia="lv-LV"/>
              </w:rPr>
            </w:pPr>
            <w:r>
              <w:rPr>
                <w:b/>
                <w:sz w:val="24"/>
                <w:szCs w:val="24"/>
                <w:lang w:eastAsia="lv-LV"/>
              </w:rPr>
              <w:t>PVN 21%</w:t>
            </w:r>
            <w:r w:rsidR="00C00367">
              <w:rPr>
                <w:b/>
                <w:sz w:val="24"/>
                <w:szCs w:val="24"/>
                <w:lang w:eastAsia="lv-LV"/>
              </w:rPr>
              <w:t>, EUR</w:t>
            </w:r>
          </w:p>
        </w:tc>
        <w:tc>
          <w:tcPr>
            <w:tcW w:w="2279" w:type="dxa"/>
            <w:tcBorders>
              <w:top w:val="single" w:sz="4" w:space="0" w:color="auto"/>
              <w:left w:val="single" w:sz="4" w:space="0" w:color="auto"/>
              <w:bottom w:val="single" w:sz="4" w:space="0" w:color="auto"/>
              <w:right w:val="single" w:sz="4" w:space="0" w:color="auto"/>
            </w:tcBorders>
          </w:tcPr>
          <w:p w:rsidR="00716EE8" w:rsidRDefault="00716EE8" w:rsidP="004B11E9">
            <w:pPr>
              <w:jc w:val="center"/>
              <w:rPr>
                <w:b/>
                <w:sz w:val="24"/>
                <w:szCs w:val="24"/>
                <w:lang w:eastAsia="lv-LV"/>
              </w:rPr>
            </w:pPr>
          </w:p>
        </w:tc>
      </w:tr>
      <w:tr w:rsidR="00716EE8" w:rsidTr="004B11E9">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716EE8" w:rsidRDefault="00716EE8" w:rsidP="004B11E9">
            <w:pPr>
              <w:jc w:val="right"/>
              <w:rPr>
                <w:b/>
                <w:sz w:val="24"/>
                <w:szCs w:val="24"/>
                <w:lang w:eastAsia="lv-LV"/>
              </w:rPr>
            </w:pPr>
            <w:r>
              <w:rPr>
                <w:b/>
                <w:sz w:val="24"/>
                <w:szCs w:val="24"/>
                <w:lang w:eastAsia="lv-LV"/>
              </w:rPr>
              <w:t>Kopā piedāvājumam ar PVN</w:t>
            </w:r>
            <w:r w:rsidR="00C00367">
              <w:rPr>
                <w:b/>
                <w:sz w:val="24"/>
                <w:szCs w:val="24"/>
                <w:lang w:eastAsia="lv-LV"/>
              </w:rPr>
              <w:t>, EUR</w:t>
            </w:r>
          </w:p>
        </w:tc>
        <w:tc>
          <w:tcPr>
            <w:tcW w:w="2279" w:type="dxa"/>
            <w:tcBorders>
              <w:top w:val="single" w:sz="4" w:space="0" w:color="auto"/>
              <w:left w:val="single" w:sz="4" w:space="0" w:color="auto"/>
              <w:bottom w:val="single" w:sz="4" w:space="0" w:color="auto"/>
              <w:right w:val="single" w:sz="4" w:space="0" w:color="auto"/>
            </w:tcBorders>
          </w:tcPr>
          <w:p w:rsidR="00716EE8" w:rsidRDefault="00716EE8" w:rsidP="004B11E9">
            <w:pPr>
              <w:jc w:val="center"/>
              <w:rPr>
                <w:b/>
                <w:sz w:val="24"/>
                <w:szCs w:val="24"/>
                <w:lang w:eastAsia="lv-LV"/>
              </w:rPr>
            </w:pPr>
          </w:p>
        </w:tc>
      </w:tr>
    </w:tbl>
    <w:p w:rsidR="00716EE8" w:rsidRPr="003B344A" w:rsidRDefault="00716EE8" w:rsidP="00716EE8">
      <w:pPr>
        <w:shd w:val="clear" w:color="auto" w:fill="FFFFFF"/>
        <w:spacing w:after="0" w:line="240" w:lineRule="auto"/>
        <w:ind w:right="-1"/>
        <w:jc w:val="both"/>
        <w:rPr>
          <w:rFonts w:ascii="Times New Roman" w:eastAsia="Times New Roman" w:hAnsi="Times New Roman" w:cs="Times New Roman"/>
          <w:sz w:val="24"/>
          <w:szCs w:val="24"/>
        </w:rPr>
      </w:pPr>
      <w:r w:rsidRPr="003B344A">
        <w:rPr>
          <w:rFonts w:ascii="Times New Roman" w:eastAsia="Times New Roman" w:hAnsi="Times New Roman" w:cs="Times New Roman"/>
          <w:b/>
          <w:sz w:val="24"/>
          <w:szCs w:val="24"/>
        </w:rPr>
        <w:t>* - Vidējā degvielas mazumtirdzniecības cena Pretendentam piederošajās DUS  jāuzrāda uz šī konkursa paziņojuma publicēšanas dienu IUB interneta mājas lapā</w:t>
      </w:r>
      <w:r w:rsidRPr="003B344A">
        <w:rPr>
          <w:rFonts w:ascii="Times New Roman" w:eastAsia="Times New Roman" w:hAnsi="Times New Roman" w:cs="Times New Roman"/>
          <w:sz w:val="24"/>
          <w:szCs w:val="24"/>
        </w:rPr>
        <w:t xml:space="preserve"> (</w:t>
      </w:r>
      <w:hyperlink r:id="rId21" w:history="1">
        <w:r w:rsidRPr="003B344A">
          <w:rPr>
            <w:rStyle w:val="Hipersaite"/>
            <w:rFonts w:ascii="Times New Roman" w:eastAsia="Times New Roman" w:hAnsi="Times New Roman" w:cs="Times New Roman"/>
            <w:sz w:val="24"/>
            <w:szCs w:val="24"/>
          </w:rPr>
          <w:t>www.iub.gov.lv</w:t>
        </w:r>
      </w:hyperlink>
      <w:r w:rsidRPr="003B344A">
        <w:rPr>
          <w:rFonts w:ascii="Times New Roman" w:eastAsia="Times New Roman" w:hAnsi="Times New Roman" w:cs="Times New Roman"/>
          <w:sz w:val="24"/>
          <w:szCs w:val="24"/>
        </w:rPr>
        <w:t>).</w:t>
      </w:r>
    </w:p>
    <w:p w:rsidR="00716EE8" w:rsidRDefault="00716EE8" w:rsidP="00716EE8">
      <w:pPr>
        <w:shd w:val="clear" w:color="auto" w:fill="FFFFFF"/>
        <w:spacing w:after="0" w:line="240" w:lineRule="auto"/>
        <w:ind w:right="-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Degvielas cenu uzrādīt ar trīs zīmēm aiz komata.</w:t>
      </w:r>
    </w:p>
    <w:p w:rsidR="00716EE8" w:rsidRDefault="00716EE8" w:rsidP="00716EE8">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716EE8" w:rsidRDefault="00716EE8" w:rsidP="00716EE8">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Apliecinām, ka esam pilnībā iepazinušies ar iepirkuma procedūras dokumentiem (tajā skaitā ar vispārīgās vienošanās projektu) un šajā piedāvājuma cenā pilnībā esam iekļāvuši visas šai sakarībā paredzētās izmaksas (</w:t>
      </w:r>
      <w:r>
        <w:rPr>
          <w:rFonts w:ascii="Times New Roman" w:eastAsia="Times New Roman" w:hAnsi="Times New Roman" w:cs="Times New Roman"/>
          <w:spacing w:val="-6"/>
          <w:sz w:val="24"/>
          <w:szCs w:val="24"/>
        </w:rPr>
        <w:t>ieskaitot visus nodokļus un maksājumus, kas saistīti ar norēķinu karšu izsniegšanu un apkalpošanu, un datu uzskaiti un apstrādi)</w:t>
      </w:r>
      <w:r>
        <w:rPr>
          <w:rFonts w:ascii="Times New Roman" w:eastAsia="Times New Roman" w:hAnsi="Times New Roman" w:cs="Times New Roman"/>
          <w:sz w:val="24"/>
          <w:szCs w:val="24"/>
        </w:rPr>
        <w:t>, un mums nav nekādu neskaidrību un pretenziju tagad, kā arī atsakāmies tādas celt visā vispārīgās vienošanās darbības laikā.</w:t>
      </w:r>
      <w:r>
        <w:rPr>
          <w:rFonts w:ascii="Times New Roman" w:eastAsia="Times New Roman" w:hAnsi="Times New Roman" w:cs="Times New Roman"/>
          <w:color w:val="3366FF"/>
        </w:rPr>
        <w:t xml:space="preserve"> </w:t>
      </w:r>
    </w:p>
    <w:p w:rsidR="00716EE8" w:rsidRDefault="00716EE8" w:rsidP="00716EE8">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Ja mūsu piedāvājums tiks pieņemts, mēs apņemamies nodrošināt tehniskajā specifikācijā noteiktās prasības un visa Pasūtītājam izsniegtā degviela atbildīs kvalitātes prasībām.</w:t>
      </w:r>
    </w:p>
    <w:p w:rsidR="00716EE8" w:rsidRPr="006D62DF" w:rsidRDefault="00716EE8" w:rsidP="00716EE8">
      <w:pPr>
        <w:spacing w:before="120"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3.5. Apliecinām, ka esam fiksējuši vidējās degvielas mazumtirdzniecības cenas savos piederošajos DUS uz šī konkursa </w:t>
      </w:r>
      <w:r w:rsidRPr="00482248">
        <w:rPr>
          <w:rFonts w:ascii="Times New Roman" w:eastAsia="Times New Roman" w:hAnsi="Times New Roman" w:cs="Times New Roman"/>
          <w:sz w:val="24"/>
          <w:szCs w:val="24"/>
        </w:rPr>
        <w:t>paziņojuma publicēšanas dienu IUB interneta mājas lapā</w:t>
      </w:r>
      <w:r>
        <w:rPr>
          <w:rFonts w:ascii="Times New Roman" w:eastAsia="Times New Roman" w:hAnsi="Times New Roman" w:cs="Times New Roman"/>
          <w:sz w:val="24"/>
          <w:szCs w:val="24"/>
        </w:rPr>
        <w:t xml:space="preserve">. </w:t>
      </w:r>
    </w:p>
    <w:p w:rsidR="00716EE8" w:rsidRDefault="00716EE8" w:rsidP="00716EE8">
      <w:pPr>
        <w:spacing w:after="0" w:line="240" w:lineRule="auto"/>
        <w:jc w:val="both"/>
        <w:rPr>
          <w:rFonts w:ascii="Times New Roman" w:eastAsia="Times New Roman" w:hAnsi="Times New Roman" w:cs="Times New Roman"/>
          <w:sz w:val="28"/>
          <w:szCs w:val="24"/>
        </w:rPr>
      </w:pPr>
    </w:p>
    <w:p w:rsidR="00716EE8" w:rsidRDefault="00716EE8" w:rsidP="00716EE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rsidR="00716EE8" w:rsidRDefault="00716EE8" w:rsidP="00716EE8">
      <w:pPr>
        <w:spacing w:after="0" w:line="240" w:lineRule="auto"/>
        <w:jc w:val="both"/>
        <w:rPr>
          <w:rFonts w:ascii="Times New Roman" w:eastAsia="Times New Roman" w:hAnsi="Times New Roman" w:cs="Times New Roman"/>
          <w:sz w:val="28"/>
          <w:szCs w:val="24"/>
        </w:rPr>
      </w:pPr>
    </w:p>
    <w:p w:rsidR="00716EE8" w:rsidRDefault="00716EE8" w:rsidP="00716E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______________________________________</w:t>
      </w:r>
    </w:p>
    <w:p w:rsidR="00716EE8" w:rsidRDefault="00716EE8" w:rsidP="00716EE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(amats)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(paraksts un paraksta atšifrējums)</w:t>
      </w:r>
    </w:p>
    <w:p w:rsidR="00716EE8" w:rsidRDefault="00716EE8" w:rsidP="00716EE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Z.v</w:t>
      </w:r>
      <w:proofErr w:type="spellEnd"/>
      <w:r>
        <w:rPr>
          <w:rFonts w:ascii="Times New Roman" w:eastAsia="Times New Roman" w:hAnsi="Times New Roman" w:cs="Times New Roman"/>
          <w:sz w:val="24"/>
          <w:szCs w:val="24"/>
        </w:rPr>
        <w:t>.</w:t>
      </w:r>
    </w:p>
    <w:p w:rsidR="00716EE8" w:rsidRDefault="00716EE8" w:rsidP="00716EE8">
      <w:pPr>
        <w:spacing w:after="0" w:line="240" w:lineRule="auto"/>
        <w:ind w:left="720"/>
        <w:jc w:val="both"/>
        <w:rPr>
          <w:rFonts w:ascii="Times New Roman" w:eastAsia="Times New Roman" w:hAnsi="Times New Roman" w:cs="Times New Roman"/>
        </w:rPr>
      </w:pPr>
    </w:p>
    <w:p w:rsidR="00716EE8" w:rsidRDefault="00716EE8" w:rsidP="00716EE8">
      <w:pPr>
        <w:spacing w:after="0" w:line="240" w:lineRule="auto"/>
        <w:rPr>
          <w:rFonts w:ascii="Times New Roman" w:eastAsia="Times New Roman" w:hAnsi="Times New Roman" w:cs="Times New Roman"/>
          <w:b/>
          <w:sz w:val="24"/>
          <w:szCs w:val="24"/>
        </w:rPr>
      </w:pPr>
    </w:p>
    <w:p w:rsidR="00716EE8" w:rsidRDefault="00716EE8" w:rsidP="00716EE8">
      <w:pPr>
        <w:spacing w:after="0" w:line="240" w:lineRule="auto"/>
        <w:rPr>
          <w:rFonts w:ascii="Times New Roman" w:eastAsia="Times New Roman" w:hAnsi="Times New Roman" w:cs="Times New Roman"/>
          <w:b/>
          <w:sz w:val="24"/>
          <w:szCs w:val="24"/>
        </w:rPr>
      </w:pPr>
    </w:p>
    <w:p w:rsidR="00716EE8" w:rsidRDefault="00716EE8" w:rsidP="004C72D9">
      <w:pPr>
        <w:spacing w:after="0" w:line="240" w:lineRule="auto"/>
        <w:jc w:val="right"/>
        <w:rPr>
          <w:rFonts w:ascii="Times New Roman" w:eastAsia="Times New Roman" w:hAnsi="Times New Roman" w:cs="Times New Roman"/>
          <w:b/>
          <w:sz w:val="24"/>
          <w:szCs w:val="24"/>
        </w:rPr>
      </w:pPr>
    </w:p>
    <w:p w:rsidR="00716EE8" w:rsidRDefault="00716EE8" w:rsidP="004C72D9">
      <w:pPr>
        <w:spacing w:after="0" w:line="240" w:lineRule="auto"/>
        <w:jc w:val="right"/>
        <w:rPr>
          <w:rFonts w:ascii="Times New Roman" w:eastAsia="Times New Roman" w:hAnsi="Times New Roman" w:cs="Times New Roman"/>
          <w:b/>
          <w:sz w:val="24"/>
          <w:szCs w:val="24"/>
        </w:rPr>
      </w:pPr>
    </w:p>
    <w:p w:rsidR="00716EE8" w:rsidRDefault="00716EE8" w:rsidP="004C72D9">
      <w:pPr>
        <w:spacing w:after="0" w:line="240" w:lineRule="auto"/>
        <w:jc w:val="right"/>
        <w:rPr>
          <w:rFonts w:ascii="Times New Roman" w:eastAsia="Times New Roman" w:hAnsi="Times New Roman" w:cs="Times New Roman"/>
          <w:b/>
          <w:sz w:val="24"/>
          <w:szCs w:val="24"/>
        </w:rPr>
      </w:pPr>
    </w:p>
    <w:p w:rsidR="00716EE8" w:rsidRDefault="00716EE8" w:rsidP="004C72D9">
      <w:pPr>
        <w:spacing w:after="0" w:line="240" w:lineRule="auto"/>
        <w:jc w:val="right"/>
        <w:rPr>
          <w:rFonts w:ascii="Times New Roman" w:eastAsia="Times New Roman" w:hAnsi="Times New Roman" w:cs="Times New Roman"/>
          <w:b/>
          <w:sz w:val="24"/>
          <w:szCs w:val="24"/>
        </w:rPr>
      </w:pPr>
    </w:p>
    <w:p w:rsidR="00716EE8" w:rsidRDefault="00716EE8" w:rsidP="004C72D9">
      <w:pPr>
        <w:spacing w:after="0" w:line="240" w:lineRule="auto"/>
        <w:jc w:val="right"/>
        <w:rPr>
          <w:rFonts w:ascii="Times New Roman" w:eastAsia="Times New Roman" w:hAnsi="Times New Roman" w:cs="Times New Roman"/>
          <w:b/>
          <w:sz w:val="24"/>
          <w:szCs w:val="24"/>
        </w:rPr>
      </w:pPr>
    </w:p>
    <w:p w:rsidR="00716EE8" w:rsidRDefault="00716EE8" w:rsidP="004C72D9">
      <w:pPr>
        <w:spacing w:after="0" w:line="240" w:lineRule="auto"/>
        <w:jc w:val="right"/>
        <w:rPr>
          <w:rFonts w:ascii="Times New Roman" w:eastAsia="Times New Roman" w:hAnsi="Times New Roman" w:cs="Times New Roman"/>
          <w:b/>
          <w:sz w:val="24"/>
          <w:szCs w:val="24"/>
        </w:rPr>
      </w:pPr>
    </w:p>
    <w:p w:rsidR="00716EE8" w:rsidRDefault="00716EE8" w:rsidP="004C72D9">
      <w:pPr>
        <w:spacing w:after="0" w:line="240" w:lineRule="auto"/>
        <w:jc w:val="right"/>
        <w:rPr>
          <w:rFonts w:ascii="Times New Roman" w:eastAsia="Times New Roman" w:hAnsi="Times New Roman" w:cs="Times New Roman"/>
          <w:b/>
          <w:sz w:val="24"/>
          <w:szCs w:val="24"/>
        </w:rPr>
      </w:pPr>
    </w:p>
    <w:p w:rsidR="00716EE8" w:rsidRDefault="00716EE8" w:rsidP="004C72D9">
      <w:pPr>
        <w:spacing w:after="0" w:line="240" w:lineRule="auto"/>
        <w:jc w:val="right"/>
        <w:rPr>
          <w:rFonts w:ascii="Times New Roman" w:eastAsia="Times New Roman" w:hAnsi="Times New Roman" w:cs="Times New Roman"/>
          <w:b/>
          <w:sz w:val="24"/>
          <w:szCs w:val="24"/>
        </w:rPr>
      </w:pPr>
    </w:p>
    <w:p w:rsidR="00716EE8" w:rsidRDefault="00716EE8" w:rsidP="004C72D9">
      <w:pPr>
        <w:spacing w:after="0" w:line="240" w:lineRule="auto"/>
        <w:jc w:val="right"/>
        <w:rPr>
          <w:rFonts w:ascii="Times New Roman" w:eastAsia="Times New Roman" w:hAnsi="Times New Roman" w:cs="Times New Roman"/>
          <w:b/>
          <w:sz w:val="24"/>
          <w:szCs w:val="24"/>
        </w:rPr>
      </w:pPr>
    </w:p>
    <w:p w:rsidR="00716EE8" w:rsidRDefault="00716EE8" w:rsidP="004C72D9">
      <w:pPr>
        <w:spacing w:after="0" w:line="240" w:lineRule="auto"/>
        <w:jc w:val="right"/>
        <w:rPr>
          <w:rFonts w:ascii="Times New Roman" w:eastAsia="Times New Roman" w:hAnsi="Times New Roman" w:cs="Times New Roman"/>
          <w:b/>
          <w:sz w:val="24"/>
          <w:szCs w:val="24"/>
        </w:rPr>
      </w:pPr>
    </w:p>
    <w:p w:rsidR="00716EE8" w:rsidRDefault="00716EE8" w:rsidP="004C72D9">
      <w:pPr>
        <w:spacing w:after="0" w:line="240" w:lineRule="auto"/>
        <w:jc w:val="right"/>
        <w:rPr>
          <w:rFonts w:ascii="Times New Roman" w:eastAsia="Times New Roman" w:hAnsi="Times New Roman" w:cs="Times New Roman"/>
          <w:b/>
          <w:sz w:val="24"/>
          <w:szCs w:val="24"/>
        </w:rPr>
      </w:pPr>
    </w:p>
    <w:p w:rsidR="00716EE8" w:rsidRDefault="00716EE8" w:rsidP="004C72D9">
      <w:pPr>
        <w:spacing w:after="0" w:line="240" w:lineRule="auto"/>
        <w:jc w:val="right"/>
        <w:rPr>
          <w:rFonts w:ascii="Times New Roman" w:eastAsia="Times New Roman" w:hAnsi="Times New Roman" w:cs="Times New Roman"/>
          <w:b/>
          <w:sz w:val="24"/>
          <w:szCs w:val="24"/>
        </w:rPr>
      </w:pPr>
    </w:p>
    <w:p w:rsidR="00716EE8" w:rsidRDefault="00716EE8" w:rsidP="004C72D9">
      <w:pPr>
        <w:spacing w:after="0" w:line="240" w:lineRule="auto"/>
        <w:jc w:val="right"/>
        <w:rPr>
          <w:rFonts w:ascii="Times New Roman" w:eastAsia="Times New Roman" w:hAnsi="Times New Roman" w:cs="Times New Roman"/>
          <w:b/>
          <w:sz w:val="24"/>
          <w:szCs w:val="24"/>
        </w:rPr>
      </w:pPr>
    </w:p>
    <w:p w:rsidR="00716EE8" w:rsidRDefault="00716EE8" w:rsidP="004C72D9">
      <w:pPr>
        <w:spacing w:after="0" w:line="240" w:lineRule="auto"/>
        <w:jc w:val="right"/>
        <w:rPr>
          <w:rFonts w:ascii="Times New Roman" w:eastAsia="Times New Roman" w:hAnsi="Times New Roman" w:cs="Times New Roman"/>
          <w:b/>
          <w:sz w:val="24"/>
          <w:szCs w:val="24"/>
        </w:rPr>
      </w:pPr>
    </w:p>
    <w:p w:rsidR="00716EE8" w:rsidRDefault="00716EE8" w:rsidP="004C72D9">
      <w:pPr>
        <w:spacing w:after="0" w:line="240" w:lineRule="auto"/>
        <w:jc w:val="right"/>
        <w:rPr>
          <w:rFonts w:ascii="Times New Roman" w:eastAsia="Times New Roman" w:hAnsi="Times New Roman" w:cs="Times New Roman"/>
          <w:b/>
          <w:sz w:val="24"/>
          <w:szCs w:val="24"/>
        </w:rPr>
      </w:pPr>
    </w:p>
    <w:p w:rsidR="00716EE8" w:rsidRDefault="00716EE8" w:rsidP="004C72D9">
      <w:pPr>
        <w:spacing w:after="0" w:line="240" w:lineRule="auto"/>
        <w:jc w:val="right"/>
        <w:rPr>
          <w:rFonts w:ascii="Times New Roman" w:eastAsia="Times New Roman" w:hAnsi="Times New Roman" w:cs="Times New Roman"/>
          <w:b/>
          <w:sz w:val="24"/>
          <w:szCs w:val="24"/>
        </w:rPr>
      </w:pPr>
    </w:p>
    <w:p w:rsidR="00716EE8" w:rsidRDefault="00716EE8" w:rsidP="004C72D9">
      <w:pPr>
        <w:spacing w:after="0" w:line="240" w:lineRule="auto"/>
        <w:jc w:val="right"/>
        <w:rPr>
          <w:rFonts w:ascii="Times New Roman" w:eastAsia="Times New Roman" w:hAnsi="Times New Roman" w:cs="Times New Roman"/>
          <w:b/>
          <w:sz w:val="24"/>
          <w:szCs w:val="24"/>
        </w:rPr>
      </w:pPr>
    </w:p>
    <w:p w:rsidR="00716EE8" w:rsidRDefault="00716EE8" w:rsidP="004C72D9">
      <w:pPr>
        <w:spacing w:after="0" w:line="240" w:lineRule="auto"/>
        <w:jc w:val="right"/>
        <w:rPr>
          <w:rFonts w:ascii="Times New Roman" w:eastAsia="Times New Roman" w:hAnsi="Times New Roman" w:cs="Times New Roman"/>
          <w:b/>
          <w:sz w:val="24"/>
          <w:szCs w:val="24"/>
        </w:rPr>
      </w:pPr>
    </w:p>
    <w:p w:rsidR="00716EE8" w:rsidRDefault="00716EE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82248" w:rsidRDefault="00482248" w:rsidP="004C72D9">
      <w:pPr>
        <w:spacing w:after="0" w:line="240" w:lineRule="auto"/>
        <w:jc w:val="right"/>
        <w:rPr>
          <w:rFonts w:ascii="Times New Roman" w:eastAsia="Times New Roman" w:hAnsi="Times New Roman" w:cs="Times New Roman"/>
          <w:b/>
          <w:sz w:val="24"/>
          <w:szCs w:val="24"/>
        </w:rPr>
      </w:pPr>
    </w:p>
    <w:p w:rsidR="004D2390" w:rsidRDefault="004D23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C72D9" w:rsidRPr="00E0396A" w:rsidRDefault="004D2390" w:rsidP="004C72D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4C72D9" w:rsidRPr="00E0396A">
        <w:rPr>
          <w:rFonts w:ascii="Times New Roman" w:eastAsia="Times New Roman" w:hAnsi="Times New Roman" w:cs="Times New Roman"/>
          <w:b/>
          <w:sz w:val="24"/>
          <w:szCs w:val="24"/>
        </w:rPr>
        <w:t>.pielikums</w:t>
      </w:r>
    </w:p>
    <w:p w:rsidR="004C72D9" w:rsidRPr="00E0396A" w:rsidRDefault="004C72D9" w:rsidP="004C72D9">
      <w:pPr>
        <w:spacing w:after="0" w:line="240" w:lineRule="auto"/>
        <w:jc w:val="right"/>
        <w:rPr>
          <w:rFonts w:ascii="Times New Roman" w:eastAsia="Times New Roman" w:hAnsi="Times New Roman" w:cs="Times New Roman"/>
          <w:sz w:val="24"/>
          <w:szCs w:val="24"/>
        </w:rPr>
      </w:pPr>
      <w:r w:rsidRPr="00E0396A">
        <w:rPr>
          <w:rFonts w:ascii="Times New Roman" w:eastAsia="Times New Roman" w:hAnsi="Times New Roman" w:cs="Times New Roman"/>
          <w:sz w:val="24"/>
          <w:szCs w:val="24"/>
        </w:rPr>
        <w:t xml:space="preserve">pie iepirkuma </w:t>
      </w:r>
    </w:p>
    <w:p w:rsidR="004C72D9" w:rsidRPr="00E0396A" w:rsidRDefault="009769EF" w:rsidP="004C72D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 identifikācijas Nr.</w:t>
      </w:r>
      <w:r w:rsidR="004C72D9" w:rsidRPr="00C00367">
        <w:rPr>
          <w:rFonts w:ascii="Times New Roman" w:eastAsia="Times New Roman" w:hAnsi="Times New Roman" w:cs="Times New Roman"/>
          <w:sz w:val="24"/>
          <w:szCs w:val="24"/>
        </w:rPr>
        <w:t>PNP2014/</w:t>
      </w:r>
      <w:r w:rsidRPr="00C00367">
        <w:rPr>
          <w:rFonts w:ascii="Times New Roman" w:eastAsia="Times New Roman" w:hAnsi="Times New Roman" w:cs="Times New Roman"/>
          <w:sz w:val="24"/>
          <w:szCs w:val="24"/>
        </w:rPr>
        <w:t>1</w:t>
      </w:r>
      <w:r w:rsidR="00C00367" w:rsidRPr="00C00367">
        <w:rPr>
          <w:rFonts w:ascii="Times New Roman" w:eastAsia="Times New Roman" w:hAnsi="Times New Roman" w:cs="Times New Roman"/>
          <w:sz w:val="24"/>
          <w:szCs w:val="24"/>
        </w:rPr>
        <w:t>2</w:t>
      </w:r>
    </w:p>
    <w:p w:rsidR="004C72D9" w:rsidRDefault="004C72D9" w:rsidP="004C72D9">
      <w:pPr>
        <w:spacing w:after="0" w:line="240" w:lineRule="auto"/>
        <w:jc w:val="right"/>
        <w:rPr>
          <w:rFonts w:ascii="Times New Roman" w:eastAsia="Times New Roman" w:hAnsi="Times New Roman" w:cs="Times New Roman"/>
          <w:sz w:val="24"/>
          <w:szCs w:val="24"/>
        </w:rPr>
      </w:pPr>
      <w:r w:rsidRPr="00E0396A">
        <w:rPr>
          <w:rFonts w:ascii="Times New Roman" w:eastAsia="Times New Roman" w:hAnsi="Times New Roman" w:cs="Times New Roman"/>
          <w:sz w:val="24"/>
          <w:szCs w:val="24"/>
        </w:rPr>
        <w:t xml:space="preserve"> nolikuma</w:t>
      </w:r>
    </w:p>
    <w:p w:rsidR="004C72D9" w:rsidRDefault="004C72D9" w:rsidP="004C72D9">
      <w:pPr>
        <w:spacing w:after="0" w:line="240" w:lineRule="auto"/>
        <w:jc w:val="right"/>
        <w:rPr>
          <w:rFonts w:ascii="Times New Roman" w:eastAsia="Times New Roman" w:hAnsi="Times New Roman" w:cs="Times New Roman"/>
          <w:sz w:val="28"/>
          <w:szCs w:val="28"/>
        </w:rPr>
      </w:pPr>
    </w:p>
    <w:p w:rsidR="001B5B3D" w:rsidRDefault="001B5B3D" w:rsidP="001B5B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 SPECIFIKĀCIJA</w:t>
      </w:r>
    </w:p>
    <w:p w:rsidR="00791BA5" w:rsidRDefault="00791BA5" w:rsidP="001B5B3D">
      <w:pPr>
        <w:spacing w:after="0" w:line="240" w:lineRule="auto"/>
        <w:jc w:val="center"/>
        <w:rPr>
          <w:rFonts w:ascii="Times New Roman" w:eastAsia="Times New Roman" w:hAnsi="Times New Roman" w:cs="Times New Roman"/>
          <w:b/>
          <w:sz w:val="24"/>
          <w:szCs w:val="24"/>
        </w:rPr>
      </w:pPr>
    </w:p>
    <w:p w:rsidR="004D2390" w:rsidRDefault="008B6500" w:rsidP="00791BA5">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iepirkuma</w:t>
      </w:r>
      <w:r w:rsidRPr="009769EF">
        <w:rPr>
          <w:rFonts w:ascii="Times New Roman" w:eastAsia="Times New Roman" w:hAnsi="Times New Roman" w:cs="Times New Roman"/>
          <w:b/>
          <w:sz w:val="24"/>
          <w:szCs w:val="24"/>
          <w:u w:val="single"/>
        </w:rPr>
        <w:t xml:space="preserve"> </w:t>
      </w:r>
      <w:r w:rsidR="001B5B3D" w:rsidRPr="009769EF">
        <w:rPr>
          <w:rFonts w:ascii="Times New Roman" w:eastAsia="Times New Roman" w:hAnsi="Times New Roman" w:cs="Times New Roman"/>
          <w:b/>
          <w:sz w:val="24"/>
          <w:szCs w:val="24"/>
          <w:u w:val="single"/>
        </w:rPr>
        <w:t>„</w:t>
      </w:r>
      <w:r w:rsidR="006A5300" w:rsidRPr="009769EF">
        <w:rPr>
          <w:rFonts w:ascii="Times New Roman" w:eastAsia="Times New Roman" w:hAnsi="Times New Roman" w:cs="Times New Roman"/>
          <w:b/>
          <w:sz w:val="24"/>
          <w:szCs w:val="24"/>
          <w:u w:val="single"/>
        </w:rPr>
        <w:t>Degvielas iegāde Priekules novada pašvaldības vajadzībām Priekules novada teritorijā</w:t>
      </w:r>
      <w:r w:rsidR="004C72D9" w:rsidRPr="009769EF">
        <w:rPr>
          <w:rFonts w:ascii="Times New Roman" w:eastAsia="Times New Roman" w:hAnsi="Times New Roman" w:cs="Times New Roman"/>
          <w:b/>
          <w:sz w:val="24"/>
          <w:szCs w:val="24"/>
          <w:u w:val="single"/>
        </w:rPr>
        <w:t>”</w:t>
      </w:r>
      <w:r w:rsidR="004D2390">
        <w:rPr>
          <w:rFonts w:ascii="Times New Roman" w:eastAsia="Times New Roman" w:hAnsi="Times New Roman" w:cs="Times New Roman"/>
          <w:b/>
          <w:sz w:val="24"/>
          <w:szCs w:val="24"/>
          <w:u w:val="single"/>
        </w:rPr>
        <w:t xml:space="preserve"> </w:t>
      </w:r>
      <w:r w:rsidR="004D2390" w:rsidRPr="004D2390">
        <w:rPr>
          <w:rFonts w:ascii="Times New Roman" w:eastAsia="Times New Roman" w:hAnsi="Times New Roman" w:cs="Times New Roman"/>
          <w:b/>
          <w:sz w:val="24"/>
          <w:szCs w:val="24"/>
          <w:u w:val="single"/>
        </w:rPr>
        <w:t>1.daļai</w:t>
      </w:r>
    </w:p>
    <w:p w:rsidR="001B5B3D" w:rsidRDefault="001B5B3D" w:rsidP="004E69CD">
      <w:pPr>
        <w:spacing w:before="24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Degvielas iegādes apjomi un kvalitātes prasības:</w:t>
      </w:r>
    </w:p>
    <w:tbl>
      <w:tblPr>
        <w:tblStyle w:val="Reatabula"/>
        <w:tblW w:w="0" w:type="auto"/>
        <w:tblLook w:val="01E0" w:firstRow="1" w:lastRow="1" w:firstColumn="1" w:lastColumn="1" w:noHBand="0" w:noVBand="0"/>
      </w:tblPr>
      <w:tblGrid>
        <w:gridCol w:w="3095"/>
        <w:gridCol w:w="3096"/>
        <w:gridCol w:w="2797"/>
      </w:tblGrid>
      <w:tr w:rsidR="001B5B3D" w:rsidTr="001B5B3D">
        <w:tc>
          <w:tcPr>
            <w:tcW w:w="3095" w:type="dxa"/>
            <w:tcBorders>
              <w:top w:val="single" w:sz="4" w:space="0" w:color="auto"/>
              <w:left w:val="single" w:sz="4" w:space="0" w:color="auto"/>
              <w:bottom w:val="single" w:sz="4" w:space="0" w:color="auto"/>
              <w:right w:val="single" w:sz="4" w:space="0" w:color="auto"/>
            </w:tcBorders>
            <w:hideMark/>
          </w:tcPr>
          <w:p w:rsidR="001B5B3D" w:rsidRDefault="001B5B3D">
            <w:pPr>
              <w:ind w:left="454"/>
              <w:jc w:val="center"/>
              <w:rPr>
                <w:b/>
                <w:sz w:val="24"/>
                <w:szCs w:val="24"/>
                <w:lang w:eastAsia="lv-LV"/>
              </w:rPr>
            </w:pPr>
            <w:r>
              <w:rPr>
                <w:b/>
                <w:sz w:val="24"/>
                <w:szCs w:val="24"/>
                <w:lang w:eastAsia="lv-LV"/>
              </w:rPr>
              <w:t>Degvielas marka</w:t>
            </w:r>
          </w:p>
        </w:tc>
        <w:tc>
          <w:tcPr>
            <w:tcW w:w="3096" w:type="dxa"/>
            <w:tcBorders>
              <w:top w:val="single" w:sz="4" w:space="0" w:color="auto"/>
              <w:left w:val="single" w:sz="4" w:space="0" w:color="auto"/>
              <w:bottom w:val="single" w:sz="4" w:space="0" w:color="auto"/>
              <w:right w:val="single" w:sz="4" w:space="0" w:color="auto"/>
            </w:tcBorders>
            <w:hideMark/>
          </w:tcPr>
          <w:p w:rsidR="001B5B3D" w:rsidRDefault="001B5B3D">
            <w:pPr>
              <w:ind w:left="454"/>
              <w:jc w:val="center"/>
              <w:rPr>
                <w:b/>
                <w:sz w:val="24"/>
                <w:szCs w:val="24"/>
                <w:lang w:eastAsia="lv-LV"/>
              </w:rPr>
            </w:pPr>
            <w:r>
              <w:rPr>
                <w:b/>
                <w:sz w:val="24"/>
                <w:szCs w:val="24"/>
                <w:lang w:eastAsia="lv-LV"/>
              </w:rPr>
              <w:t>Iegādes orientējošais daudzums 2 gados, litri</w:t>
            </w:r>
          </w:p>
        </w:tc>
        <w:tc>
          <w:tcPr>
            <w:tcW w:w="2797" w:type="dxa"/>
            <w:tcBorders>
              <w:top w:val="single" w:sz="4" w:space="0" w:color="auto"/>
              <w:left w:val="single" w:sz="4" w:space="0" w:color="auto"/>
              <w:bottom w:val="single" w:sz="4" w:space="0" w:color="auto"/>
              <w:right w:val="single" w:sz="4" w:space="0" w:color="auto"/>
            </w:tcBorders>
            <w:hideMark/>
          </w:tcPr>
          <w:p w:rsidR="001B5B3D" w:rsidRDefault="001B5B3D">
            <w:pPr>
              <w:ind w:left="454"/>
              <w:jc w:val="center"/>
              <w:rPr>
                <w:b/>
                <w:sz w:val="24"/>
                <w:szCs w:val="24"/>
                <w:lang w:eastAsia="lv-LV"/>
              </w:rPr>
            </w:pPr>
            <w:r>
              <w:rPr>
                <w:b/>
                <w:sz w:val="24"/>
                <w:szCs w:val="24"/>
                <w:lang w:eastAsia="lv-LV"/>
              </w:rPr>
              <w:t>Degvielas kvalitātes atbilstība</w:t>
            </w:r>
          </w:p>
        </w:tc>
      </w:tr>
      <w:tr w:rsidR="001B5B3D" w:rsidTr="006A5300">
        <w:tc>
          <w:tcPr>
            <w:tcW w:w="3095" w:type="dxa"/>
            <w:tcBorders>
              <w:top w:val="single" w:sz="4" w:space="0" w:color="auto"/>
              <w:left w:val="single" w:sz="4" w:space="0" w:color="auto"/>
              <w:bottom w:val="single" w:sz="4" w:space="0" w:color="auto"/>
              <w:right w:val="single" w:sz="4" w:space="0" w:color="auto"/>
            </w:tcBorders>
            <w:hideMark/>
          </w:tcPr>
          <w:p w:rsidR="001B5B3D" w:rsidRDefault="008B6500">
            <w:pPr>
              <w:ind w:left="454"/>
              <w:jc w:val="center"/>
              <w:rPr>
                <w:sz w:val="24"/>
                <w:szCs w:val="24"/>
                <w:lang w:eastAsia="lv-LV"/>
              </w:rPr>
            </w:pPr>
            <w:r>
              <w:rPr>
                <w:sz w:val="24"/>
                <w:szCs w:val="24"/>
                <w:lang w:eastAsia="lv-LV"/>
              </w:rPr>
              <w:t xml:space="preserve">Benzīns 95 </w:t>
            </w:r>
          </w:p>
        </w:tc>
        <w:tc>
          <w:tcPr>
            <w:tcW w:w="3096" w:type="dxa"/>
            <w:tcBorders>
              <w:top w:val="single" w:sz="4" w:space="0" w:color="auto"/>
              <w:left w:val="single" w:sz="4" w:space="0" w:color="auto"/>
              <w:bottom w:val="single" w:sz="4" w:space="0" w:color="auto"/>
              <w:right w:val="single" w:sz="4" w:space="0" w:color="auto"/>
            </w:tcBorders>
            <w:hideMark/>
          </w:tcPr>
          <w:p w:rsidR="001B5B3D" w:rsidRDefault="001B5B3D">
            <w:pPr>
              <w:ind w:left="454"/>
              <w:jc w:val="center"/>
              <w:rPr>
                <w:sz w:val="24"/>
                <w:szCs w:val="24"/>
                <w:lang w:eastAsia="lv-LV"/>
              </w:rPr>
            </w:pPr>
            <w:r>
              <w:rPr>
                <w:sz w:val="24"/>
                <w:szCs w:val="24"/>
                <w:lang w:eastAsia="lv-LV"/>
              </w:rPr>
              <w:t>30 000</w:t>
            </w:r>
          </w:p>
        </w:tc>
        <w:tc>
          <w:tcPr>
            <w:tcW w:w="2797" w:type="dxa"/>
            <w:tcBorders>
              <w:top w:val="single" w:sz="4" w:space="0" w:color="auto"/>
              <w:left w:val="single" w:sz="4" w:space="0" w:color="auto"/>
              <w:bottom w:val="single" w:sz="4" w:space="0" w:color="auto"/>
              <w:right w:val="single" w:sz="4" w:space="0" w:color="auto"/>
            </w:tcBorders>
          </w:tcPr>
          <w:p w:rsidR="001B5B3D" w:rsidRPr="00791BA5" w:rsidRDefault="001429FD" w:rsidP="00791BA5">
            <w:pPr>
              <w:ind w:left="454"/>
              <w:jc w:val="center"/>
              <w:rPr>
                <w:sz w:val="24"/>
                <w:szCs w:val="24"/>
                <w:lang w:eastAsia="lv-LV"/>
              </w:rPr>
            </w:pPr>
            <w:r w:rsidRPr="00791BA5">
              <w:rPr>
                <w:iCs/>
                <w:sz w:val="24"/>
                <w:szCs w:val="24"/>
                <w:lang w:eastAsia="lv-LV"/>
              </w:rPr>
              <w:t>LVS EN 228</w:t>
            </w:r>
          </w:p>
        </w:tc>
      </w:tr>
      <w:tr w:rsidR="001B5B3D" w:rsidTr="006A5300">
        <w:tc>
          <w:tcPr>
            <w:tcW w:w="3095" w:type="dxa"/>
            <w:tcBorders>
              <w:top w:val="single" w:sz="4" w:space="0" w:color="auto"/>
              <w:left w:val="single" w:sz="4" w:space="0" w:color="auto"/>
              <w:bottom w:val="single" w:sz="4" w:space="0" w:color="auto"/>
              <w:right w:val="single" w:sz="4" w:space="0" w:color="auto"/>
            </w:tcBorders>
            <w:hideMark/>
          </w:tcPr>
          <w:p w:rsidR="001B5B3D" w:rsidRDefault="008B6500">
            <w:pPr>
              <w:ind w:left="454"/>
              <w:jc w:val="center"/>
              <w:rPr>
                <w:sz w:val="24"/>
                <w:szCs w:val="24"/>
                <w:lang w:eastAsia="lv-LV"/>
              </w:rPr>
            </w:pPr>
            <w:r>
              <w:rPr>
                <w:sz w:val="24"/>
                <w:szCs w:val="24"/>
                <w:lang w:eastAsia="lv-LV"/>
              </w:rPr>
              <w:t xml:space="preserve">Benzīns 98 </w:t>
            </w:r>
          </w:p>
        </w:tc>
        <w:tc>
          <w:tcPr>
            <w:tcW w:w="3096" w:type="dxa"/>
            <w:tcBorders>
              <w:top w:val="single" w:sz="4" w:space="0" w:color="auto"/>
              <w:left w:val="single" w:sz="4" w:space="0" w:color="auto"/>
              <w:bottom w:val="single" w:sz="4" w:space="0" w:color="auto"/>
              <w:right w:val="single" w:sz="4" w:space="0" w:color="auto"/>
            </w:tcBorders>
            <w:hideMark/>
          </w:tcPr>
          <w:p w:rsidR="001B5B3D" w:rsidRDefault="001B5B3D">
            <w:pPr>
              <w:ind w:left="454"/>
              <w:jc w:val="center"/>
              <w:rPr>
                <w:sz w:val="24"/>
                <w:szCs w:val="24"/>
                <w:lang w:eastAsia="lv-LV"/>
              </w:rPr>
            </w:pPr>
            <w:r>
              <w:rPr>
                <w:sz w:val="24"/>
                <w:szCs w:val="24"/>
                <w:lang w:eastAsia="lv-LV"/>
              </w:rPr>
              <w:t>6 000</w:t>
            </w:r>
          </w:p>
        </w:tc>
        <w:tc>
          <w:tcPr>
            <w:tcW w:w="2797" w:type="dxa"/>
            <w:tcBorders>
              <w:top w:val="single" w:sz="4" w:space="0" w:color="auto"/>
              <w:left w:val="single" w:sz="4" w:space="0" w:color="auto"/>
              <w:bottom w:val="single" w:sz="4" w:space="0" w:color="auto"/>
              <w:right w:val="single" w:sz="4" w:space="0" w:color="auto"/>
            </w:tcBorders>
          </w:tcPr>
          <w:p w:rsidR="001B5B3D" w:rsidRPr="00791BA5" w:rsidRDefault="001429FD" w:rsidP="00791BA5">
            <w:pPr>
              <w:ind w:left="454"/>
              <w:jc w:val="center"/>
              <w:rPr>
                <w:sz w:val="24"/>
                <w:szCs w:val="24"/>
                <w:lang w:eastAsia="lv-LV"/>
              </w:rPr>
            </w:pPr>
            <w:r w:rsidRPr="00791BA5">
              <w:rPr>
                <w:iCs/>
                <w:sz w:val="24"/>
                <w:szCs w:val="24"/>
                <w:lang w:eastAsia="lv-LV"/>
              </w:rPr>
              <w:t>LVS EN 228</w:t>
            </w:r>
          </w:p>
        </w:tc>
      </w:tr>
      <w:tr w:rsidR="001B5B3D" w:rsidTr="00791BA5">
        <w:tc>
          <w:tcPr>
            <w:tcW w:w="3095" w:type="dxa"/>
            <w:tcBorders>
              <w:top w:val="single" w:sz="4" w:space="0" w:color="auto"/>
              <w:left w:val="single" w:sz="4" w:space="0" w:color="auto"/>
              <w:bottom w:val="single" w:sz="4" w:space="0" w:color="auto"/>
              <w:right w:val="single" w:sz="4" w:space="0" w:color="auto"/>
            </w:tcBorders>
            <w:hideMark/>
          </w:tcPr>
          <w:p w:rsidR="001B5B3D" w:rsidRDefault="001B5B3D">
            <w:pPr>
              <w:ind w:left="454"/>
              <w:jc w:val="center"/>
              <w:rPr>
                <w:sz w:val="24"/>
                <w:szCs w:val="24"/>
                <w:lang w:eastAsia="lv-LV"/>
              </w:rPr>
            </w:pPr>
            <w:r>
              <w:rPr>
                <w:sz w:val="24"/>
                <w:szCs w:val="24"/>
                <w:lang w:eastAsia="lv-LV"/>
              </w:rPr>
              <w:t>Dīzeļdegviela</w:t>
            </w:r>
          </w:p>
        </w:tc>
        <w:tc>
          <w:tcPr>
            <w:tcW w:w="3096" w:type="dxa"/>
            <w:tcBorders>
              <w:top w:val="single" w:sz="4" w:space="0" w:color="auto"/>
              <w:left w:val="single" w:sz="4" w:space="0" w:color="auto"/>
              <w:bottom w:val="single" w:sz="4" w:space="0" w:color="auto"/>
              <w:right w:val="single" w:sz="4" w:space="0" w:color="auto"/>
            </w:tcBorders>
            <w:hideMark/>
          </w:tcPr>
          <w:p w:rsidR="001B5B3D" w:rsidRDefault="001B5B3D">
            <w:pPr>
              <w:ind w:left="454"/>
              <w:jc w:val="center"/>
              <w:rPr>
                <w:sz w:val="24"/>
                <w:szCs w:val="24"/>
                <w:lang w:eastAsia="lv-LV"/>
              </w:rPr>
            </w:pPr>
            <w:r>
              <w:rPr>
                <w:sz w:val="24"/>
                <w:szCs w:val="24"/>
                <w:lang w:eastAsia="lv-LV"/>
              </w:rPr>
              <w:t>128 000</w:t>
            </w:r>
          </w:p>
        </w:tc>
        <w:tc>
          <w:tcPr>
            <w:tcW w:w="2797" w:type="dxa"/>
            <w:tcBorders>
              <w:top w:val="single" w:sz="4" w:space="0" w:color="auto"/>
              <w:left w:val="single" w:sz="4" w:space="0" w:color="auto"/>
              <w:bottom w:val="single" w:sz="4" w:space="0" w:color="auto"/>
              <w:right w:val="single" w:sz="4" w:space="0" w:color="auto"/>
            </w:tcBorders>
            <w:vAlign w:val="center"/>
            <w:hideMark/>
          </w:tcPr>
          <w:p w:rsidR="001B5B3D" w:rsidRPr="00791BA5" w:rsidRDefault="00791BA5" w:rsidP="00791BA5">
            <w:pPr>
              <w:jc w:val="center"/>
              <w:rPr>
                <w:sz w:val="24"/>
                <w:szCs w:val="24"/>
                <w:lang w:eastAsia="lv-LV"/>
              </w:rPr>
            </w:pPr>
            <w:r w:rsidRPr="00791BA5">
              <w:rPr>
                <w:iCs/>
                <w:sz w:val="24"/>
                <w:szCs w:val="24"/>
                <w:lang w:eastAsia="lv-LV"/>
              </w:rPr>
              <w:t xml:space="preserve">       </w:t>
            </w:r>
            <w:r w:rsidR="001429FD" w:rsidRPr="00791BA5">
              <w:rPr>
                <w:iCs/>
                <w:sz w:val="24"/>
                <w:szCs w:val="24"/>
                <w:lang w:eastAsia="lv-LV"/>
              </w:rPr>
              <w:t xml:space="preserve">LVS </w:t>
            </w:r>
            <w:r w:rsidR="006D62DF" w:rsidRPr="00791BA5">
              <w:rPr>
                <w:iCs/>
                <w:sz w:val="24"/>
                <w:szCs w:val="24"/>
                <w:lang w:eastAsia="lv-LV"/>
              </w:rPr>
              <w:t>EN</w:t>
            </w:r>
            <w:r w:rsidR="001429FD" w:rsidRPr="00791BA5">
              <w:rPr>
                <w:iCs/>
                <w:sz w:val="24"/>
                <w:szCs w:val="24"/>
                <w:lang w:eastAsia="lv-LV"/>
              </w:rPr>
              <w:t xml:space="preserve"> 590</w:t>
            </w:r>
          </w:p>
        </w:tc>
      </w:tr>
    </w:tbl>
    <w:p w:rsidR="001B5B3D" w:rsidRDefault="001429FD" w:rsidP="001B5B3D">
      <w:pPr>
        <w:spacing w:after="0" w:line="240" w:lineRule="auto"/>
        <w:ind w:left="454"/>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rsidR="001B5B3D" w:rsidRPr="006A5300" w:rsidRDefault="001B5B3D" w:rsidP="001B5B3D">
      <w:pPr>
        <w:spacing w:after="0" w:line="240" w:lineRule="auto"/>
        <w:jc w:val="both"/>
        <w:rPr>
          <w:rFonts w:ascii="Times New Roman" w:eastAsia="Arial" w:hAnsi="Times New Roman" w:cs="Times New Roman"/>
          <w:iCs/>
          <w:sz w:val="24"/>
          <w:szCs w:val="24"/>
        </w:rPr>
      </w:pPr>
      <w:r>
        <w:rPr>
          <w:rFonts w:ascii="Times New Roman" w:eastAsia="Arial" w:hAnsi="Times New Roman" w:cs="Times New Roman"/>
          <w:iCs/>
          <w:sz w:val="24"/>
          <w:szCs w:val="24"/>
        </w:rPr>
        <w:t>Degvielas kvalitātei jāatbilst spēkā esošo Latvijas nacionālo standartu (</w:t>
      </w:r>
      <w:r w:rsidR="006A5300" w:rsidRPr="00791BA5">
        <w:rPr>
          <w:rFonts w:ascii="Times New Roman" w:eastAsia="Arial" w:hAnsi="Times New Roman" w:cs="Times New Roman"/>
          <w:iCs/>
          <w:sz w:val="24"/>
          <w:szCs w:val="24"/>
        </w:rPr>
        <w:t>LVS EN 590</w:t>
      </w:r>
      <w:r w:rsidR="009920B7" w:rsidRPr="00791BA5">
        <w:rPr>
          <w:rFonts w:ascii="Times New Roman" w:eastAsia="Arial" w:hAnsi="Times New Roman" w:cs="Times New Roman"/>
          <w:iCs/>
          <w:sz w:val="24"/>
          <w:szCs w:val="24"/>
        </w:rPr>
        <w:t>-dīzeļdegvielai</w:t>
      </w:r>
      <w:r w:rsidR="006A5300" w:rsidRPr="00791BA5">
        <w:rPr>
          <w:rFonts w:ascii="Times New Roman" w:eastAsia="Arial" w:hAnsi="Times New Roman" w:cs="Times New Roman"/>
          <w:iCs/>
          <w:sz w:val="24"/>
          <w:szCs w:val="24"/>
        </w:rPr>
        <w:t>, LVS EN 228</w:t>
      </w:r>
      <w:r w:rsidR="00C24624">
        <w:rPr>
          <w:rFonts w:ascii="Times New Roman" w:eastAsia="Arial" w:hAnsi="Times New Roman" w:cs="Times New Roman"/>
          <w:iCs/>
          <w:sz w:val="24"/>
          <w:szCs w:val="24"/>
        </w:rPr>
        <w:t>–bezsvina benzīnam</w:t>
      </w:r>
      <w:r w:rsidR="006A5300">
        <w:rPr>
          <w:rFonts w:ascii="Times New Roman" w:eastAsia="Arial" w:hAnsi="Times New Roman" w:cs="Times New Roman"/>
          <w:iCs/>
          <w:sz w:val="24"/>
          <w:szCs w:val="24"/>
        </w:rPr>
        <w:t xml:space="preserve">), </w:t>
      </w:r>
      <w:r>
        <w:rPr>
          <w:rFonts w:ascii="Times New Roman" w:eastAsia="Arial" w:hAnsi="Times New Roman" w:cs="Times New Roman"/>
          <w:iCs/>
          <w:sz w:val="24"/>
          <w:szCs w:val="24"/>
        </w:rPr>
        <w:t xml:space="preserve">Eiropas Savienības standartu un citu starptautisko vai reģionālo standartizācijas organizāciju standartu, kā arī normatīvo dokumentu prasībām, </w:t>
      </w:r>
      <w:proofErr w:type="spellStart"/>
      <w:r>
        <w:rPr>
          <w:rFonts w:ascii="Times New Roman" w:eastAsia="Arial" w:hAnsi="Times New Roman" w:cs="Times New Roman"/>
          <w:iCs/>
          <w:sz w:val="24"/>
          <w:szCs w:val="24"/>
        </w:rPr>
        <w:t>t.sk</w:t>
      </w:r>
      <w:proofErr w:type="spellEnd"/>
      <w:r>
        <w:rPr>
          <w:rFonts w:ascii="Times New Roman" w:eastAsia="Arial" w:hAnsi="Times New Roman" w:cs="Times New Roman"/>
          <w:iCs/>
          <w:sz w:val="24"/>
          <w:szCs w:val="24"/>
        </w:rPr>
        <w:t xml:space="preserve">. Ministru kabineta </w:t>
      </w:r>
      <w:r w:rsidR="009769EF" w:rsidRPr="00791BA5">
        <w:rPr>
          <w:rFonts w:ascii="Times New Roman" w:eastAsia="Arial" w:hAnsi="Times New Roman" w:cs="Times New Roman"/>
          <w:iCs/>
          <w:sz w:val="24"/>
          <w:szCs w:val="24"/>
        </w:rPr>
        <w:t xml:space="preserve">2000.gada 26.septembra </w:t>
      </w:r>
      <w:r>
        <w:rPr>
          <w:rFonts w:ascii="Times New Roman" w:eastAsia="Arial" w:hAnsi="Times New Roman" w:cs="Times New Roman"/>
          <w:iCs/>
          <w:sz w:val="24"/>
          <w:szCs w:val="24"/>
        </w:rPr>
        <w:t>noteikumiem Nr.332 “Noteikumi par benzīna un dīzeļdegvielas atbilstības novērtēšanu”.</w:t>
      </w:r>
    </w:p>
    <w:p w:rsidR="001B5B3D" w:rsidRDefault="001B5B3D" w:rsidP="001B5B3D">
      <w:pPr>
        <w:spacing w:after="0" w:line="240" w:lineRule="auto"/>
        <w:rPr>
          <w:rFonts w:ascii="Times New Roman" w:eastAsia="Times New Roman" w:hAnsi="Times New Roman" w:cs="Times New Roman"/>
          <w:sz w:val="24"/>
          <w:szCs w:val="24"/>
        </w:rPr>
      </w:pPr>
    </w:p>
    <w:p w:rsidR="001B5B3D" w:rsidRDefault="001B5B3D" w:rsidP="001B5B3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Degvielas uzpildes staciju atrašanās vietas Priekules novada teritorijā:</w:t>
      </w:r>
    </w:p>
    <w:p w:rsidR="001B5B3D" w:rsidRDefault="001B5B3D" w:rsidP="001B5B3D">
      <w:pPr>
        <w:spacing w:after="0" w:line="240" w:lineRule="auto"/>
        <w:rPr>
          <w:rFonts w:ascii="Times New Roman" w:eastAsia="Times New Roman" w:hAnsi="Times New Roman" w:cs="Times New Roman"/>
          <w:sz w:val="24"/>
          <w:szCs w:val="24"/>
        </w:rPr>
      </w:pPr>
    </w:p>
    <w:tbl>
      <w:tblPr>
        <w:tblStyle w:val="Reatabula"/>
        <w:tblW w:w="0" w:type="auto"/>
        <w:tblLook w:val="01E0" w:firstRow="1" w:lastRow="1" w:firstColumn="1" w:lastColumn="1" w:noHBand="0" w:noVBand="0"/>
      </w:tblPr>
      <w:tblGrid>
        <w:gridCol w:w="2868"/>
        <w:gridCol w:w="6120"/>
      </w:tblGrid>
      <w:tr w:rsidR="001B5B3D" w:rsidTr="001B5B3D">
        <w:tc>
          <w:tcPr>
            <w:tcW w:w="2868" w:type="dxa"/>
            <w:tcBorders>
              <w:top w:val="single" w:sz="4" w:space="0" w:color="auto"/>
              <w:left w:val="single" w:sz="4" w:space="0" w:color="auto"/>
              <w:bottom w:val="single" w:sz="4" w:space="0" w:color="auto"/>
              <w:right w:val="single" w:sz="4" w:space="0" w:color="auto"/>
            </w:tcBorders>
            <w:hideMark/>
          </w:tcPr>
          <w:p w:rsidR="001B5B3D" w:rsidRDefault="001B5B3D">
            <w:pPr>
              <w:jc w:val="center"/>
              <w:rPr>
                <w:b/>
                <w:sz w:val="24"/>
                <w:szCs w:val="24"/>
                <w:lang w:eastAsia="lv-LV"/>
              </w:rPr>
            </w:pPr>
            <w:r>
              <w:rPr>
                <w:b/>
                <w:sz w:val="24"/>
                <w:szCs w:val="24"/>
                <w:lang w:eastAsia="lv-LV"/>
              </w:rPr>
              <w:t>Degvielas uzpildes staciju atrašanās vieta</w:t>
            </w:r>
          </w:p>
        </w:tc>
        <w:tc>
          <w:tcPr>
            <w:tcW w:w="6120" w:type="dxa"/>
            <w:tcBorders>
              <w:top w:val="single" w:sz="4" w:space="0" w:color="auto"/>
              <w:left w:val="single" w:sz="4" w:space="0" w:color="auto"/>
              <w:bottom w:val="single" w:sz="4" w:space="0" w:color="auto"/>
              <w:right w:val="single" w:sz="4" w:space="0" w:color="auto"/>
            </w:tcBorders>
            <w:hideMark/>
          </w:tcPr>
          <w:p w:rsidR="001B5B3D" w:rsidRDefault="001B5B3D">
            <w:pPr>
              <w:jc w:val="center"/>
              <w:rPr>
                <w:b/>
                <w:sz w:val="24"/>
                <w:szCs w:val="24"/>
                <w:lang w:eastAsia="lv-LV"/>
              </w:rPr>
            </w:pPr>
            <w:r>
              <w:rPr>
                <w:b/>
                <w:sz w:val="24"/>
                <w:szCs w:val="24"/>
                <w:lang w:eastAsia="lv-LV"/>
              </w:rPr>
              <w:t>Adrese</w:t>
            </w:r>
          </w:p>
        </w:tc>
      </w:tr>
      <w:tr w:rsidR="001B5B3D" w:rsidTr="001B5B3D">
        <w:tc>
          <w:tcPr>
            <w:tcW w:w="2868" w:type="dxa"/>
            <w:tcBorders>
              <w:top w:val="single" w:sz="4" w:space="0" w:color="auto"/>
              <w:left w:val="single" w:sz="4" w:space="0" w:color="auto"/>
              <w:bottom w:val="single" w:sz="4" w:space="0" w:color="auto"/>
              <w:right w:val="single" w:sz="4" w:space="0" w:color="auto"/>
            </w:tcBorders>
          </w:tcPr>
          <w:p w:rsidR="001B5B3D" w:rsidRDefault="001B5B3D">
            <w:pPr>
              <w:jc w:val="center"/>
              <w:rPr>
                <w:sz w:val="24"/>
                <w:szCs w:val="24"/>
                <w:lang w:eastAsia="lv-LV"/>
              </w:rPr>
            </w:pPr>
          </w:p>
        </w:tc>
        <w:tc>
          <w:tcPr>
            <w:tcW w:w="6120" w:type="dxa"/>
            <w:tcBorders>
              <w:top w:val="single" w:sz="4" w:space="0" w:color="auto"/>
              <w:left w:val="single" w:sz="4" w:space="0" w:color="auto"/>
              <w:bottom w:val="single" w:sz="4" w:space="0" w:color="auto"/>
              <w:right w:val="single" w:sz="4" w:space="0" w:color="auto"/>
            </w:tcBorders>
          </w:tcPr>
          <w:p w:rsidR="001B5B3D" w:rsidRDefault="001B5B3D">
            <w:pPr>
              <w:rPr>
                <w:sz w:val="24"/>
                <w:szCs w:val="24"/>
                <w:lang w:eastAsia="lv-LV"/>
              </w:rPr>
            </w:pPr>
          </w:p>
        </w:tc>
      </w:tr>
      <w:tr w:rsidR="001B5B3D" w:rsidTr="001B5B3D">
        <w:tc>
          <w:tcPr>
            <w:tcW w:w="2868" w:type="dxa"/>
            <w:tcBorders>
              <w:top w:val="single" w:sz="4" w:space="0" w:color="auto"/>
              <w:left w:val="single" w:sz="4" w:space="0" w:color="auto"/>
              <w:bottom w:val="single" w:sz="4" w:space="0" w:color="auto"/>
              <w:right w:val="single" w:sz="4" w:space="0" w:color="auto"/>
            </w:tcBorders>
          </w:tcPr>
          <w:p w:rsidR="001B5B3D" w:rsidRDefault="001B5B3D">
            <w:pPr>
              <w:jc w:val="center"/>
              <w:rPr>
                <w:sz w:val="24"/>
                <w:szCs w:val="24"/>
                <w:lang w:eastAsia="lv-LV"/>
              </w:rPr>
            </w:pPr>
          </w:p>
        </w:tc>
        <w:tc>
          <w:tcPr>
            <w:tcW w:w="6120" w:type="dxa"/>
            <w:tcBorders>
              <w:top w:val="single" w:sz="4" w:space="0" w:color="auto"/>
              <w:left w:val="single" w:sz="4" w:space="0" w:color="auto"/>
              <w:bottom w:val="single" w:sz="4" w:space="0" w:color="auto"/>
              <w:right w:val="single" w:sz="4" w:space="0" w:color="auto"/>
            </w:tcBorders>
          </w:tcPr>
          <w:p w:rsidR="001B5B3D" w:rsidRDefault="001B5B3D">
            <w:pPr>
              <w:rPr>
                <w:sz w:val="24"/>
                <w:szCs w:val="24"/>
                <w:lang w:eastAsia="lv-LV"/>
              </w:rPr>
            </w:pPr>
          </w:p>
        </w:tc>
      </w:tr>
    </w:tbl>
    <w:p w:rsidR="001B5B3D" w:rsidRDefault="001B5B3D" w:rsidP="001B5B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3. Degvielas iegādes iespējas Pretendenta degvielas uzpildes stacijās (DUS) jānodrošina 24 (divdesmit četras) stundas diennaktī</w:t>
      </w:r>
      <w:r w:rsidR="00BA2A87">
        <w:rPr>
          <w:rFonts w:ascii="Times New Roman" w:eastAsia="Times New Roman" w:hAnsi="Times New Roman" w:cs="Times New Roman"/>
          <w:bCs/>
          <w:sz w:val="24"/>
          <w:szCs w:val="24"/>
        </w:rPr>
        <w:t xml:space="preserve"> 7 dienas nedēļā;</w:t>
      </w:r>
    </w:p>
    <w:p w:rsidR="001B5B3D" w:rsidRDefault="001B5B3D" w:rsidP="006A5300">
      <w:pPr>
        <w:spacing w:before="120" w:line="240" w:lineRule="auto"/>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 xml:space="preserve">4. Pretendents visās Pretendenta degvielas uzpildes stacijās nodrošina bezskaidras naudas norēķinu kārtību, izmantojot īpaši izgatavotas elektroniskās norēķinu kredītkartes. Ar kartēm </w:t>
      </w:r>
      <w:r w:rsidRPr="004E69CD">
        <w:rPr>
          <w:rFonts w:ascii="Times New Roman" w:eastAsia="Arial" w:hAnsi="Times New Roman" w:cs="Times New Roman"/>
          <w:bCs/>
          <w:iCs/>
          <w:sz w:val="24"/>
          <w:szCs w:val="24"/>
        </w:rPr>
        <w:t xml:space="preserve">iespējams norēķināties par visiem DUS pieejamiem produktiem un pakalpojumiem. </w:t>
      </w:r>
    </w:p>
    <w:p w:rsidR="00791BA5" w:rsidRPr="00D9260D" w:rsidRDefault="00D9260D" w:rsidP="00D9260D">
      <w:pPr>
        <w:spacing w:before="120" w:line="240" w:lineRule="auto"/>
        <w:jc w:val="both"/>
        <w:rPr>
          <w:rFonts w:ascii="Times New Roman" w:eastAsia="Arial" w:hAnsi="Times New Roman" w:cs="Times New Roman"/>
          <w:bCs/>
          <w:iCs/>
          <w:sz w:val="24"/>
          <w:szCs w:val="24"/>
          <w:highlight w:val="green"/>
        </w:rPr>
      </w:pPr>
      <w:r>
        <w:rPr>
          <w:rFonts w:ascii="Times New Roman" w:eastAsia="Arial" w:hAnsi="Times New Roman" w:cs="Times New Roman"/>
          <w:bCs/>
          <w:iCs/>
          <w:sz w:val="24"/>
          <w:szCs w:val="24"/>
        </w:rPr>
        <w:t xml:space="preserve">5. </w:t>
      </w:r>
      <w:r w:rsidR="001034A7" w:rsidRPr="001034A7">
        <w:rPr>
          <w:rFonts w:ascii="Times New Roman" w:eastAsia="Arial" w:hAnsi="Times New Roman" w:cs="Times New Roman"/>
          <w:bCs/>
          <w:iCs/>
          <w:sz w:val="24"/>
          <w:szCs w:val="24"/>
        </w:rPr>
        <w:t xml:space="preserve">Tehniskajās specifikācijās minētie degvielas iegādes apjomi ir orientējoši par diviem gadiem. Tie iegūti, apkopojot iepriekšējo gada patēriņus, un </w:t>
      </w:r>
      <w:r w:rsidR="001034A7">
        <w:rPr>
          <w:rFonts w:ascii="Times New Roman" w:eastAsia="Arial" w:hAnsi="Times New Roman" w:cs="Times New Roman"/>
          <w:bCs/>
          <w:iCs/>
          <w:sz w:val="24"/>
          <w:szCs w:val="24"/>
        </w:rPr>
        <w:t>šie daudzumi izmantojami tikai P</w:t>
      </w:r>
      <w:r w:rsidR="001034A7" w:rsidRPr="001034A7">
        <w:rPr>
          <w:rFonts w:ascii="Times New Roman" w:eastAsia="Arial" w:hAnsi="Times New Roman" w:cs="Times New Roman"/>
          <w:bCs/>
          <w:iCs/>
          <w:sz w:val="24"/>
          <w:szCs w:val="24"/>
        </w:rPr>
        <w:t>retendentu piedāvājumu salīdzināšanai, lai izvēlētos piedāvājumu ar zemāko kopējo summu.</w:t>
      </w:r>
    </w:p>
    <w:p w:rsidR="001B5B3D" w:rsidRDefault="00E0396A" w:rsidP="001B5B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w:t>
      </w:r>
      <w:r w:rsidR="001B5B3D">
        <w:rPr>
          <w:rFonts w:ascii="Times New Roman" w:eastAsia="Times New Roman" w:hAnsi="Times New Roman" w:cs="Times New Roman"/>
          <w:sz w:val="24"/>
          <w:szCs w:val="24"/>
        </w:rPr>
        <w:t>______________________________________</w:t>
      </w:r>
    </w:p>
    <w:p w:rsidR="001B5B3D" w:rsidRDefault="00E0396A" w:rsidP="001B5B3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(amats)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1B5B3D">
        <w:rPr>
          <w:rFonts w:ascii="Times New Roman" w:eastAsia="Times New Roman" w:hAnsi="Times New Roman" w:cs="Times New Roman"/>
          <w:i/>
          <w:sz w:val="24"/>
          <w:szCs w:val="24"/>
        </w:rPr>
        <w:t>(paraksts un paraksta atšifrējums)</w:t>
      </w:r>
    </w:p>
    <w:p w:rsidR="004E69CD" w:rsidRDefault="00C24624" w:rsidP="004E69C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Z.v</w:t>
      </w:r>
      <w:proofErr w:type="spellEnd"/>
      <w:r w:rsidR="001B5B3D">
        <w:rPr>
          <w:rFonts w:ascii="Times New Roman" w:eastAsia="Times New Roman" w:hAnsi="Times New Roman" w:cs="Times New Roman"/>
          <w:sz w:val="24"/>
          <w:szCs w:val="24"/>
        </w:rPr>
        <w:t>.</w:t>
      </w: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jc w:val="right"/>
        <w:rPr>
          <w:rFonts w:ascii="Times New Roman" w:eastAsia="Times New Roman" w:hAnsi="Times New Roman" w:cs="Times New Roman"/>
          <w:b/>
          <w:sz w:val="24"/>
          <w:szCs w:val="24"/>
        </w:rPr>
      </w:pPr>
    </w:p>
    <w:p w:rsidR="008B6500" w:rsidRDefault="008B6500" w:rsidP="008B6500">
      <w:pPr>
        <w:spacing w:after="0"/>
        <w:jc w:val="right"/>
        <w:rPr>
          <w:rFonts w:ascii="Times New Roman" w:eastAsia="Times New Roman" w:hAnsi="Times New Roman" w:cs="Times New Roman"/>
          <w:b/>
          <w:sz w:val="24"/>
          <w:szCs w:val="24"/>
        </w:rPr>
      </w:pPr>
    </w:p>
    <w:p w:rsidR="008B6500" w:rsidRDefault="008B6500" w:rsidP="008B6500">
      <w:pPr>
        <w:spacing w:after="0"/>
        <w:jc w:val="right"/>
        <w:rPr>
          <w:rFonts w:ascii="Times New Roman" w:eastAsia="Times New Roman" w:hAnsi="Times New Roman" w:cs="Times New Roman"/>
          <w:b/>
          <w:sz w:val="24"/>
          <w:szCs w:val="24"/>
        </w:rPr>
      </w:pPr>
    </w:p>
    <w:p w:rsidR="008B6500" w:rsidRDefault="008B6500" w:rsidP="008B6500">
      <w:pPr>
        <w:spacing w:after="0"/>
        <w:jc w:val="right"/>
        <w:rPr>
          <w:rFonts w:ascii="Times New Roman" w:eastAsia="Times New Roman" w:hAnsi="Times New Roman" w:cs="Times New Roman"/>
          <w:b/>
          <w:sz w:val="24"/>
          <w:szCs w:val="24"/>
        </w:rPr>
      </w:pPr>
    </w:p>
    <w:p w:rsidR="008B6500" w:rsidRDefault="008B6500" w:rsidP="008B6500">
      <w:pPr>
        <w:spacing w:after="0"/>
        <w:jc w:val="right"/>
        <w:rPr>
          <w:rFonts w:ascii="Times New Roman" w:eastAsia="Times New Roman" w:hAnsi="Times New Roman" w:cs="Times New Roman"/>
          <w:b/>
          <w:sz w:val="24"/>
          <w:szCs w:val="24"/>
        </w:rPr>
      </w:pPr>
    </w:p>
    <w:p w:rsidR="008B6500" w:rsidRDefault="008B6500" w:rsidP="008B6500">
      <w:pPr>
        <w:spacing w:after="0"/>
        <w:jc w:val="right"/>
        <w:rPr>
          <w:rFonts w:ascii="Times New Roman" w:eastAsia="Times New Roman" w:hAnsi="Times New Roman" w:cs="Times New Roman"/>
          <w:b/>
          <w:sz w:val="24"/>
          <w:szCs w:val="24"/>
        </w:rPr>
      </w:pPr>
    </w:p>
    <w:p w:rsidR="008B6500" w:rsidRPr="00C24624" w:rsidRDefault="00DF7953" w:rsidP="008B6500">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r w:rsidR="008B6500" w:rsidRPr="00E0396A">
        <w:rPr>
          <w:rFonts w:ascii="Times New Roman" w:eastAsia="Times New Roman" w:hAnsi="Times New Roman" w:cs="Times New Roman"/>
          <w:b/>
          <w:sz w:val="24"/>
          <w:szCs w:val="24"/>
        </w:rPr>
        <w:t>.pielikums</w:t>
      </w:r>
    </w:p>
    <w:p w:rsidR="008B6500" w:rsidRPr="00E0396A" w:rsidRDefault="008B6500" w:rsidP="008B6500">
      <w:pPr>
        <w:spacing w:after="0" w:line="240" w:lineRule="auto"/>
        <w:jc w:val="right"/>
        <w:rPr>
          <w:rFonts w:ascii="Times New Roman" w:eastAsia="Times New Roman" w:hAnsi="Times New Roman" w:cs="Times New Roman"/>
          <w:sz w:val="24"/>
          <w:szCs w:val="24"/>
        </w:rPr>
      </w:pPr>
      <w:r w:rsidRPr="00E0396A">
        <w:rPr>
          <w:rFonts w:ascii="Times New Roman" w:eastAsia="Times New Roman" w:hAnsi="Times New Roman" w:cs="Times New Roman"/>
          <w:sz w:val="24"/>
          <w:szCs w:val="24"/>
        </w:rPr>
        <w:t xml:space="preserve">pie iepirkuma </w:t>
      </w:r>
    </w:p>
    <w:p w:rsidR="008B6500" w:rsidRPr="00E0396A" w:rsidRDefault="008B6500" w:rsidP="008B65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 identifikācijas Nr.</w:t>
      </w:r>
      <w:r w:rsidRPr="008B6500">
        <w:rPr>
          <w:rFonts w:ascii="Times New Roman" w:eastAsia="Times New Roman" w:hAnsi="Times New Roman" w:cs="Times New Roman"/>
          <w:sz w:val="24"/>
          <w:szCs w:val="24"/>
        </w:rPr>
        <w:t>PNP2014/12</w:t>
      </w:r>
    </w:p>
    <w:p w:rsidR="008B6500" w:rsidRDefault="008B6500" w:rsidP="008B6500">
      <w:pPr>
        <w:spacing w:after="0" w:line="240" w:lineRule="auto"/>
        <w:jc w:val="right"/>
        <w:rPr>
          <w:rFonts w:ascii="Times New Roman" w:eastAsia="Times New Roman" w:hAnsi="Times New Roman" w:cs="Times New Roman"/>
          <w:sz w:val="24"/>
          <w:szCs w:val="24"/>
        </w:rPr>
      </w:pPr>
      <w:r w:rsidRPr="00E0396A">
        <w:rPr>
          <w:rFonts w:ascii="Times New Roman" w:eastAsia="Times New Roman" w:hAnsi="Times New Roman" w:cs="Times New Roman"/>
          <w:sz w:val="24"/>
          <w:szCs w:val="24"/>
        </w:rPr>
        <w:t xml:space="preserve"> nolikuma</w:t>
      </w:r>
    </w:p>
    <w:p w:rsidR="008B6500" w:rsidRDefault="008B6500" w:rsidP="008B6500">
      <w:pPr>
        <w:spacing w:after="0" w:line="240" w:lineRule="auto"/>
        <w:jc w:val="right"/>
        <w:rPr>
          <w:rFonts w:ascii="Times New Roman" w:eastAsia="Times New Roman" w:hAnsi="Times New Roman" w:cs="Times New Roman"/>
          <w:sz w:val="28"/>
          <w:szCs w:val="28"/>
        </w:rPr>
      </w:pPr>
    </w:p>
    <w:p w:rsidR="008B6500" w:rsidRDefault="008B6500" w:rsidP="008B65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 SPECIFIKĀCIJA</w:t>
      </w:r>
    </w:p>
    <w:p w:rsidR="008B6500" w:rsidRDefault="008B6500" w:rsidP="008B6500">
      <w:pPr>
        <w:spacing w:after="0" w:line="240" w:lineRule="auto"/>
        <w:jc w:val="center"/>
        <w:rPr>
          <w:rFonts w:ascii="Times New Roman" w:eastAsia="Times New Roman" w:hAnsi="Times New Roman" w:cs="Times New Roman"/>
          <w:b/>
          <w:sz w:val="24"/>
          <w:szCs w:val="24"/>
        </w:rPr>
      </w:pPr>
    </w:p>
    <w:p w:rsidR="008B6500" w:rsidRDefault="008B6500" w:rsidP="008B650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iepirkuma</w:t>
      </w:r>
      <w:r w:rsidRPr="001429FD">
        <w:rPr>
          <w:rFonts w:ascii="Times New Roman" w:eastAsia="Times New Roman" w:hAnsi="Times New Roman" w:cs="Times New Roman"/>
          <w:b/>
          <w:sz w:val="24"/>
          <w:szCs w:val="24"/>
          <w:u w:val="single"/>
        </w:rPr>
        <w:t xml:space="preserve"> „Degvielas iegāde Priekules novada pašvaldības vajadzībām visā Latvijas, Lietuvas un Igaunijas teritorijā” </w:t>
      </w:r>
      <w:r>
        <w:rPr>
          <w:rFonts w:ascii="Times New Roman" w:eastAsia="Times New Roman" w:hAnsi="Times New Roman" w:cs="Times New Roman"/>
          <w:b/>
          <w:sz w:val="24"/>
          <w:szCs w:val="24"/>
          <w:u w:val="single"/>
        </w:rPr>
        <w:t>2.daļai</w:t>
      </w:r>
    </w:p>
    <w:p w:rsidR="008B6500" w:rsidRDefault="008B6500" w:rsidP="008B6500">
      <w:pPr>
        <w:spacing w:after="0" w:line="360" w:lineRule="auto"/>
        <w:jc w:val="both"/>
        <w:rPr>
          <w:rFonts w:ascii="Times New Roman" w:eastAsia="Times New Roman" w:hAnsi="Times New Roman" w:cs="Times New Roman"/>
          <w:b/>
          <w:sz w:val="24"/>
          <w:szCs w:val="24"/>
          <w:u w:val="single"/>
        </w:rPr>
      </w:pPr>
    </w:p>
    <w:p w:rsidR="008B6500" w:rsidRDefault="008B6500" w:rsidP="008B65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Degvielas iegādes apjomi un kvalitātes prasības:</w:t>
      </w:r>
    </w:p>
    <w:tbl>
      <w:tblPr>
        <w:tblStyle w:val="Reatabula"/>
        <w:tblW w:w="0" w:type="auto"/>
        <w:tblLook w:val="01E0" w:firstRow="1" w:lastRow="1" w:firstColumn="1" w:lastColumn="1" w:noHBand="0" w:noVBand="0"/>
      </w:tblPr>
      <w:tblGrid>
        <w:gridCol w:w="3095"/>
        <w:gridCol w:w="3096"/>
        <w:gridCol w:w="2797"/>
      </w:tblGrid>
      <w:tr w:rsidR="008B6500" w:rsidTr="008B6500">
        <w:tc>
          <w:tcPr>
            <w:tcW w:w="3095" w:type="dxa"/>
            <w:tcBorders>
              <w:top w:val="single" w:sz="4" w:space="0" w:color="auto"/>
              <w:left w:val="single" w:sz="4" w:space="0" w:color="auto"/>
              <w:bottom w:val="single" w:sz="4" w:space="0" w:color="auto"/>
              <w:right w:val="single" w:sz="4" w:space="0" w:color="auto"/>
            </w:tcBorders>
            <w:hideMark/>
          </w:tcPr>
          <w:p w:rsidR="008B6500" w:rsidRDefault="008B6500" w:rsidP="008B6500">
            <w:pPr>
              <w:ind w:left="454"/>
              <w:jc w:val="center"/>
              <w:rPr>
                <w:b/>
                <w:sz w:val="24"/>
                <w:szCs w:val="24"/>
                <w:lang w:eastAsia="lv-LV"/>
              </w:rPr>
            </w:pPr>
            <w:r>
              <w:rPr>
                <w:b/>
                <w:sz w:val="24"/>
                <w:szCs w:val="24"/>
                <w:lang w:eastAsia="lv-LV"/>
              </w:rPr>
              <w:t>Degvielas marka</w:t>
            </w:r>
          </w:p>
        </w:tc>
        <w:tc>
          <w:tcPr>
            <w:tcW w:w="3096" w:type="dxa"/>
            <w:tcBorders>
              <w:top w:val="single" w:sz="4" w:space="0" w:color="auto"/>
              <w:left w:val="single" w:sz="4" w:space="0" w:color="auto"/>
              <w:bottom w:val="single" w:sz="4" w:space="0" w:color="auto"/>
              <w:right w:val="single" w:sz="4" w:space="0" w:color="auto"/>
            </w:tcBorders>
            <w:hideMark/>
          </w:tcPr>
          <w:p w:rsidR="008B6500" w:rsidRDefault="008B6500" w:rsidP="008B6500">
            <w:pPr>
              <w:ind w:left="454"/>
              <w:jc w:val="center"/>
              <w:rPr>
                <w:b/>
                <w:sz w:val="24"/>
                <w:szCs w:val="24"/>
                <w:lang w:eastAsia="lv-LV"/>
              </w:rPr>
            </w:pPr>
            <w:r>
              <w:rPr>
                <w:b/>
                <w:sz w:val="24"/>
                <w:szCs w:val="24"/>
                <w:lang w:eastAsia="lv-LV"/>
              </w:rPr>
              <w:t>Iegādes orientējošais daudzums 2 gados, litri</w:t>
            </w:r>
          </w:p>
        </w:tc>
        <w:tc>
          <w:tcPr>
            <w:tcW w:w="2797" w:type="dxa"/>
            <w:tcBorders>
              <w:top w:val="single" w:sz="4" w:space="0" w:color="auto"/>
              <w:left w:val="single" w:sz="4" w:space="0" w:color="auto"/>
              <w:bottom w:val="single" w:sz="4" w:space="0" w:color="auto"/>
              <w:right w:val="single" w:sz="4" w:space="0" w:color="auto"/>
            </w:tcBorders>
            <w:hideMark/>
          </w:tcPr>
          <w:p w:rsidR="008B6500" w:rsidRDefault="008B6500" w:rsidP="008B6500">
            <w:pPr>
              <w:ind w:left="454"/>
              <w:jc w:val="center"/>
              <w:rPr>
                <w:b/>
                <w:sz w:val="24"/>
                <w:szCs w:val="24"/>
                <w:lang w:eastAsia="lv-LV"/>
              </w:rPr>
            </w:pPr>
            <w:r>
              <w:rPr>
                <w:b/>
                <w:sz w:val="24"/>
                <w:szCs w:val="24"/>
                <w:lang w:eastAsia="lv-LV"/>
              </w:rPr>
              <w:t>Degvielas kvalitātes atbilstība</w:t>
            </w:r>
          </w:p>
        </w:tc>
      </w:tr>
      <w:tr w:rsidR="008B6500" w:rsidTr="008B6500">
        <w:tc>
          <w:tcPr>
            <w:tcW w:w="3095" w:type="dxa"/>
            <w:tcBorders>
              <w:top w:val="single" w:sz="4" w:space="0" w:color="auto"/>
              <w:left w:val="single" w:sz="4" w:space="0" w:color="auto"/>
              <w:bottom w:val="single" w:sz="4" w:space="0" w:color="auto"/>
              <w:right w:val="single" w:sz="4" w:space="0" w:color="auto"/>
            </w:tcBorders>
            <w:hideMark/>
          </w:tcPr>
          <w:p w:rsidR="008B6500" w:rsidRDefault="008B6500" w:rsidP="008B6500">
            <w:pPr>
              <w:ind w:left="454"/>
              <w:jc w:val="center"/>
              <w:rPr>
                <w:sz w:val="24"/>
                <w:szCs w:val="24"/>
                <w:lang w:eastAsia="lv-LV"/>
              </w:rPr>
            </w:pPr>
            <w:r>
              <w:rPr>
                <w:sz w:val="24"/>
                <w:szCs w:val="24"/>
                <w:lang w:eastAsia="lv-LV"/>
              </w:rPr>
              <w:t xml:space="preserve">Benzīns 95 </w:t>
            </w:r>
          </w:p>
        </w:tc>
        <w:tc>
          <w:tcPr>
            <w:tcW w:w="3096" w:type="dxa"/>
            <w:tcBorders>
              <w:top w:val="single" w:sz="4" w:space="0" w:color="auto"/>
              <w:left w:val="single" w:sz="4" w:space="0" w:color="auto"/>
              <w:bottom w:val="single" w:sz="4" w:space="0" w:color="auto"/>
              <w:right w:val="single" w:sz="4" w:space="0" w:color="auto"/>
            </w:tcBorders>
            <w:hideMark/>
          </w:tcPr>
          <w:p w:rsidR="008B6500" w:rsidRDefault="008B6500" w:rsidP="008B6500">
            <w:pPr>
              <w:ind w:left="454"/>
              <w:jc w:val="center"/>
              <w:rPr>
                <w:sz w:val="24"/>
                <w:szCs w:val="24"/>
                <w:lang w:eastAsia="lv-LV"/>
              </w:rPr>
            </w:pPr>
            <w:r>
              <w:rPr>
                <w:sz w:val="24"/>
                <w:szCs w:val="24"/>
                <w:lang w:eastAsia="lv-LV"/>
              </w:rPr>
              <w:t>29 000</w:t>
            </w:r>
          </w:p>
        </w:tc>
        <w:tc>
          <w:tcPr>
            <w:tcW w:w="2797" w:type="dxa"/>
            <w:tcBorders>
              <w:top w:val="single" w:sz="4" w:space="0" w:color="auto"/>
              <w:left w:val="single" w:sz="4" w:space="0" w:color="auto"/>
              <w:bottom w:val="single" w:sz="4" w:space="0" w:color="auto"/>
              <w:right w:val="single" w:sz="4" w:space="0" w:color="auto"/>
            </w:tcBorders>
          </w:tcPr>
          <w:p w:rsidR="008B6500" w:rsidRPr="00C24624" w:rsidRDefault="008B6500" w:rsidP="008B6500">
            <w:pPr>
              <w:ind w:left="454"/>
              <w:jc w:val="center"/>
              <w:rPr>
                <w:sz w:val="24"/>
                <w:szCs w:val="24"/>
                <w:lang w:eastAsia="lv-LV"/>
              </w:rPr>
            </w:pPr>
            <w:r w:rsidRPr="00C24624">
              <w:rPr>
                <w:iCs/>
                <w:sz w:val="24"/>
                <w:szCs w:val="24"/>
                <w:lang w:eastAsia="lv-LV"/>
              </w:rPr>
              <w:t>LVS EN 228</w:t>
            </w:r>
          </w:p>
        </w:tc>
      </w:tr>
      <w:tr w:rsidR="008B6500" w:rsidTr="008B6500">
        <w:tc>
          <w:tcPr>
            <w:tcW w:w="3095" w:type="dxa"/>
            <w:tcBorders>
              <w:top w:val="single" w:sz="4" w:space="0" w:color="auto"/>
              <w:left w:val="single" w:sz="4" w:space="0" w:color="auto"/>
              <w:bottom w:val="single" w:sz="4" w:space="0" w:color="auto"/>
              <w:right w:val="single" w:sz="4" w:space="0" w:color="auto"/>
            </w:tcBorders>
            <w:hideMark/>
          </w:tcPr>
          <w:p w:rsidR="008B6500" w:rsidRDefault="008B6500" w:rsidP="008B6500">
            <w:pPr>
              <w:ind w:left="454"/>
              <w:jc w:val="center"/>
              <w:rPr>
                <w:sz w:val="24"/>
                <w:szCs w:val="24"/>
                <w:lang w:eastAsia="lv-LV"/>
              </w:rPr>
            </w:pPr>
            <w:r>
              <w:rPr>
                <w:sz w:val="24"/>
                <w:szCs w:val="24"/>
                <w:lang w:eastAsia="lv-LV"/>
              </w:rPr>
              <w:t xml:space="preserve">Benzīns 98 </w:t>
            </w:r>
          </w:p>
        </w:tc>
        <w:tc>
          <w:tcPr>
            <w:tcW w:w="3096" w:type="dxa"/>
            <w:tcBorders>
              <w:top w:val="single" w:sz="4" w:space="0" w:color="auto"/>
              <w:left w:val="single" w:sz="4" w:space="0" w:color="auto"/>
              <w:bottom w:val="single" w:sz="4" w:space="0" w:color="auto"/>
              <w:right w:val="single" w:sz="4" w:space="0" w:color="auto"/>
            </w:tcBorders>
            <w:hideMark/>
          </w:tcPr>
          <w:p w:rsidR="008B6500" w:rsidRDefault="008B6500" w:rsidP="008B6500">
            <w:pPr>
              <w:ind w:left="454"/>
              <w:jc w:val="center"/>
              <w:rPr>
                <w:sz w:val="24"/>
                <w:szCs w:val="24"/>
                <w:lang w:eastAsia="lv-LV"/>
              </w:rPr>
            </w:pPr>
            <w:r>
              <w:rPr>
                <w:sz w:val="24"/>
                <w:szCs w:val="24"/>
                <w:lang w:eastAsia="lv-LV"/>
              </w:rPr>
              <w:t>5 000</w:t>
            </w:r>
          </w:p>
        </w:tc>
        <w:tc>
          <w:tcPr>
            <w:tcW w:w="2797" w:type="dxa"/>
            <w:tcBorders>
              <w:top w:val="single" w:sz="4" w:space="0" w:color="auto"/>
              <w:left w:val="single" w:sz="4" w:space="0" w:color="auto"/>
              <w:bottom w:val="single" w:sz="4" w:space="0" w:color="auto"/>
              <w:right w:val="single" w:sz="4" w:space="0" w:color="auto"/>
            </w:tcBorders>
          </w:tcPr>
          <w:p w:rsidR="008B6500" w:rsidRPr="00C24624" w:rsidRDefault="008B6500" w:rsidP="008B6500">
            <w:pPr>
              <w:ind w:left="454"/>
              <w:jc w:val="center"/>
              <w:rPr>
                <w:sz w:val="24"/>
                <w:szCs w:val="24"/>
                <w:lang w:eastAsia="lv-LV"/>
              </w:rPr>
            </w:pPr>
            <w:r w:rsidRPr="00C24624">
              <w:rPr>
                <w:iCs/>
                <w:sz w:val="24"/>
                <w:szCs w:val="24"/>
                <w:lang w:eastAsia="lv-LV"/>
              </w:rPr>
              <w:t>LVS EN 228</w:t>
            </w:r>
          </w:p>
        </w:tc>
      </w:tr>
      <w:tr w:rsidR="008B6500" w:rsidTr="008B6500">
        <w:tc>
          <w:tcPr>
            <w:tcW w:w="3095" w:type="dxa"/>
            <w:tcBorders>
              <w:top w:val="single" w:sz="4" w:space="0" w:color="auto"/>
              <w:left w:val="single" w:sz="4" w:space="0" w:color="auto"/>
              <w:bottom w:val="single" w:sz="4" w:space="0" w:color="auto"/>
              <w:right w:val="single" w:sz="4" w:space="0" w:color="auto"/>
            </w:tcBorders>
            <w:hideMark/>
          </w:tcPr>
          <w:p w:rsidR="008B6500" w:rsidRDefault="008B6500" w:rsidP="008B6500">
            <w:pPr>
              <w:ind w:left="454"/>
              <w:jc w:val="center"/>
              <w:rPr>
                <w:sz w:val="24"/>
                <w:szCs w:val="24"/>
                <w:lang w:eastAsia="lv-LV"/>
              </w:rPr>
            </w:pPr>
            <w:r>
              <w:rPr>
                <w:sz w:val="24"/>
                <w:szCs w:val="24"/>
                <w:lang w:eastAsia="lv-LV"/>
              </w:rPr>
              <w:t>Dīzeļdegviela</w:t>
            </w:r>
          </w:p>
        </w:tc>
        <w:tc>
          <w:tcPr>
            <w:tcW w:w="3096" w:type="dxa"/>
            <w:tcBorders>
              <w:top w:val="single" w:sz="4" w:space="0" w:color="auto"/>
              <w:left w:val="single" w:sz="4" w:space="0" w:color="auto"/>
              <w:bottom w:val="single" w:sz="4" w:space="0" w:color="auto"/>
              <w:right w:val="single" w:sz="4" w:space="0" w:color="auto"/>
            </w:tcBorders>
            <w:hideMark/>
          </w:tcPr>
          <w:p w:rsidR="008B6500" w:rsidRDefault="008B6500" w:rsidP="008B6500">
            <w:pPr>
              <w:ind w:left="454"/>
              <w:jc w:val="center"/>
              <w:rPr>
                <w:sz w:val="24"/>
                <w:szCs w:val="24"/>
                <w:lang w:eastAsia="lv-LV"/>
              </w:rPr>
            </w:pPr>
            <w:r>
              <w:rPr>
                <w:sz w:val="24"/>
                <w:szCs w:val="24"/>
                <w:lang w:eastAsia="lv-LV"/>
              </w:rPr>
              <w:t>94 000</w:t>
            </w:r>
          </w:p>
        </w:tc>
        <w:tc>
          <w:tcPr>
            <w:tcW w:w="2797" w:type="dxa"/>
            <w:tcBorders>
              <w:top w:val="single" w:sz="4" w:space="0" w:color="auto"/>
              <w:left w:val="single" w:sz="4" w:space="0" w:color="auto"/>
              <w:bottom w:val="single" w:sz="4" w:space="0" w:color="auto"/>
              <w:right w:val="single" w:sz="4" w:space="0" w:color="auto"/>
            </w:tcBorders>
            <w:vAlign w:val="center"/>
          </w:tcPr>
          <w:p w:rsidR="008B6500" w:rsidRPr="00C24624" w:rsidRDefault="008B6500" w:rsidP="008B6500">
            <w:pPr>
              <w:jc w:val="center"/>
              <w:rPr>
                <w:sz w:val="24"/>
                <w:szCs w:val="24"/>
                <w:lang w:eastAsia="lv-LV"/>
              </w:rPr>
            </w:pPr>
            <w:r w:rsidRPr="00C24624">
              <w:rPr>
                <w:iCs/>
                <w:sz w:val="24"/>
                <w:szCs w:val="24"/>
                <w:lang w:eastAsia="lv-LV"/>
              </w:rPr>
              <w:t xml:space="preserve">        LVS EN 590</w:t>
            </w:r>
          </w:p>
        </w:tc>
      </w:tr>
    </w:tbl>
    <w:p w:rsidR="008B6500" w:rsidRDefault="008B6500" w:rsidP="008B6500">
      <w:pPr>
        <w:spacing w:after="0" w:line="240" w:lineRule="auto"/>
        <w:jc w:val="both"/>
        <w:rPr>
          <w:rFonts w:ascii="Times New Roman" w:eastAsia="Times New Roman" w:hAnsi="Times New Roman" w:cs="Times New Roman"/>
          <w:sz w:val="28"/>
          <w:szCs w:val="24"/>
        </w:rPr>
      </w:pPr>
    </w:p>
    <w:p w:rsidR="008B6500" w:rsidRDefault="008B6500" w:rsidP="008B6500">
      <w:pPr>
        <w:spacing w:after="0" w:line="240" w:lineRule="auto"/>
        <w:jc w:val="both"/>
        <w:rPr>
          <w:rFonts w:ascii="Times New Roman" w:eastAsia="Times New Roman" w:hAnsi="Times New Roman" w:cs="Times New Roman"/>
          <w:sz w:val="24"/>
          <w:szCs w:val="24"/>
        </w:rPr>
      </w:pPr>
      <w:r>
        <w:rPr>
          <w:rFonts w:ascii="Times New Roman" w:eastAsia="Arial" w:hAnsi="Times New Roman" w:cs="Times New Roman"/>
          <w:iCs/>
          <w:sz w:val="24"/>
          <w:szCs w:val="24"/>
        </w:rPr>
        <w:t xml:space="preserve">Degvielas kvalitātei jāatbilst spēkā esošo Latvijas nacionālo standartu </w:t>
      </w:r>
      <w:r w:rsidRPr="00C24624">
        <w:rPr>
          <w:rFonts w:ascii="Times New Roman" w:eastAsia="Arial" w:hAnsi="Times New Roman" w:cs="Times New Roman"/>
          <w:iCs/>
          <w:sz w:val="24"/>
          <w:szCs w:val="24"/>
        </w:rPr>
        <w:t>(LVS EN 590-dīzeļdegvielai, LVS EN 228</w:t>
      </w:r>
      <w:r>
        <w:rPr>
          <w:rFonts w:ascii="Times New Roman" w:eastAsia="Arial" w:hAnsi="Times New Roman" w:cs="Times New Roman"/>
          <w:iCs/>
          <w:sz w:val="24"/>
          <w:szCs w:val="24"/>
        </w:rPr>
        <w:t xml:space="preserve">-bezsvina benzīnam), Eiropas Savienības standartu un citu starptautisko vai reģionālo standartizācijas organizāciju standartu, kā arī normatīvo dokumentu prasībām, </w:t>
      </w:r>
      <w:proofErr w:type="spellStart"/>
      <w:r>
        <w:rPr>
          <w:rFonts w:ascii="Times New Roman" w:eastAsia="Arial" w:hAnsi="Times New Roman" w:cs="Times New Roman"/>
          <w:iCs/>
          <w:sz w:val="24"/>
          <w:szCs w:val="24"/>
        </w:rPr>
        <w:t>t.sk</w:t>
      </w:r>
      <w:proofErr w:type="spellEnd"/>
      <w:r>
        <w:rPr>
          <w:rFonts w:ascii="Times New Roman" w:eastAsia="Arial" w:hAnsi="Times New Roman" w:cs="Times New Roman"/>
          <w:iCs/>
          <w:sz w:val="24"/>
          <w:szCs w:val="24"/>
        </w:rPr>
        <w:t xml:space="preserve">. Ministru kabineta </w:t>
      </w:r>
      <w:r w:rsidRPr="00C24624">
        <w:rPr>
          <w:rFonts w:ascii="Times New Roman" w:eastAsia="Arial" w:hAnsi="Times New Roman" w:cs="Times New Roman"/>
          <w:iCs/>
          <w:sz w:val="24"/>
          <w:szCs w:val="24"/>
        </w:rPr>
        <w:t xml:space="preserve">2000.gada 26.septembra </w:t>
      </w:r>
      <w:r>
        <w:rPr>
          <w:rFonts w:ascii="Times New Roman" w:eastAsia="Arial" w:hAnsi="Times New Roman" w:cs="Times New Roman"/>
          <w:iCs/>
          <w:sz w:val="24"/>
          <w:szCs w:val="24"/>
        </w:rPr>
        <w:t>noteikumiem Nr.332 “Noteikumi par benzīna un dīzeļdegvielas atbilstības novērtēšanu”.</w:t>
      </w:r>
    </w:p>
    <w:p w:rsidR="008B6500" w:rsidRPr="009920B7" w:rsidRDefault="008B6500" w:rsidP="008B6500">
      <w:pPr>
        <w:spacing w:after="0" w:line="240" w:lineRule="auto"/>
        <w:jc w:val="both"/>
        <w:rPr>
          <w:rFonts w:ascii="Times New Roman" w:eastAsia="Times New Roman" w:hAnsi="Times New Roman" w:cs="Times New Roman"/>
          <w:sz w:val="24"/>
          <w:szCs w:val="24"/>
        </w:rPr>
      </w:pPr>
    </w:p>
    <w:p w:rsidR="008B6500" w:rsidRDefault="008B6500" w:rsidP="008B65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Degvielas uzpildes staciju atrašanās vietas:</w:t>
      </w:r>
    </w:p>
    <w:p w:rsidR="008B6500" w:rsidRDefault="008B6500" w:rsidP="008B6500">
      <w:pPr>
        <w:keepNext/>
        <w:tabs>
          <w:tab w:val="left" w:pos="0"/>
          <w:tab w:val="left" w:pos="900"/>
        </w:tabs>
        <w:spacing w:before="120" w:after="0" w:line="240" w:lineRule="auto"/>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 xml:space="preserve">2.1. Pretendentam ir jānodrošina šādas </w:t>
      </w:r>
      <w:r>
        <w:rPr>
          <w:rFonts w:ascii="Times New Roman" w:eastAsia="Arial" w:hAnsi="Times New Roman" w:cs="Times New Roman"/>
          <w:bCs/>
          <w:iCs/>
          <w:sz w:val="24"/>
          <w:szCs w:val="24"/>
          <w:u w:val="single"/>
        </w:rPr>
        <w:t>obligātās</w:t>
      </w:r>
      <w:r>
        <w:rPr>
          <w:rFonts w:ascii="Times New Roman" w:eastAsia="Arial" w:hAnsi="Times New Roman" w:cs="Times New Roman"/>
          <w:bCs/>
          <w:iCs/>
          <w:sz w:val="24"/>
          <w:szCs w:val="24"/>
        </w:rPr>
        <w:t xml:space="preserve"> degvielas uzpildes stacijas</w:t>
      </w:r>
      <w:r>
        <w:rPr>
          <w:rFonts w:ascii="Times New Roman" w:eastAsia="Times New Roman" w:hAnsi="Times New Roman" w:cs="Times New Roman"/>
          <w:b/>
          <w:sz w:val="24"/>
          <w:szCs w:val="24"/>
        </w:rPr>
        <w:t xml:space="preserve"> Latvijas Republikā</w:t>
      </w:r>
      <w:r>
        <w:rPr>
          <w:rFonts w:ascii="Times New Roman" w:eastAsia="Arial" w:hAnsi="Times New Roman" w:cs="Times New Roman"/>
          <w:bCs/>
          <w:iCs/>
          <w:sz w:val="24"/>
          <w:szCs w:val="24"/>
        </w:rPr>
        <w:t>:</w:t>
      </w:r>
    </w:p>
    <w:p w:rsidR="008B6500" w:rsidRDefault="008B6500" w:rsidP="008B6500">
      <w:pPr>
        <w:keepNext/>
        <w:tabs>
          <w:tab w:val="left" w:pos="0"/>
          <w:tab w:val="left" w:pos="900"/>
        </w:tabs>
        <w:spacing w:before="120" w:after="0" w:line="240" w:lineRule="auto"/>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 xml:space="preserve">2.1.1. vismaz 1 (viena) degvielas uzpildes stacija </w:t>
      </w:r>
      <w:r>
        <w:rPr>
          <w:rFonts w:ascii="Times New Roman" w:eastAsia="Arial" w:hAnsi="Times New Roman" w:cs="Times New Roman"/>
          <w:b/>
          <w:bCs/>
          <w:iCs/>
          <w:sz w:val="24"/>
          <w:szCs w:val="24"/>
        </w:rPr>
        <w:t>Liepājā</w:t>
      </w:r>
      <w:r>
        <w:rPr>
          <w:rFonts w:ascii="Times New Roman" w:eastAsia="Arial" w:hAnsi="Times New Roman" w:cs="Times New Roman"/>
          <w:bCs/>
          <w:iCs/>
          <w:sz w:val="24"/>
          <w:szCs w:val="24"/>
        </w:rPr>
        <w:t xml:space="preserve"> (pilsētas administratīvajā teritorijā),</w:t>
      </w:r>
    </w:p>
    <w:p w:rsidR="008B6500" w:rsidRDefault="008B6500" w:rsidP="008B6500">
      <w:pPr>
        <w:keepNext/>
        <w:tabs>
          <w:tab w:val="left" w:pos="0"/>
          <w:tab w:val="left" w:pos="900"/>
        </w:tabs>
        <w:spacing w:before="120" w:after="0" w:line="240" w:lineRule="auto"/>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 xml:space="preserve">2.1.2. 1 (viena) degvielas uzpildes stacija </w:t>
      </w:r>
      <w:r>
        <w:rPr>
          <w:rFonts w:ascii="Times New Roman" w:eastAsia="Arial" w:hAnsi="Times New Roman" w:cs="Times New Roman"/>
          <w:b/>
          <w:bCs/>
          <w:iCs/>
          <w:sz w:val="24"/>
          <w:szCs w:val="24"/>
        </w:rPr>
        <w:t>Rīgā</w:t>
      </w:r>
      <w:r>
        <w:rPr>
          <w:rFonts w:ascii="Times New Roman" w:eastAsia="Arial" w:hAnsi="Times New Roman" w:cs="Times New Roman"/>
          <w:bCs/>
          <w:iCs/>
          <w:sz w:val="24"/>
          <w:szCs w:val="24"/>
        </w:rPr>
        <w:t xml:space="preserve"> (pilsētas administratīvajā teritorijā pie maršruta izbraukšanai no pilsētas uz Liepāju vai ne tālāk kā 5 km no pilsētas administratīvās robežas pie maršruta izbraukšanai no pilsētas uz Liepāju),</w:t>
      </w:r>
    </w:p>
    <w:p w:rsidR="008B6500" w:rsidRDefault="008B6500" w:rsidP="008B6500">
      <w:pPr>
        <w:keepNext/>
        <w:tabs>
          <w:tab w:val="left" w:pos="0"/>
          <w:tab w:val="left" w:pos="900"/>
        </w:tabs>
        <w:spacing w:before="120" w:after="0" w:line="240" w:lineRule="auto"/>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 xml:space="preserve">2.1.3. 1(viena) degvielas uzpildes stacija </w:t>
      </w:r>
      <w:r>
        <w:rPr>
          <w:rFonts w:ascii="Times New Roman" w:eastAsia="Arial" w:hAnsi="Times New Roman" w:cs="Times New Roman"/>
          <w:b/>
          <w:bCs/>
          <w:iCs/>
          <w:sz w:val="24"/>
          <w:szCs w:val="24"/>
        </w:rPr>
        <w:t>Kuldīgā</w:t>
      </w:r>
      <w:r>
        <w:rPr>
          <w:rFonts w:ascii="Times New Roman" w:eastAsia="Arial" w:hAnsi="Times New Roman" w:cs="Times New Roman"/>
          <w:bCs/>
          <w:iCs/>
          <w:sz w:val="24"/>
          <w:szCs w:val="24"/>
        </w:rPr>
        <w:t xml:space="preserve"> (pilsētas administratīvajā teritorijā pie maršruta izbraukšanai no pilsētas uz Liepāju vai ne tālāk kā 5 km no pilsētas administratīvās robežas pie maršruta izbraukšanai no pilsētas uz Liepāju);</w:t>
      </w:r>
    </w:p>
    <w:p w:rsidR="008B6500" w:rsidRDefault="008B6500" w:rsidP="008B6500">
      <w:pPr>
        <w:tabs>
          <w:tab w:val="left" w:pos="0"/>
        </w:tabs>
        <w:spacing w:before="120" w:after="0" w:line="240" w:lineRule="auto"/>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2.1.4. 1(viena) degvielas uzpildes stacija ceļā no Liepājas uz Rīgu pie šosejas A9 (Saldus un Brocēnu novada robežās).</w:t>
      </w:r>
    </w:p>
    <w:p w:rsidR="008B6500" w:rsidRDefault="008B6500" w:rsidP="008B6500">
      <w:pPr>
        <w:tabs>
          <w:tab w:val="left" w:pos="0"/>
        </w:tabs>
        <w:spacing w:before="120" w:after="0" w:line="240" w:lineRule="auto"/>
        <w:jc w:val="both"/>
        <w:rPr>
          <w:rFonts w:ascii="Times New Roman" w:eastAsia="Arial" w:hAnsi="Times New Roman" w:cs="Times New Roman"/>
          <w:bCs/>
          <w:iCs/>
          <w:sz w:val="24"/>
          <w:szCs w:val="24"/>
        </w:rPr>
      </w:pPr>
    </w:p>
    <w:tbl>
      <w:tblPr>
        <w:tblStyle w:val="Reatabula2"/>
        <w:tblW w:w="0" w:type="auto"/>
        <w:tblLook w:val="01E0" w:firstRow="1" w:lastRow="1" w:firstColumn="1" w:lastColumn="1" w:noHBand="0" w:noVBand="0"/>
      </w:tblPr>
      <w:tblGrid>
        <w:gridCol w:w="2868"/>
        <w:gridCol w:w="6120"/>
      </w:tblGrid>
      <w:tr w:rsidR="008B6500" w:rsidRPr="00C24624" w:rsidTr="008B6500">
        <w:tc>
          <w:tcPr>
            <w:tcW w:w="2868" w:type="dxa"/>
          </w:tcPr>
          <w:p w:rsidR="008B6500" w:rsidRPr="00C24624" w:rsidRDefault="008B6500" w:rsidP="008B6500">
            <w:pPr>
              <w:jc w:val="center"/>
              <w:rPr>
                <w:b/>
                <w:sz w:val="24"/>
                <w:szCs w:val="24"/>
              </w:rPr>
            </w:pPr>
            <w:r w:rsidRPr="00C24624">
              <w:rPr>
                <w:b/>
                <w:sz w:val="24"/>
                <w:szCs w:val="24"/>
              </w:rPr>
              <w:t>Degvielas uzpildes staciju atrašanās vieta</w:t>
            </w:r>
          </w:p>
        </w:tc>
        <w:tc>
          <w:tcPr>
            <w:tcW w:w="6120" w:type="dxa"/>
          </w:tcPr>
          <w:p w:rsidR="008B6500" w:rsidRPr="00C24624" w:rsidRDefault="008B6500" w:rsidP="008B6500">
            <w:pPr>
              <w:jc w:val="center"/>
              <w:rPr>
                <w:b/>
                <w:sz w:val="24"/>
                <w:szCs w:val="24"/>
              </w:rPr>
            </w:pPr>
            <w:r w:rsidRPr="00C24624">
              <w:rPr>
                <w:b/>
                <w:sz w:val="24"/>
                <w:szCs w:val="24"/>
              </w:rPr>
              <w:t>Adrese</w:t>
            </w:r>
          </w:p>
        </w:tc>
      </w:tr>
      <w:tr w:rsidR="008B6500" w:rsidRPr="00C24624" w:rsidTr="008B6500">
        <w:tc>
          <w:tcPr>
            <w:tcW w:w="2868" w:type="dxa"/>
          </w:tcPr>
          <w:p w:rsidR="008B6500" w:rsidRPr="00C24624" w:rsidRDefault="008B6500" w:rsidP="008B6500">
            <w:pPr>
              <w:jc w:val="center"/>
              <w:rPr>
                <w:sz w:val="24"/>
                <w:szCs w:val="24"/>
              </w:rPr>
            </w:pPr>
          </w:p>
        </w:tc>
        <w:tc>
          <w:tcPr>
            <w:tcW w:w="6120" w:type="dxa"/>
          </w:tcPr>
          <w:p w:rsidR="008B6500" w:rsidRPr="00C24624" w:rsidRDefault="008B6500" w:rsidP="008B6500">
            <w:pPr>
              <w:rPr>
                <w:sz w:val="24"/>
                <w:szCs w:val="24"/>
              </w:rPr>
            </w:pPr>
          </w:p>
        </w:tc>
      </w:tr>
      <w:tr w:rsidR="008B6500" w:rsidRPr="00C24624" w:rsidTr="008B6500">
        <w:tc>
          <w:tcPr>
            <w:tcW w:w="2868" w:type="dxa"/>
          </w:tcPr>
          <w:p w:rsidR="008B6500" w:rsidRPr="00C24624" w:rsidRDefault="008B6500" w:rsidP="008B6500">
            <w:pPr>
              <w:jc w:val="center"/>
              <w:rPr>
                <w:sz w:val="24"/>
                <w:szCs w:val="24"/>
              </w:rPr>
            </w:pPr>
          </w:p>
        </w:tc>
        <w:tc>
          <w:tcPr>
            <w:tcW w:w="6120" w:type="dxa"/>
          </w:tcPr>
          <w:p w:rsidR="008B6500" w:rsidRPr="00C24624" w:rsidRDefault="008B6500" w:rsidP="008B6500">
            <w:pPr>
              <w:rPr>
                <w:sz w:val="24"/>
                <w:szCs w:val="24"/>
              </w:rPr>
            </w:pPr>
          </w:p>
        </w:tc>
      </w:tr>
      <w:tr w:rsidR="008B6500" w:rsidRPr="00C24624" w:rsidTr="008B6500">
        <w:tc>
          <w:tcPr>
            <w:tcW w:w="2868" w:type="dxa"/>
          </w:tcPr>
          <w:p w:rsidR="008B6500" w:rsidRPr="00C24624" w:rsidRDefault="008B6500" w:rsidP="008B6500">
            <w:pPr>
              <w:jc w:val="center"/>
              <w:rPr>
                <w:sz w:val="24"/>
                <w:szCs w:val="24"/>
              </w:rPr>
            </w:pPr>
          </w:p>
        </w:tc>
        <w:tc>
          <w:tcPr>
            <w:tcW w:w="6120" w:type="dxa"/>
          </w:tcPr>
          <w:p w:rsidR="008B6500" w:rsidRPr="00C24624" w:rsidRDefault="008B6500" w:rsidP="008B6500">
            <w:pPr>
              <w:rPr>
                <w:sz w:val="24"/>
                <w:szCs w:val="24"/>
              </w:rPr>
            </w:pPr>
          </w:p>
        </w:tc>
      </w:tr>
      <w:tr w:rsidR="008B6500" w:rsidRPr="00C24624" w:rsidTr="008B6500">
        <w:tc>
          <w:tcPr>
            <w:tcW w:w="2868" w:type="dxa"/>
          </w:tcPr>
          <w:p w:rsidR="008B6500" w:rsidRPr="00C24624" w:rsidRDefault="008B6500" w:rsidP="008B6500">
            <w:pPr>
              <w:jc w:val="center"/>
              <w:rPr>
                <w:sz w:val="24"/>
                <w:szCs w:val="24"/>
              </w:rPr>
            </w:pPr>
          </w:p>
        </w:tc>
        <w:tc>
          <w:tcPr>
            <w:tcW w:w="6120" w:type="dxa"/>
          </w:tcPr>
          <w:p w:rsidR="008B6500" w:rsidRPr="00C24624" w:rsidRDefault="008B6500" w:rsidP="008B6500">
            <w:pPr>
              <w:rPr>
                <w:sz w:val="24"/>
                <w:szCs w:val="24"/>
              </w:rPr>
            </w:pPr>
          </w:p>
        </w:tc>
      </w:tr>
      <w:tr w:rsidR="008B6500" w:rsidRPr="00C24624" w:rsidTr="008B6500">
        <w:tc>
          <w:tcPr>
            <w:tcW w:w="2868" w:type="dxa"/>
          </w:tcPr>
          <w:p w:rsidR="008B6500" w:rsidRPr="00C24624" w:rsidRDefault="008B6500" w:rsidP="008B6500">
            <w:pPr>
              <w:jc w:val="center"/>
              <w:rPr>
                <w:sz w:val="24"/>
                <w:szCs w:val="24"/>
              </w:rPr>
            </w:pPr>
          </w:p>
        </w:tc>
        <w:tc>
          <w:tcPr>
            <w:tcW w:w="6120" w:type="dxa"/>
          </w:tcPr>
          <w:p w:rsidR="008B6500" w:rsidRPr="00C24624" w:rsidRDefault="008B6500" w:rsidP="008B6500">
            <w:pPr>
              <w:rPr>
                <w:sz w:val="24"/>
                <w:szCs w:val="24"/>
              </w:rPr>
            </w:pPr>
          </w:p>
        </w:tc>
      </w:tr>
      <w:tr w:rsidR="008B6500" w:rsidRPr="00C24624" w:rsidTr="008B6500">
        <w:tc>
          <w:tcPr>
            <w:tcW w:w="2868" w:type="dxa"/>
          </w:tcPr>
          <w:p w:rsidR="008B6500" w:rsidRPr="00C24624" w:rsidRDefault="008B6500" w:rsidP="008B6500">
            <w:pPr>
              <w:jc w:val="center"/>
              <w:rPr>
                <w:sz w:val="24"/>
                <w:szCs w:val="24"/>
              </w:rPr>
            </w:pPr>
          </w:p>
        </w:tc>
        <w:tc>
          <w:tcPr>
            <w:tcW w:w="6120" w:type="dxa"/>
          </w:tcPr>
          <w:p w:rsidR="008B6500" w:rsidRPr="00C24624" w:rsidRDefault="008B6500" w:rsidP="008B6500">
            <w:pPr>
              <w:rPr>
                <w:sz w:val="24"/>
                <w:szCs w:val="24"/>
              </w:rPr>
            </w:pPr>
          </w:p>
        </w:tc>
      </w:tr>
    </w:tbl>
    <w:p w:rsidR="008B6500" w:rsidRDefault="008B6500" w:rsidP="008B6500">
      <w:pPr>
        <w:tabs>
          <w:tab w:val="left" w:pos="0"/>
        </w:tabs>
        <w:spacing w:before="120" w:after="0" w:line="240" w:lineRule="auto"/>
        <w:jc w:val="both"/>
        <w:rPr>
          <w:rFonts w:ascii="Times New Roman" w:eastAsia="Times New Roman" w:hAnsi="Times New Roman" w:cs="Times New Roman"/>
          <w:b/>
          <w:sz w:val="24"/>
          <w:szCs w:val="24"/>
        </w:rPr>
      </w:pPr>
      <w:r>
        <w:rPr>
          <w:rFonts w:ascii="Times New Roman" w:eastAsia="Arial" w:hAnsi="Times New Roman" w:cs="Times New Roman"/>
          <w:bCs/>
          <w:iCs/>
          <w:sz w:val="24"/>
          <w:szCs w:val="24"/>
        </w:rPr>
        <w:t xml:space="preserve">2.2. Pretendentam ir jānodrošina degvielas iegādes iespējas </w:t>
      </w:r>
      <w:r>
        <w:rPr>
          <w:rFonts w:ascii="Times New Roman" w:eastAsia="Arial" w:hAnsi="Times New Roman" w:cs="Times New Roman"/>
          <w:b/>
          <w:bCs/>
          <w:iCs/>
          <w:sz w:val="24"/>
          <w:szCs w:val="24"/>
        </w:rPr>
        <w:t>Lietuvas</w:t>
      </w:r>
      <w:r>
        <w:rPr>
          <w:rFonts w:ascii="Times New Roman" w:eastAsia="Arial" w:hAnsi="Times New Roman" w:cs="Times New Roman"/>
          <w:bCs/>
          <w:iCs/>
          <w:sz w:val="24"/>
          <w:szCs w:val="24"/>
        </w:rPr>
        <w:t xml:space="preserve"> un </w:t>
      </w:r>
      <w:r>
        <w:rPr>
          <w:rFonts w:ascii="Times New Roman" w:eastAsia="Arial" w:hAnsi="Times New Roman" w:cs="Times New Roman"/>
          <w:b/>
          <w:bCs/>
          <w:iCs/>
          <w:sz w:val="24"/>
          <w:szCs w:val="24"/>
        </w:rPr>
        <w:t>Igaunijas</w:t>
      </w:r>
      <w:r>
        <w:rPr>
          <w:rFonts w:ascii="Times New Roman" w:eastAsia="Arial" w:hAnsi="Times New Roman" w:cs="Times New Roman"/>
          <w:bCs/>
          <w:iCs/>
          <w:sz w:val="24"/>
          <w:szCs w:val="24"/>
        </w:rPr>
        <w:t xml:space="preserve"> teritorijā. </w:t>
      </w:r>
    </w:p>
    <w:p w:rsidR="008B6500" w:rsidRDefault="008B6500" w:rsidP="008B6500">
      <w:pPr>
        <w:spacing w:after="0" w:line="240" w:lineRule="auto"/>
        <w:rPr>
          <w:rFonts w:ascii="Times New Roman" w:eastAsia="Times New Roman" w:hAnsi="Times New Roman" w:cs="Times New Roman"/>
          <w:bCs/>
          <w:sz w:val="24"/>
          <w:szCs w:val="24"/>
        </w:rPr>
      </w:pPr>
    </w:p>
    <w:p w:rsidR="008B6500" w:rsidRDefault="008B6500" w:rsidP="008B65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2.3. Degvielas iegādes iespējas Pretendenta degvielas uzpildes stacijās (DUS) jānodrošina 24 (divdesmit četras) stundas diennaktī 7 dienas nedēļā.</w:t>
      </w:r>
    </w:p>
    <w:p w:rsidR="008B6500" w:rsidRPr="001034A7" w:rsidRDefault="008B6500" w:rsidP="008B6500">
      <w:pPr>
        <w:spacing w:before="120" w:line="240" w:lineRule="auto"/>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 xml:space="preserve">2.4. Pretendents visās Pretendenta degvielas uzpildes stacijās nodrošina bezskaidras naudas norēķinu kārtību, izmantojot īpaši izgatavotas elektroniskās norēķinu kredītkartes. Ar kartēm iespējams norēķināties par visiem DUS pieejamiem produktiem un pakalpojumiem. </w:t>
      </w:r>
    </w:p>
    <w:p w:rsidR="008B6500" w:rsidRPr="001034A7" w:rsidRDefault="008B6500" w:rsidP="008B6500">
      <w:pPr>
        <w:spacing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2.5. </w:t>
      </w:r>
      <w:r w:rsidRPr="001034A7">
        <w:rPr>
          <w:rFonts w:ascii="Times New Roman" w:eastAsia="Times New Roman" w:hAnsi="Times New Roman" w:cs="Times New Roman"/>
          <w:bCs/>
          <w:iCs/>
          <w:sz w:val="24"/>
          <w:szCs w:val="24"/>
        </w:rPr>
        <w:t>Tehniskajās specifikācijās minētie degvielas iegādes apjomi ir orientējoši par diviem gadiem. Tie iegūti, apkopojot iepriekšējo gada patēriņus, un šie daudzumi izmantojami tikai pretendentu piedāvājumu salīdzināšanai, lai izvēlētos piedāvājumu ar zemāko kopējo summu.</w:t>
      </w:r>
    </w:p>
    <w:p w:rsidR="008B6500" w:rsidRDefault="008B6500" w:rsidP="008B6500">
      <w:pPr>
        <w:spacing w:after="0" w:line="240" w:lineRule="auto"/>
        <w:jc w:val="both"/>
        <w:rPr>
          <w:rFonts w:ascii="Times New Roman" w:eastAsia="Times New Roman" w:hAnsi="Times New Roman" w:cs="Times New Roman"/>
          <w:sz w:val="24"/>
          <w:szCs w:val="24"/>
        </w:rPr>
      </w:pPr>
    </w:p>
    <w:p w:rsidR="008B6500" w:rsidRDefault="008B6500" w:rsidP="008B6500">
      <w:pPr>
        <w:spacing w:after="0" w:line="240" w:lineRule="auto"/>
        <w:jc w:val="both"/>
        <w:rPr>
          <w:rFonts w:ascii="Times New Roman" w:eastAsia="Times New Roman" w:hAnsi="Times New Roman" w:cs="Times New Roman"/>
          <w:sz w:val="24"/>
          <w:szCs w:val="24"/>
        </w:rPr>
      </w:pPr>
    </w:p>
    <w:p w:rsidR="008B6500" w:rsidRDefault="008B6500" w:rsidP="008B6500">
      <w:pPr>
        <w:spacing w:after="0" w:line="240" w:lineRule="auto"/>
        <w:jc w:val="both"/>
        <w:rPr>
          <w:rFonts w:ascii="Times New Roman" w:eastAsia="Times New Roman" w:hAnsi="Times New Roman" w:cs="Times New Roman"/>
          <w:sz w:val="24"/>
          <w:szCs w:val="24"/>
        </w:rPr>
      </w:pPr>
    </w:p>
    <w:p w:rsidR="008B6500" w:rsidRDefault="008B6500" w:rsidP="008B6500">
      <w:pPr>
        <w:spacing w:after="0" w:line="240" w:lineRule="auto"/>
        <w:jc w:val="both"/>
        <w:rPr>
          <w:rFonts w:ascii="Times New Roman" w:eastAsia="Times New Roman" w:hAnsi="Times New Roman" w:cs="Times New Roman"/>
          <w:sz w:val="24"/>
          <w:szCs w:val="24"/>
        </w:rPr>
      </w:pPr>
    </w:p>
    <w:p w:rsidR="008B6500" w:rsidRDefault="008B6500" w:rsidP="008B6500">
      <w:pPr>
        <w:spacing w:after="0" w:line="240" w:lineRule="auto"/>
        <w:jc w:val="both"/>
        <w:rPr>
          <w:rFonts w:ascii="Times New Roman" w:eastAsia="Times New Roman" w:hAnsi="Times New Roman" w:cs="Times New Roman"/>
          <w:sz w:val="24"/>
          <w:szCs w:val="24"/>
        </w:rPr>
      </w:pPr>
    </w:p>
    <w:p w:rsidR="008B6500" w:rsidRDefault="008B6500" w:rsidP="008B6500">
      <w:pPr>
        <w:spacing w:after="0" w:line="240" w:lineRule="auto"/>
        <w:jc w:val="both"/>
        <w:rPr>
          <w:rFonts w:ascii="Times New Roman" w:eastAsia="Times New Roman" w:hAnsi="Times New Roman" w:cs="Times New Roman"/>
          <w:sz w:val="24"/>
          <w:szCs w:val="24"/>
        </w:rPr>
      </w:pPr>
    </w:p>
    <w:p w:rsidR="008B6500" w:rsidRDefault="008B6500" w:rsidP="008B6500">
      <w:pPr>
        <w:spacing w:after="0" w:line="240" w:lineRule="auto"/>
        <w:jc w:val="both"/>
        <w:rPr>
          <w:rFonts w:ascii="Times New Roman" w:eastAsia="Times New Roman" w:hAnsi="Times New Roman" w:cs="Times New Roman"/>
          <w:sz w:val="24"/>
          <w:szCs w:val="24"/>
        </w:rPr>
      </w:pPr>
    </w:p>
    <w:p w:rsidR="008B6500" w:rsidRDefault="008B6500" w:rsidP="008B6500">
      <w:pPr>
        <w:spacing w:after="0" w:line="240" w:lineRule="auto"/>
        <w:jc w:val="both"/>
        <w:rPr>
          <w:rFonts w:ascii="Times New Roman" w:eastAsia="Times New Roman" w:hAnsi="Times New Roman" w:cs="Times New Roman"/>
          <w:sz w:val="24"/>
          <w:szCs w:val="24"/>
        </w:rPr>
      </w:pPr>
    </w:p>
    <w:p w:rsidR="008B6500" w:rsidRDefault="008B6500" w:rsidP="008B6500">
      <w:pPr>
        <w:spacing w:after="0" w:line="240" w:lineRule="auto"/>
        <w:jc w:val="both"/>
        <w:rPr>
          <w:rFonts w:ascii="Times New Roman" w:eastAsia="Times New Roman" w:hAnsi="Times New Roman" w:cs="Times New Roman"/>
          <w:sz w:val="24"/>
          <w:szCs w:val="24"/>
        </w:rPr>
      </w:pPr>
    </w:p>
    <w:p w:rsidR="008B6500" w:rsidRDefault="008B6500" w:rsidP="008B65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______________________________________</w:t>
      </w:r>
    </w:p>
    <w:p w:rsidR="008B6500" w:rsidRDefault="008B6500" w:rsidP="008B6500">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(amats)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(paraksts un paraksta atšifrējums)</w:t>
      </w:r>
    </w:p>
    <w:p w:rsidR="008B6500" w:rsidRDefault="008B6500" w:rsidP="008B650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Z.v</w:t>
      </w:r>
      <w:proofErr w:type="spellEnd"/>
      <w:r>
        <w:rPr>
          <w:rFonts w:ascii="Times New Roman" w:eastAsia="Times New Roman" w:hAnsi="Times New Roman" w:cs="Times New Roman"/>
          <w:sz w:val="24"/>
          <w:szCs w:val="24"/>
        </w:rPr>
        <w:t>.</w:t>
      </w: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Default="008B6500" w:rsidP="008B6500">
      <w:pPr>
        <w:spacing w:after="0" w:line="240" w:lineRule="auto"/>
        <w:jc w:val="right"/>
        <w:rPr>
          <w:rFonts w:ascii="Times New Roman" w:eastAsia="Times New Roman" w:hAnsi="Times New Roman" w:cs="Times New Roman"/>
          <w:b/>
          <w:sz w:val="24"/>
          <w:szCs w:val="24"/>
        </w:rPr>
      </w:pPr>
    </w:p>
    <w:p w:rsidR="008B6500" w:rsidRPr="00E0396A" w:rsidRDefault="00DF7953" w:rsidP="008B65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8B6500" w:rsidRPr="00E0396A">
        <w:rPr>
          <w:rFonts w:ascii="Times New Roman" w:eastAsia="Times New Roman" w:hAnsi="Times New Roman" w:cs="Times New Roman"/>
          <w:b/>
          <w:sz w:val="24"/>
          <w:szCs w:val="24"/>
        </w:rPr>
        <w:t>.pielikums</w:t>
      </w:r>
    </w:p>
    <w:p w:rsidR="008B6500" w:rsidRPr="00E0396A" w:rsidRDefault="008B6500" w:rsidP="008B6500">
      <w:pPr>
        <w:spacing w:after="0" w:line="240" w:lineRule="auto"/>
        <w:jc w:val="right"/>
        <w:rPr>
          <w:rFonts w:ascii="Times New Roman" w:eastAsia="Times New Roman" w:hAnsi="Times New Roman" w:cs="Times New Roman"/>
          <w:sz w:val="24"/>
          <w:szCs w:val="24"/>
        </w:rPr>
      </w:pPr>
      <w:r w:rsidRPr="00E0396A">
        <w:rPr>
          <w:rFonts w:ascii="Times New Roman" w:eastAsia="Times New Roman" w:hAnsi="Times New Roman" w:cs="Times New Roman"/>
          <w:sz w:val="24"/>
          <w:szCs w:val="24"/>
        </w:rPr>
        <w:t xml:space="preserve">pie iepirkuma </w:t>
      </w:r>
    </w:p>
    <w:p w:rsidR="008B6500" w:rsidRPr="00E0396A" w:rsidRDefault="008B6500" w:rsidP="008B65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 identifikācijas Nr.</w:t>
      </w:r>
      <w:r w:rsidRPr="00C00367">
        <w:rPr>
          <w:rFonts w:ascii="Times New Roman" w:eastAsia="Times New Roman" w:hAnsi="Times New Roman" w:cs="Times New Roman"/>
          <w:sz w:val="24"/>
          <w:szCs w:val="24"/>
        </w:rPr>
        <w:t>PNP2014/12</w:t>
      </w:r>
    </w:p>
    <w:p w:rsidR="008B6500" w:rsidRDefault="008B6500" w:rsidP="008B6500">
      <w:pPr>
        <w:spacing w:after="0" w:line="240" w:lineRule="auto"/>
        <w:jc w:val="right"/>
        <w:rPr>
          <w:rFonts w:ascii="Times New Roman" w:eastAsia="Times New Roman" w:hAnsi="Times New Roman" w:cs="Times New Roman"/>
          <w:sz w:val="24"/>
          <w:szCs w:val="24"/>
        </w:rPr>
      </w:pPr>
      <w:r w:rsidRPr="00E0396A">
        <w:rPr>
          <w:rFonts w:ascii="Times New Roman" w:eastAsia="Times New Roman" w:hAnsi="Times New Roman" w:cs="Times New Roman"/>
          <w:sz w:val="24"/>
          <w:szCs w:val="24"/>
        </w:rPr>
        <w:t xml:space="preserve"> nolikuma</w:t>
      </w:r>
    </w:p>
    <w:p w:rsidR="008B6500" w:rsidRDefault="008B6500" w:rsidP="008B6500">
      <w:pPr>
        <w:spacing w:after="0" w:line="240" w:lineRule="auto"/>
        <w:jc w:val="right"/>
        <w:rPr>
          <w:rFonts w:ascii="Times New Roman" w:eastAsia="Times New Roman" w:hAnsi="Times New Roman" w:cs="Times New Roman"/>
          <w:sz w:val="28"/>
          <w:szCs w:val="28"/>
        </w:rPr>
      </w:pPr>
    </w:p>
    <w:p w:rsidR="008B6500" w:rsidRDefault="008B6500" w:rsidP="008B65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 SPECIFIKĀCIJA</w:t>
      </w:r>
    </w:p>
    <w:p w:rsidR="008B6500" w:rsidRDefault="008B6500" w:rsidP="008B6500">
      <w:pPr>
        <w:spacing w:after="0" w:line="240" w:lineRule="auto"/>
        <w:jc w:val="center"/>
        <w:rPr>
          <w:rFonts w:ascii="Times New Roman" w:eastAsia="Times New Roman" w:hAnsi="Times New Roman" w:cs="Times New Roman"/>
          <w:b/>
          <w:sz w:val="24"/>
          <w:szCs w:val="24"/>
        </w:rPr>
      </w:pPr>
    </w:p>
    <w:p w:rsidR="008B6500" w:rsidRDefault="008B6500" w:rsidP="008B6500">
      <w:pPr>
        <w:spacing w:after="0" w:line="240" w:lineRule="auto"/>
        <w:jc w:val="center"/>
        <w:rPr>
          <w:rFonts w:ascii="Times New Roman" w:eastAsia="Times New Roman" w:hAnsi="Times New Roman" w:cs="Times New Roman"/>
          <w:b/>
          <w:sz w:val="24"/>
          <w:szCs w:val="24"/>
          <w:u w:val="single"/>
        </w:rPr>
      </w:pPr>
    </w:p>
    <w:p w:rsidR="008B6500" w:rsidRPr="009769EF" w:rsidRDefault="008B6500" w:rsidP="008B650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iepirkuma</w:t>
      </w:r>
      <w:r w:rsidRPr="00791BA5">
        <w:rPr>
          <w:rFonts w:ascii="Times New Roman" w:eastAsia="Times New Roman" w:hAnsi="Times New Roman" w:cs="Times New Roman"/>
          <w:b/>
          <w:sz w:val="24"/>
          <w:szCs w:val="24"/>
          <w:u w:val="single"/>
        </w:rPr>
        <w:t xml:space="preserve"> „Degvielas iegāde SIA „Priekules nami” vajadzībām Priekules novada teritorijā”</w:t>
      </w:r>
      <w:r>
        <w:rPr>
          <w:rFonts w:ascii="Times New Roman" w:eastAsia="Times New Roman" w:hAnsi="Times New Roman" w:cs="Times New Roman"/>
          <w:b/>
          <w:sz w:val="24"/>
          <w:szCs w:val="24"/>
          <w:u w:val="single"/>
        </w:rPr>
        <w:t xml:space="preserve"> </w:t>
      </w:r>
      <w:r w:rsidRPr="00791BA5">
        <w:rPr>
          <w:rFonts w:ascii="Times New Roman" w:eastAsia="Times New Roman" w:hAnsi="Times New Roman" w:cs="Times New Roman"/>
          <w:b/>
          <w:sz w:val="24"/>
          <w:szCs w:val="24"/>
          <w:u w:val="single"/>
        </w:rPr>
        <w:t>3.daļai</w:t>
      </w:r>
      <w:r>
        <w:rPr>
          <w:rFonts w:ascii="Times New Roman" w:eastAsia="Times New Roman" w:hAnsi="Times New Roman" w:cs="Times New Roman"/>
          <w:b/>
          <w:sz w:val="24"/>
          <w:szCs w:val="24"/>
          <w:u w:val="single"/>
        </w:rPr>
        <w:t>.</w:t>
      </w:r>
    </w:p>
    <w:p w:rsidR="008B6500" w:rsidRDefault="008B6500" w:rsidP="008B6500">
      <w:pPr>
        <w:spacing w:after="0" w:line="240" w:lineRule="auto"/>
        <w:ind w:left="454"/>
        <w:jc w:val="both"/>
        <w:rPr>
          <w:rFonts w:ascii="Times New Roman" w:eastAsia="Times New Roman" w:hAnsi="Times New Roman" w:cs="Times New Roman"/>
          <w:sz w:val="28"/>
          <w:szCs w:val="24"/>
        </w:rPr>
      </w:pPr>
    </w:p>
    <w:p w:rsidR="008B6500" w:rsidRPr="00153413" w:rsidRDefault="008B6500" w:rsidP="008B6500">
      <w:pPr>
        <w:spacing w:after="0" w:line="240" w:lineRule="auto"/>
        <w:ind w:left="454" w:hanging="454"/>
        <w:jc w:val="both"/>
        <w:rPr>
          <w:rFonts w:ascii="Times New Roman" w:eastAsia="Times New Roman" w:hAnsi="Times New Roman" w:cs="Times New Roman"/>
          <w:b/>
          <w:sz w:val="24"/>
          <w:szCs w:val="24"/>
        </w:rPr>
      </w:pPr>
      <w:r w:rsidRPr="00153413">
        <w:rPr>
          <w:rFonts w:ascii="Times New Roman" w:eastAsia="Times New Roman" w:hAnsi="Times New Roman" w:cs="Times New Roman"/>
          <w:b/>
          <w:sz w:val="24"/>
          <w:szCs w:val="24"/>
        </w:rPr>
        <w:t>1. Degvielas iegādes apjomi un kvalitātes prasības:</w:t>
      </w:r>
    </w:p>
    <w:tbl>
      <w:tblPr>
        <w:tblStyle w:val="Reatabula"/>
        <w:tblW w:w="0" w:type="auto"/>
        <w:tblLook w:val="01E0" w:firstRow="1" w:lastRow="1" w:firstColumn="1" w:lastColumn="1" w:noHBand="0" w:noVBand="0"/>
      </w:tblPr>
      <w:tblGrid>
        <w:gridCol w:w="3085"/>
        <w:gridCol w:w="3119"/>
        <w:gridCol w:w="2835"/>
      </w:tblGrid>
      <w:tr w:rsidR="008B6500" w:rsidTr="008B6500">
        <w:tc>
          <w:tcPr>
            <w:tcW w:w="3085" w:type="dxa"/>
            <w:tcBorders>
              <w:top w:val="single" w:sz="4" w:space="0" w:color="auto"/>
              <w:left w:val="single" w:sz="4" w:space="0" w:color="auto"/>
              <w:bottom w:val="single" w:sz="4" w:space="0" w:color="auto"/>
              <w:right w:val="single" w:sz="4" w:space="0" w:color="auto"/>
            </w:tcBorders>
            <w:hideMark/>
          </w:tcPr>
          <w:p w:rsidR="008B6500" w:rsidRDefault="008B6500" w:rsidP="008B6500">
            <w:pPr>
              <w:ind w:left="454"/>
              <w:jc w:val="center"/>
              <w:rPr>
                <w:b/>
                <w:sz w:val="24"/>
                <w:szCs w:val="24"/>
                <w:lang w:eastAsia="lv-LV"/>
              </w:rPr>
            </w:pPr>
            <w:r>
              <w:rPr>
                <w:b/>
                <w:sz w:val="24"/>
                <w:szCs w:val="24"/>
                <w:lang w:eastAsia="lv-LV"/>
              </w:rPr>
              <w:t>Degvielas marka</w:t>
            </w:r>
          </w:p>
        </w:tc>
        <w:tc>
          <w:tcPr>
            <w:tcW w:w="3119" w:type="dxa"/>
            <w:tcBorders>
              <w:top w:val="single" w:sz="4" w:space="0" w:color="auto"/>
              <w:left w:val="single" w:sz="4" w:space="0" w:color="auto"/>
              <w:bottom w:val="single" w:sz="4" w:space="0" w:color="auto"/>
              <w:right w:val="single" w:sz="4" w:space="0" w:color="auto"/>
            </w:tcBorders>
            <w:hideMark/>
          </w:tcPr>
          <w:p w:rsidR="008B6500" w:rsidRDefault="008B6500" w:rsidP="008B6500">
            <w:pPr>
              <w:ind w:left="454"/>
              <w:jc w:val="center"/>
              <w:rPr>
                <w:b/>
                <w:sz w:val="24"/>
                <w:szCs w:val="24"/>
                <w:lang w:eastAsia="lv-LV"/>
              </w:rPr>
            </w:pPr>
            <w:r>
              <w:rPr>
                <w:b/>
                <w:sz w:val="24"/>
                <w:szCs w:val="24"/>
                <w:lang w:eastAsia="lv-LV"/>
              </w:rPr>
              <w:t>Iegādes orientējošais daudzums 2 gados, litri</w:t>
            </w:r>
          </w:p>
        </w:tc>
        <w:tc>
          <w:tcPr>
            <w:tcW w:w="2835" w:type="dxa"/>
            <w:tcBorders>
              <w:top w:val="single" w:sz="4" w:space="0" w:color="auto"/>
              <w:left w:val="single" w:sz="4" w:space="0" w:color="auto"/>
              <w:bottom w:val="single" w:sz="4" w:space="0" w:color="auto"/>
              <w:right w:val="single" w:sz="4" w:space="0" w:color="auto"/>
            </w:tcBorders>
            <w:hideMark/>
          </w:tcPr>
          <w:p w:rsidR="008B6500" w:rsidRDefault="008B6500" w:rsidP="008B6500">
            <w:pPr>
              <w:ind w:left="454"/>
              <w:jc w:val="center"/>
              <w:rPr>
                <w:b/>
                <w:sz w:val="24"/>
                <w:szCs w:val="24"/>
                <w:lang w:eastAsia="lv-LV"/>
              </w:rPr>
            </w:pPr>
            <w:r>
              <w:rPr>
                <w:b/>
                <w:sz w:val="24"/>
                <w:szCs w:val="24"/>
                <w:lang w:eastAsia="lv-LV"/>
              </w:rPr>
              <w:t>Degvielas kvalitātes atbilstība</w:t>
            </w:r>
          </w:p>
        </w:tc>
      </w:tr>
      <w:tr w:rsidR="008B6500" w:rsidTr="008B6500">
        <w:tc>
          <w:tcPr>
            <w:tcW w:w="3085" w:type="dxa"/>
            <w:tcBorders>
              <w:top w:val="single" w:sz="4" w:space="0" w:color="auto"/>
              <w:left w:val="single" w:sz="4" w:space="0" w:color="auto"/>
              <w:bottom w:val="single" w:sz="4" w:space="0" w:color="auto"/>
              <w:right w:val="single" w:sz="4" w:space="0" w:color="auto"/>
            </w:tcBorders>
            <w:hideMark/>
          </w:tcPr>
          <w:p w:rsidR="008B6500" w:rsidRDefault="008B6500" w:rsidP="008B6500">
            <w:pPr>
              <w:ind w:left="454"/>
              <w:jc w:val="center"/>
              <w:rPr>
                <w:sz w:val="24"/>
                <w:szCs w:val="24"/>
                <w:lang w:eastAsia="lv-LV"/>
              </w:rPr>
            </w:pPr>
            <w:r>
              <w:rPr>
                <w:sz w:val="24"/>
                <w:szCs w:val="24"/>
                <w:lang w:eastAsia="lv-LV"/>
              </w:rPr>
              <w:t xml:space="preserve">Benzīns 95 </w:t>
            </w:r>
          </w:p>
        </w:tc>
        <w:tc>
          <w:tcPr>
            <w:tcW w:w="3119" w:type="dxa"/>
            <w:tcBorders>
              <w:top w:val="single" w:sz="4" w:space="0" w:color="auto"/>
              <w:left w:val="single" w:sz="4" w:space="0" w:color="auto"/>
              <w:bottom w:val="single" w:sz="4" w:space="0" w:color="auto"/>
              <w:right w:val="single" w:sz="4" w:space="0" w:color="auto"/>
            </w:tcBorders>
            <w:hideMark/>
          </w:tcPr>
          <w:p w:rsidR="008B6500" w:rsidRDefault="008B6500" w:rsidP="008B6500">
            <w:pPr>
              <w:ind w:left="454"/>
              <w:jc w:val="center"/>
              <w:rPr>
                <w:sz w:val="24"/>
                <w:szCs w:val="24"/>
                <w:lang w:eastAsia="lv-LV"/>
              </w:rPr>
            </w:pPr>
            <w:r>
              <w:rPr>
                <w:sz w:val="24"/>
                <w:szCs w:val="24"/>
                <w:lang w:eastAsia="lv-LV"/>
              </w:rPr>
              <w:t>12 000</w:t>
            </w:r>
          </w:p>
        </w:tc>
        <w:tc>
          <w:tcPr>
            <w:tcW w:w="2835" w:type="dxa"/>
            <w:tcBorders>
              <w:top w:val="single" w:sz="4" w:space="0" w:color="auto"/>
              <w:left w:val="single" w:sz="4" w:space="0" w:color="auto"/>
              <w:bottom w:val="single" w:sz="4" w:space="0" w:color="auto"/>
              <w:right w:val="single" w:sz="4" w:space="0" w:color="auto"/>
            </w:tcBorders>
            <w:vAlign w:val="center"/>
          </w:tcPr>
          <w:p w:rsidR="008B6500" w:rsidRDefault="008B6500" w:rsidP="008B6500">
            <w:pPr>
              <w:jc w:val="center"/>
              <w:rPr>
                <w:sz w:val="24"/>
                <w:szCs w:val="24"/>
                <w:lang w:eastAsia="lv-LV"/>
              </w:rPr>
            </w:pPr>
            <w:r w:rsidRPr="00F92127">
              <w:rPr>
                <w:sz w:val="24"/>
                <w:szCs w:val="24"/>
                <w:lang w:eastAsia="lv-LV"/>
              </w:rPr>
              <w:t>LVS EN 228</w:t>
            </w:r>
          </w:p>
        </w:tc>
      </w:tr>
      <w:tr w:rsidR="008B6500" w:rsidTr="008B6500">
        <w:tc>
          <w:tcPr>
            <w:tcW w:w="3085" w:type="dxa"/>
            <w:tcBorders>
              <w:top w:val="single" w:sz="4" w:space="0" w:color="auto"/>
              <w:left w:val="single" w:sz="4" w:space="0" w:color="auto"/>
              <w:bottom w:val="single" w:sz="4" w:space="0" w:color="auto"/>
              <w:right w:val="single" w:sz="4" w:space="0" w:color="auto"/>
            </w:tcBorders>
            <w:hideMark/>
          </w:tcPr>
          <w:p w:rsidR="008B6500" w:rsidRDefault="008B6500" w:rsidP="008B6500">
            <w:pPr>
              <w:ind w:left="454"/>
              <w:jc w:val="center"/>
              <w:rPr>
                <w:sz w:val="24"/>
                <w:szCs w:val="24"/>
                <w:lang w:eastAsia="lv-LV"/>
              </w:rPr>
            </w:pPr>
            <w:r>
              <w:rPr>
                <w:sz w:val="24"/>
                <w:szCs w:val="24"/>
                <w:lang w:eastAsia="lv-LV"/>
              </w:rPr>
              <w:t>Dīzeļdegviela</w:t>
            </w:r>
          </w:p>
        </w:tc>
        <w:tc>
          <w:tcPr>
            <w:tcW w:w="3119" w:type="dxa"/>
            <w:tcBorders>
              <w:top w:val="single" w:sz="4" w:space="0" w:color="auto"/>
              <w:left w:val="single" w:sz="4" w:space="0" w:color="auto"/>
              <w:bottom w:val="single" w:sz="4" w:space="0" w:color="auto"/>
              <w:right w:val="single" w:sz="4" w:space="0" w:color="auto"/>
            </w:tcBorders>
            <w:hideMark/>
          </w:tcPr>
          <w:p w:rsidR="008B6500" w:rsidRDefault="008B6500" w:rsidP="008B6500">
            <w:pPr>
              <w:ind w:left="454"/>
              <w:jc w:val="center"/>
              <w:rPr>
                <w:sz w:val="24"/>
                <w:szCs w:val="24"/>
                <w:lang w:eastAsia="lv-LV"/>
              </w:rPr>
            </w:pPr>
            <w:r>
              <w:rPr>
                <w:sz w:val="24"/>
                <w:szCs w:val="24"/>
                <w:lang w:eastAsia="lv-LV"/>
              </w:rPr>
              <w:t>3000</w:t>
            </w:r>
          </w:p>
        </w:tc>
        <w:tc>
          <w:tcPr>
            <w:tcW w:w="2835" w:type="dxa"/>
            <w:tcBorders>
              <w:top w:val="single" w:sz="4" w:space="0" w:color="auto"/>
              <w:left w:val="single" w:sz="4" w:space="0" w:color="auto"/>
              <w:bottom w:val="single" w:sz="4" w:space="0" w:color="auto"/>
              <w:right w:val="single" w:sz="4" w:space="0" w:color="auto"/>
            </w:tcBorders>
            <w:vAlign w:val="center"/>
          </w:tcPr>
          <w:p w:rsidR="008B6500" w:rsidRDefault="008B6500" w:rsidP="008B6500">
            <w:pPr>
              <w:jc w:val="center"/>
              <w:rPr>
                <w:sz w:val="24"/>
                <w:szCs w:val="24"/>
                <w:lang w:eastAsia="lv-LV"/>
              </w:rPr>
            </w:pPr>
            <w:r w:rsidRPr="00F92127">
              <w:rPr>
                <w:sz w:val="24"/>
                <w:szCs w:val="24"/>
                <w:lang w:eastAsia="lv-LV"/>
              </w:rPr>
              <w:t xml:space="preserve">LVS </w:t>
            </w:r>
            <w:r>
              <w:rPr>
                <w:sz w:val="24"/>
                <w:szCs w:val="24"/>
                <w:lang w:eastAsia="lv-LV"/>
              </w:rPr>
              <w:t>EN</w:t>
            </w:r>
            <w:r w:rsidRPr="00F92127">
              <w:rPr>
                <w:sz w:val="24"/>
                <w:szCs w:val="24"/>
                <w:lang w:eastAsia="lv-LV"/>
              </w:rPr>
              <w:t xml:space="preserve"> 590</w:t>
            </w:r>
          </w:p>
        </w:tc>
      </w:tr>
    </w:tbl>
    <w:p w:rsidR="008B6500" w:rsidRDefault="008B6500" w:rsidP="008B6500">
      <w:pPr>
        <w:spacing w:after="0" w:line="240" w:lineRule="auto"/>
        <w:jc w:val="both"/>
        <w:rPr>
          <w:rFonts w:ascii="Times New Roman" w:eastAsia="Times New Roman" w:hAnsi="Times New Roman" w:cs="Times New Roman"/>
          <w:sz w:val="28"/>
          <w:szCs w:val="24"/>
        </w:rPr>
      </w:pPr>
    </w:p>
    <w:p w:rsidR="008B6500" w:rsidRPr="006A5300" w:rsidRDefault="008B6500" w:rsidP="008B6500">
      <w:pPr>
        <w:spacing w:after="0" w:line="240" w:lineRule="auto"/>
        <w:jc w:val="both"/>
        <w:rPr>
          <w:rFonts w:ascii="Times New Roman" w:eastAsia="Arial" w:hAnsi="Times New Roman" w:cs="Times New Roman"/>
          <w:iCs/>
          <w:sz w:val="24"/>
          <w:szCs w:val="24"/>
        </w:rPr>
      </w:pPr>
      <w:r>
        <w:rPr>
          <w:rFonts w:ascii="Times New Roman" w:eastAsia="Arial" w:hAnsi="Times New Roman" w:cs="Times New Roman"/>
          <w:iCs/>
          <w:sz w:val="24"/>
          <w:szCs w:val="24"/>
        </w:rPr>
        <w:t>Degvielas kvalitātei jāatbilst spēkā esošo Latvijas nacionālo standartu (</w:t>
      </w:r>
      <w:r w:rsidRPr="00791BA5">
        <w:rPr>
          <w:rFonts w:ascii="Times New Roman" w:eastAsia="Arial" w:hAnsi="Times New Roman" w:cs="Times New Roman"/>
          <w:iCs/>
          <w:sz w:val="24"/>
          <w:szCs w:val="24"/>
        </w:rPr>
        <w:t>LVS EN 590-dīzeļdegvielai, LVS EN 228</w:t>
      </w:r>
      <w:r>
        <w:rPr>
          <w:rFonts w:ascii="Times New Roman" w:eastAsia="Arial" w:hAnsi="Times New Roman" w:cs="Times New Roman"/>
          <w:iCs/>
          <w:sz w:val="24"/>
          <w:szCs w:val="24"/>
        </w:rPr>
        <w:t xml:space="preserve">–bezsvina benzīnam), Eiropas Savienības standartu un citu starptautisko vai reģionālo standartizācijas organizāciju standartu, kā arī normatīvo dokumentu prasībām, </w:t>
      </w:r>
      <w:proofErr w:type="spellStart"/>
      <w:r>
        <w:rPr>
          <w:rFonts w:ascii="Times New Roman" w:eastAsia="Arial" w:hAnsi="Times New Roman" w:cs="Times New Roman"/>
          <w:iCs/>
          <w:sz w:val="24"/>
          <w:szCs w:val="24"/>
        </w:rPr>
        <w:t>t.sk</w:t>
      </w:r>
      <w:proofErr w:type="spellEnd"/>
      <w:r>
        <w:rPr>
          <w:rFonts w:ascii="Times New Roman" w:eastAsia="Arial" w:hAnsi="Times New Roman" w:cs="Times New Roman"/>
          <w:iCs/>
          <w:sz w:val="24"/>
          <w:szCs w:val="24"/>
        </w:rPr>
        <w:t xml:space="preserve">. Ministru kabineta </w:t>
      </w:r>
      <w:r w:rsidRPr="00791BA5">
        <w:rPr>
          <w:rFonts w:ascii="Times New Roman" w:eastAsia="Arial" w:hAnsi="Times New Roman" w:cs="Times New Roman"/>
          <w:iCs/>
          <w:sz w:val="24"/>
          <w:szCs w:val="24"/>
        </w:rPr>
        <w:t xml:space="preserve">2000.gada 26.septembra </w:t>
      </w:r>
      <w:r>
        <w:rPr>
          <w:rFonts w:ascii="Times New Roman" w:eastAsia="Arial" w:hAnsi="Times New Roman" w:cs="Times New Roman"/>
          <w:iCs/>
          <w:sz w:val="24"/>
          <w:szCs w:val="24"/>
        </w:rPr>
        <w:t>noteikumiem Nr.332 “Noteikumi par benzīna un dīzeļdegvielas atbilstības novērtēšanu”.</w:t>
      </w:r>
    </w:p>
    <w:p w:rsidR="008B6500" w:rsidRDefault="008B6500" w:rsidP="008B6500">
      <w:pPr>
        <w:spacing w:after="0" w:line="240" w:lineRule="auto"/>
        <w:rPr>
          <w:rFonts w:ascii="Times New Roman" w:eastAsia="Times New Roman" w:hAnsi="Times New Roman" w:cs="Times New Roman"/>
          <w:sz w:val="24"/>
          <w:szCs w:val="24"/>
        </w:rPr>
      </w:pPr>
    </w:p>
    <w:p w:rsidR="008B6500" w:rsidRDefault="008B6500" w:rsidP="008B65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Degvielas uzpildes staciju atrašanās vietas Priekules novada teritorijā:</w:t>
      </w:r>
    </w:p>
    <w:p w:rsidR="008B6500" w:rsidRDefault="008B6500" w:rsidP="008B6500">
      <w:pPr>
        <w:spacing w:after="0" w:line="240" w:lineRule="auto"/>
        <w:rPr>
          <w:rFonts w:ascii="Times New Roman" w:eastAsia="Times New Roman" w:hAnsi="Times New Roman" w:cs="Times New Roman"/>
          <w:sz w:val="24"/>
          <w:szCs w:val="24"/>
        </w:rPr>
      </w:pPr>
    </w:p>
    <w:tbl>
      <w:tblPr>
        <w:tblStyle w:val="Reatabula"/>
        <w:tblW w:w="0" w:type="auto"/>
        <w:tblLook w:val="01E0" w:firstRow="1" w:lastRow="1" w:firstColumn="1" w:lastColumn="1" w:noHBand="0" w:noVBand="0"/>
      </w:tblPr>
      <w:tblGrid>
        <w:gridCol w:w="2868"/>
        <w:gridCol w:w="6120"/>
      </w:tblGrid>
      <w:tr w:rsidR="008B6500" w:rsidTr="008B6500">
        <w:tc>
          <w:tcPr>
            <w:tcW w:w="2868" w:type="dxa"/>
            <w:tcBorders>
              <w:top w:val="single" w:sz="4" w:space="0" w:color="auto"/>
              <w:left w:val="single" w:sz="4" w:space="0" w:color="auto"/>
              <w:bottom w:val="single" w:sz="4" w:space="0" w:color="auto"/>
              <w:right w:val="single" w:sz="4" w:space="0" w:color="auto"/>
            </w:tcBorders>
            <w:hideMark/>
          </w:tcPr>
          <w:p w:rsidR="008B6500" w:rsidRDefault="008B6500" w:rsidP="008B6500">
            <w:pPr>
              <w:jc w:val="center"/>
              <w:rPr>
                <w:b/>
                <w:sz w:val="24"/>
                <w:szCs w:val="24"/>
                <w:lang w:eastAsia="lv-LV"/>
              </w:rPr>
            </w:pPr>
            <w:r>
              <w:rPr>
                <w:b/>
                <w:sz w:val="24"/>
                <w:szCs w:val="24"/>
                <w:lang w:eastAsia="lv-LV"/>
              </w:rPr>
              <w:t>Degvielas uzpildes staciju atrašanās vieta</w:t>
            </w:r>
          </w:p>
        </w:tc>
        <w:tc>
          <w:tcPr>
            <w:tcW w:w="6120" w:type="dxa"/>
            <w:tcBorders>
              <w:top w:val="single" w:sz="4" w:space="0" w:color="auto"/>
              <w:left w:val="single" w:sz="4" w:space="0" w:color="auto"/>
              <w:bottom w:val="single" w:sz="4" w:space="0" w:color="auto"/>
              <w:right w:val="single" w:sz="4" w:space="0" w:color="auto"/>
            </w:tcBorders>
            <w:hideMark/>
          </w:tcPr>
          <w:p w:rsidR="008B6500" w:rsidRDefault="008B6500" w:rsidP="008B6500">
            <w:pPr>
              <w:jc w:val="center"/>
              <w:rPr>
                <w:b/>
                <w:sz w:val="24"/>
                <w:szCs w:val="24"/>
                <w:lang w:eastAsia="lv-LV"/>
              </w:rPr>
            </w:pPr>
            <w:r>
              <w:rPr>
                <w:b/>
                <w:sz w:val="24"/>
                <w:szCs w:val="24"/>
                <w:lang w:eastAsia="lv-LV"/>
              </w:rPr>
              <w:t>Adrese</w:t>
            </w:r>
          </w:p>
        </w:tc>
      </w:tr>
      <w:tr w:rsidR="008B6500" w:rsidTr="008B6500">
        <w:tc>
          <w:tcPr>
            <w:tcW w:w="2868" w:type="dxa"/>
            <w:tcBorders>
              <w:top w:val="single" w:sz="4" w:space="0" w:color="auto"/>
              <w:left w:val="single" w:sz="4" w:space="0" w:color="auto"/>
              <w:bottom w:val="single" w:sz="4" w:space="0" w:color="auto"/>
              <w:right w:val="single" w:sz="4" w:space="0" w:color="auto"/>
            </w:tcBorders>
          </w:tcPr>
          <w:p w:rsidR="008B6500" w:rsidRDefault="008B6500" w:rsidP="008B6500">
            <w:pPr>
              <w:jc w:val="center"/>
              <w:rPr>
                <w:sz w:val="24"/>
                <w:szCs w:val="24"/>
                <w:lang w:eastAsia="lv-LV"/>
              </w:rPr>
            </w:pPr>
          </w:p>
        </w:tc>
        <w:tc>
          <w:tcPr>
            <w:tcW w:w="6120" w:type="dxa"/>
            <w:tcBorders>
              <w:top w:val="single" w:sz="4" w:space="0" w:color="auto"/>
              <w:left w:val="single" w:sz="4" w:space="0" w:color="auto"/>
              <w:bottom w:val="single" w:sz="4" w:space="0" w:color="auto"/>
              <w:right w:val="single" w:sz="4" w:space="0" w:color="auto"/>
            </w:tcBorders>
          </w:tcPr>
          <w:p w:rsidR="008B6500" w:rsidRDefault="008B6500" w:rsidP="008B6500">
            <w:pPr>
              <w:rPr>
                <w:sz w:val="24"/>
                <w:szCs w:val="24"/>
                <w:lang w:eastAsia="lv-LV"/>
              </w:rPr>
            </w:pPr>
          </w:p>
        </w:tc>
      </w:tr>
      <w:tr w:rsidR="008B6500" w:rsidTr="008B6500">
        <w:tc>
          <w:tcPr>
            <w:tcW w:w="2868" w:type="dxa"/>
            <w:tcBorders>
              <w:top w:val="single" w:sz="4" w:space="0" w:color="auto"/>
              <w:left w:val="single" w:sz="4" w:space="0" w:color="auto"/>
              <w:bottom w:val="single" w:sz="4" w:space="0" w:color="auto"/>
              <w:right w:val="single" w:sz="4" w:space="0" w:color="auto"/>
            </w:tcBorders>
          </w:tcPr>
          <w:p w:rsidR="008B6500" w:rsidRDefault="008B6500" w:rsidP="008B6500">
            <w:pPr>
              <w:jc w:val="center"/>
              <w:rPr>
                <w:sz w:val="24"/>
                <w:szCs w:val="24"/>
                <w:lang w:eastAsia="lv-LV"/>
              </w:rPr>
            </w:pPr>
          </w:p>
        </w:tc>
        <w:tc>
          <w:tcPr>
            <w:tcW w:w="6120" w:type="dxa"/>
            <w:tcBorders>
              <w:top w:val="single" w:sz="4" w:space="0" w:color="auto"/>
              <w:left w:val="single" w:sz="4" w:space="0" w:color="auto"/>
              <w:bottom w:val="single" w:sz="4" w:space="0" w:color="auto"/>
              <w:right w:val="single" w:sz="4" w:space="0" w:color="auto"/>
            </w:tcBorders>
          </w:tcPr>
          <w:p w:rsidR="008B6500" w:rsidRDefault="008B6500" w:rsidP="008B6500">
            <w:pPr>
              <w:rPr>
                <w:sz w:val="24"/>
                <w:szCs w:val="24"/>
                <w:lang w:eastAsia="lv-LV"/>
              </w:rPr>
            </w:pPr>
          </w:p>
        </w:tc>
      </w:tr>
    </w:tbl>
    <w:p w:rsidR="008B6500" w:rsidRDefault="008B6500" w:rsidP="008B65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3. Degvielas iegādes iespējas Pretendenta degvielas uzpildes stacijās (DUS) jānodrošina 24 (divdesmit četras) stundas diennaktī 7 dienas nedēļā;</w:t>
      </w:r>
    </w:p>
    <w:p w:rsidR="008B6500" w:rsidRDefault="008B6500" w:rsidP="008B6500">
      <w:pPr>
        <w:spacing w:before="120" w:line="240" w:lineRule="auto"/>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 xml:space="preserve">4. Pretendents visās Pretendenta degvielas uzpildes stacijās nodrošina bezskaidras naudas norēķinu kārtību, izmantojot īpaši izgatavotas elektroniskās norēķinu kredītkartes. Ar kartēm </w:t>
      </w:r>
      <w:r w:rsidRPr="004E69CD">
        <w:rPr>
          <w:rFonts w:ascii="Times New Roman" w:eastAsia="Arial" w:hAnsi="Times New Roman" w:cs="Times New Roman"/>
          <w:bCs/>
          <w:iCs/>
          <w:sz w:val="24"/>
          <w:szCs w:val="24"/>
        </w:rPr>
        <w:t xml:space="preserve">iespējams norēķināties par visiem DUS pieejamiem produktiem un pakalpojumiem. </w:t>
      </w:r>
    </w:p>
    <w:p w:rsidR="008B6500" w:rsidRPr="00D9260D" w:rsidRDefault="008B6500" w:rsidP="008B6500">
      <w:pPr>
        <w:spacing w:before="120" w:line="240" w:lineRule="auto"/>
        <w:jc w:val="both"/>
        <w:rPr>
          <w:rFonts w:ascii="Times New Roman" w:eastAsia="Arial" w:hAnsi="Times New Roman" w:cs="Times New Roman"/>
          <w:bCs/>
          <w:iCs/>
          <w:sz w:val="24"/>
          <w:szCs w:val="24"/>
          <w:highlight w:val="green"/>
        </w:rPr>
      </w:pPr>
      <w:r>
        <w:rPr>
          <w:rFonts w:ascii="Times New Roman" w:eastAsia="Arial" w:hAnsi="Times New Roman" w:cs="Times New Roman"/>
          <w:bCs/>
          <w:iCs/>
          <w:sz w:val="24"/>
          <w:szCs w:val="24"/>
        </w:rPr>
        <w:t xml:space="preserve">5. </w:t>
      </w:r>
      <w:r w:rsidRPr="001034A7">
        <w:rPr>
          <w:rFonts w:ascii="Times New Roman" w:eastAsia="Arial" w:hAnsi="Times New Roman" w:cs="Times New Roman"/>
          <w:bCs/>
          <w:iCs/>
          <w:sz w:val="24"/>
          <w:szCs w:val="24"/>
        </w:rPr>
        <w:t xml:space="preserve">Tehniskajās specifikācijās minētie degvielas iegādes apjomi ir orientējoši par diviem gadiem. Tie iegūti, apkopojot iepriekšējo gada patēriņus, un </w:t>
      </w:r>
      <w:r>
        <w:rPr>
          <w:rFonts w:ascii="Times New Roman" w:eastAsia="Arial" w:hAnsi="Times New Roman" w:cs="Times New Roman"/>
          <w:bCs/>
          <w:iCs/>
          <w:sz w:val="24"/>
          <w:szCs w:val="24"/>
        </w:rPr>
        <w:t>šie daudzumi izmantojami tikai P</w:t>
      </w:r>
      <w:r w:rsidRPr="001034A7">
        <w:rPr>
          <w:rFonts w:ascii="Times New Roman" w:eastAsia="Arial" w:hAnsi="Times New Roman" w:cs="Times New Roman"/>
          <w:bCs/>
          <w:iCs/>
          <w:sz w:val="24"/>
          <w:szCs w:val="24"/>
        </w:rPr>
        <w:t>retendentu piedāvājumu salīdzināšanai, lai izvēlētos piedāvājumu ar zemāko kopējo summu.</w:t>
      </w:r>
    </w:p>
    <w:p w:rsidR="008B6500" w:rsidRDefault="008B6500" w:rsidP="008B65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______________________________________</w:t>
      </w:r>
    </w:p>
    <w:p w:rsidR="008B6500" w:rsidRDefault="008B6500" w:rsidP="008B6500">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(amats)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(paraksts un paraksta atšifrējums)</w:t>
      </w:r>
    </w:p>
    <w:p w:rsidR="008B6500" w:rsidRDefault="008B6500" w:rsidP="008B650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Z.v</w:t>
      </w:r>
      <w:proofErr w:type="spellEnd"/>
      <w:r>
        <w:rPr>
          <w:rFonts w:ascii="Times New Roman" w:eastAsia="Times New Roman" w:hAnsi="Times New Roman" w:cs="Times New Roman"/>
          <w:sz w:val="24"/>
          <w:szCs w:val="24"/>
        </w:rPr>
        <w:t>.</w:t>
      </w:r>
    </w:p>
    <w:p w:rsidR="00DF7953" w:rsidRDefault="00DF7953" w:rsidP="008B6500">
      <w:pPr>
        <w:spacing w:after="0" w:line="240" w:lineRule="auto"/>
        <w:jc w:val="right"/>
        <w:rPr>
          <w:rFonts w:ascii="Times New Roman" w:eastAsia="Times New Roman" w:hAnsi="Times New Roman" w:cs="Times New Roman"/>
          <w:b/>
          <w:sz w:val="24"/>
          <w:szCs w:val="24"/>
        </w:rPr>
      </w:pPr>
    </w:p>
    <w:p w:rsidR="00DF7953" w:rsidRDefault="00DF7953" w:rsidP="008B6500">
      <w:pPr>
        <w:spacing w:after="0" w:line="240" w:lineRule="auto"/>
        <w:jc w:val="right"/>
        <w:rPr>
          <w:rFonts w:ascii="Times New Roman" w:eastAsia="Times New Roman" w:hAnsi="Times New Roman" w:cs="Times New Roman"/>
          <w:b/>
          <w:sz w:val="24"/>
          <w:szCs w:val="24"/>
        </w:rPr>
      </w:pPr>
    </w:p>
    <w:p w:rsidR="00DF7953" w:rsidRDefault="00DF7953" w:rsidP="008B6500">
      <w:pPr>
        <w:spacing w:after="0" w:line="240" w:lineRule="auto"/>
        <w:jc w:val="right"/>
        <w:rPr>
          <w:rFonts w:ascii="Times New Roman" w:eastAsia="Times New Roman" w:hAnsi="Times New Roman" w:cs="Times New Roman"/>
          <w:b/>
          <w:sz w:val="24"/>
          <w:szCs w:val="24"/>
        </w:rPr>
      </w:pPr>
    </w:p>
    <w:p w:rsidR="00DF7953" w:rsidRDefault="00DF7953" w:rsidP="008B6500">
      <w:pPr>
        <w:spacing w:after="0" w:line="240" w:lineRule="auto"/>
        <w:jc w:val="right"/>
        <w:rPr>
          <w:rFonts w:ascii="Times New Roman" w:eastAsia="Times New Roman" w:hAnsi="Times New Roman" w:cs="Times New Roman"/>
          <w:b/>
          <w:sz w:val="24"/>
          <w:szCs w:val="24"/>
        </w:rPr>
      </w:pPr>
    </w:p>
    <w:p w:rsidR="00DF7953" w:rsidRDefault="00DF7953" w:rsidP="008B6500">
      <w:pPr>
        <w:spacing w:after="0" w:line="240" w:lineRule="auto"/>
        <w:jc w:val="right"/>
        <w:rPr>
          <w:rFonts w:ascii="Times New Roman" w:eastAsia="Times New Roman" w:hAnsi="Times New Roman" w:cs="Times New Roman"/>
          <w:b/>
          <w:sz w:val="24"/>
          <w:szCs w:val="24"/>
        </w:rPr>
      </w:pPr>
    </w:p>
    <w:p w:rsidR="00DF7953" w:rsidRDefault="00DF7953" w:rsidP="008B6500">
      <w:pPr>
        <w:spacing w:after="0" w:line="240" w:lineRule="auto"/>
        <w:jc w:val="right"/>
        <w:rPr>
          <w:rFonts w:ascii="Times New Roman" w:eastAsia="Times New Roman" w:hAnsi="Times New Roman" w:cs="Times New Roman"/>
          <w:b/>
          <w:sz w:val="24"/>
          <w:szCs w:val="24"/>
        </w:rPr>
      </w:pPr>
    </w:p>
    <w:p w:rsidR="00DF7953" w:rsidRDefault="00DF7953" w:rsidP="008B6500">
      <w:pPr>
        <w:spacing w:after="0" w:line="240" w:lineRule="auto"/>
        <w:jc w:val="right"/>
        <w:rPr>
          <w:rFonts w:ascii="Times New Roman" w:eastAsia="Times New Roman" w:hAnsi="Times New Roman" w:cs="Times New Roman"/>
          <w:b/>
          <w:sz w:val="24"/>
          <w:szCs w:val="24"/>
        </w:rPr>
      </w:pPr>
    </w:p>
    <w:p w:rsidR="00DF7953" w:rsidRDefault="00DF7953" w:rsidP="008B6500">
      <w:pPr>
        <w:spacing w:after="0" w:line="240" w:lineRule="auto"/>
        <w:jc w:val="right"/>
        <w:rPr>
          <w:rFonts w:ascii="Times New Roman" w:eastAsia="Times New Roman" w:hAnsi="Times New Roman" w:cs="Times New Roman"/>
          <w:b/>
          <w:sz w:val="24"/>
          <w:szCs w:val="24"/>
        </w:rPr>
      </w:pPr>
    </w:p>
    <w:p w:rsidR="00DF7953" w:rsidRDefault="00DF7953" w:rsidP="008B6500">
      <w:pPr>
        <w:spacing w:after="0" w:line="240" w:lineRule="auto"/>
        <w:jc w:val="right"/>
        <w:rPr>
          <w:rFonts w:ascii="Times New Roman" w:eastAsia="Times New Roman" w:hAnsi="Times New Roman" w:cs="Times New Roman"/>
          <w:b/>
          <w:sz w:val="24"/>
          <w:szCs w:val="24"/>
        </w:rPr>
      </w:pPr>
    </w:p>
    <w:p w:rsidR="008B6500" w:rsidRDefault="008B6500" w:rsidP="00DF7953">
      <w:pPr>
        <w:spacing w:after="0"/>
        <w:rPr>
          <w:rFonts w:ascii="Times New Roman" w:eastAsia="Times New Roman" w:hAnsi="Times New Roman" w:cs="Times New Roman"/>
          <w:b/>
          <w:sz w:val="24"/>
          <w:szCs w:val="24"/>
        </w:rPr>
      </w:pPr>
    </w:p>
    <w:p w:rsidR="004C72D9" w:rsidRPr="00C24624" w:rsidRDefault="00DF7953" w:rsidP="00C24624">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sidR="004C72D9" w:rsidRPr="00E0396A">
        <w:rPr>
          <w:rFonts w:ascii="Times New Roman" w:eastAsia="Times New Roman" w:hAnsi="Times New Roman" w:cs="Times New Roman"/>
          <w:b/>
          <w:sz w:val="24"/>
          <w:szCs w:val="24"/>
        </w:rPr>
        <w:t>.pielikums</w:t>
      </w:r>
    </w:p>
    <w:p w:rsidR="004C72D9" w:rsidRPr="00E0396A" w:rsidRDefault="004C72D9" w:rsidP="00C24624">
      <w:pPr>
        <w:spacing w:after="0" w:line="240" w:lineRule="auto"/>
        <w:jc w:val="right"/>
        <w:rPr>
          <w:rFonts w:ascii="Times New Roman" w:eastAsia="Times New Roman" w:hAnsi="Times New Roman" w:cs="Times New Roman"/>
          <w:sz w:val="24"/>
          <w:szCs w:val="24"/>
        </w:rPr>
      </w:pPr>
      <w:r w:rsidRPr="00E0396A">
        <w:rPr>
          <w:rFonts w:ascii="Times New Roman" w:eastAsia="Times New Roman" w:hAnsi="Times New Roman" w:cs="Times New Roman"/>
          <w:sz w:val="24"/>
          <w:szCs w:val="24"/>
        </w:rPr>
        <w:t xml:space="preserve">pie iepirkuma </w:t>
      </w:r>
    </w:p>
    <w:p w:rsidR="004C72D9" w:rsidRPr="00E0396A" w:rsidRDefault="001429FD" w:rsidP="00C246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 identifikācijas Nr.</w:t>
      </w:r>
      <w:r w:rsidR="004C72D9" w:rsidRPr="00DF7953">
        <w:rPr>
          <w:rFonts w:ascii="Times New Roman" w:eastAsia="Times New Roman" w:hAnsi="Times New Roman" w:cs="Times New Roman"/>
          <w:sz w:val="24"/>
          <w:szCs w:val="24"/>
        </w:rPr>
        <w:t>PNP2014/</w:t>
      </w:r>
      <w:r w:rsidRPr="00DF7953">
        <w:rPr>
          <w:rFonts w:ascii="Times New Roman" w:eastAsia="Times New Roman" w:hAnsi="Times New Roman" w:cs="Times New Roman"/>
          <w:sz w:val="24"/>
          <w:szCs w:val="24"/>
        </w:rPr>
        <w:t>1</w:t>
      </w:r>
      <w:r w:rsidR="00C00367" w:rsidRPr="00DF7953">
        <w:rPr>
          <w:rFonts w:ascii="Times New Roman" w:eastAsia="Times New Roman" w:hAnsi="Times New Roman" w:cs="Times New Roman"/>
          <w:sz w:val="24"/>
          <w:szCs w:val="24"/>
        </w:rPr>
        <w:t>2</w:t>
      </w:r>
    </w:p>
    <w:p w:rsidR="004C72D9" w:rsidRDefault="004C72D9" w:rsidP="004C72D9">
      <w:pPr>
        <w:spacing w:after="0" w:line="240" w:lineRule="auto"/>
        <w:jc w:val="right"/>
        <w:rPr>
          <w:rFonts w:ascii="Times New Roman" w:eastAsia="Times New Roman" w:hAnsi="Times New Roman" w:cs="Times New Roman"/>
          <w:sz w:val="24"/>
          <w:szCs w:val="24"/>
        </w:rPr>
      </w:pPr>
      <w:r w:rsidRPr="00E0396A">
        <w:rPr>
          <w:rFonts w:ascii="Times New Roman" w:eastAsia="Times New Roman" w:hAnsi="Times New Roman" w:cs="Times New Roman"/>
          <w:sz w:val="24"/>
          <w:szCs w:val="24"/>
        </w:rPr>
        <w:t xml:space="preserve"> nolikuma</w:t>
      </w:r>
    </w:p>
    <w:p w:rsidR="004C72D9" w:rsidRDefault="004C72D9" w:rsidP="001B5B3D">
      <w:pPr>
        <w:spacing w:after="0" w:line="240" w:lineRule="auto"/>
        <w:jc w:val="right"/>
        <w:rPr>
          <w:rFonts w:ascii="Times New Roman" w:eastAsia="Times New Roman" w:hAnsi="Times New Roman" w:cs="Times New Roman"/>
          <w:sz w:val="28"/>
          <w:szCs w:val="28"/>
        </w:rPr>
      </w:pPr>
    </w:p>
    <w:p w:rsidR="001B5B3D" w:rsidRDefault="001B5B3D" w:rsidP="001B5B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 SPECIFIKĀCIJA</w:t>
      </w:r>
    </w:p>
    <w:p w:rsidR="00C24624" w:rsidRDefault="00C24624" w:rsidP="001B5B3D">
      <w:pPr>
        <w:spacing w:after="0" w:line="240" w:lineRule="auto"/>
        <w:jc w:val="center"/>
        <w:rPr>
          <w:rFonts w:ascii="Times New Roman" w:eastAsia="Times New Roman" w:hAnsi="Times New Roman" w:cs="Times New Roman"/>
          <w:b/>
          <w:sz w:val="24"/>
          <w:szCs w:val="24"/>
        </w:rPr>
      </w:pPr>
    </w:p>
    <w:p w:rsidR="00C24624" w:rsidRPr="00C24624" w:rsidRDefault="00DF7953" w:rsidP="00C2462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iepirkuma</w:t>
      </w:r>
      <w:r w:rsidRPr="00C24624">
        <w:rPr>
          <w:rFonts w:ascii="Times New Roman" w:eastAsia="Times New Roman" w:hAnsi="Times New Roman" w:cs="Times New Roman"/>
          <w:b/>
          <w:sz w:val="24"/>
          <w:szCs w:val="24"/>
          <w:u w:val="single"/>
        </w:rPr>
        <w:t xml:space="preserve"> </w:t>
      </w:r>
      <w:r w:rsidR="00C24624" w:rsidRPr="00C24624">
        <w:rPr>
          <w:rFonts w:ascii="Times New Roman" w:eastAsia="Times New Roman" w:hAnsi="Times New Roman" w:cs="Times New Roman"/>
          <w:b/>
          <w:sz w:val="24"/>
          <w:szCs w:val="24"/>
          <w:u w:val="single"/>
        </w:rPr>
        <w:t xml:space="preserve">„Degvielas iegāde SIA „Priekules nami” vajadzībām visā Latvijas, Lietuvas un Igaunijas teritorijā” </w:t>
      </w:r>
      <w:r w:rsidR="00C24624">
        <w:rPr>
          <w:rFonts w:ascii="Times New Roman" w:eastAsia="Times New Roman" w:hAnsi="Times New Roman" w:cs="Times New Roman"/>
          <w:b/>
          <w:sz w:val="24"/>
          <w:szCs w:val="24"/>
          <w:u w:val="single"/>
        </w:rPr>
        <w:t>4.daļai.</w:t>
      </w:r>
    </w:p>
    <w:p w:rsidR="00C24624" w:rsidRPr="001429FD" w:rsidRDefault="00C24624" w:rsidP="00C24624">
      <w:pPr>
        <w:spacing w:after="0" w:line="240" w:lineRule="auto"/>
        <w:jc w:val="center"/>
        <w:rPr>
          <w:rFonts w:ascii="Times New Roman" w:eastAsia="Times New Roman" w:hAnsi="Times New Roman" w:cs="Times New Roman"/>
          <w:b/>
          <w:sz w:val="24"/>
          <w:szCs w:val="24"/>
          <w:u w:val="single"/>
        </w:rPr>
      </w:pPr>
    </w:p>
    <w:p w:rsidR="001B5B3D" w:rsidRDefault="001B5B3D" w:rsidP="001B5B3D">
      <w:pPr>
        <w:spacing w:after="0" w:line="240" w:lineRule="auto"/>
        <w:jc w:val="center"/>
        <w:rPr>
          <w:rFonts w:ascii="Times New Roman" w:eastAsia="Times New Roman" w:hAnsi="Times New Roman" w:cs="Times New Roman"/>
          <w:b/>
          <w:sz w:val="24"/>
          <w:szCs w:val="24"/>
        </w:rPr>
      </w:pPr>
    </w:p>
    <w:p w:rsidR="00153413" w:rsidRDefault="00DF7953" w:rsidP="0015341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153413">
        <w:rPr>
          <w:rFonts w:ascii="Times New Roman" w:eastAsia="Times New Roman" w:hAnsi="Times New Roman" w:cs="Times New Roman"/>
          <w:b/>
          <w:sz w:val="24"/>
          <w:szCs w:val="24"/>
        </w:rPr>
        <w:t xml:space="preserve"> Degvielas iegādes apjomi un kvalitātes prasības </w:t>
      </w:r>
      <w:r w:rsidR="00153413" w:rsidRPr="00153413">
        <w:rPr>
          <w:rFonts w:ascii="Times New Roman" w:eastAsia="Times New Roman" w:hAnsi="Times New Roman" w:cs="Times New Roman"/>
          <w:b/>
          <w:sz w:val="24"/>
          <w:szCs w:val="24"/>
        </w:rPr>
        <w:t xml:space="preserve">iepirkuma </w:t>
      </w:r>
      <w:r w:rsidR="00153413">
        <w:rPr>
          <w:rFonts w:ascii="Times New Roman" w:eastAsia="Times New Roman" w:hAnsi="Times New Roman" w:cs="Times New Roman"/>
          <w:b/>
          <w:sz w:val="24"/>
          <w:szCs w:val="24"/>
        </w:rPr>
        <w:t>4</w:t>
      </w:r>
      <w:r w:rsidR="00153413" w:rsidRPr="00153413">
        <w:rPr>
          <w:rFonts w:ascii="Times New Roman" w:eastAsia="Times New Roman" w:hAnsi="Times New Roman" w:cs="Times New Roman"/>
          <w:b/>
          <w:sz w:val="24"/>
          <w:szCs w:val="24"/>
        </w:rPr>
        <w:t>.daļai</w:t>
      </w:r>
      <w:r w:rsidR="00153413">
        <w:rPr>
          <w:rFonts w:ascii="Times New Roman" w:eastAsia="Times New Roman" w:hAnsi="Times New Roman" w:cs="Times New Roman"/>
          <w:b/>
          <w:sz w:val="24"/>
          <w:szCs w:val="24"/>
        </w:rPr>
        <w:t>:</w:t>
      </w:r>
    </w:p>
    <w:tbl>
      <w:tblPr>
        <w:tblStyle w:val="Reatabula"/>
        <w:tblW w:w="0" w:type="auto"/>
        <w:tblLook w:val="01E0" w:firstRow="1" w:lastRow="1" w:firstColumn="1" w:lastColumn="1" w:noHBand="0" w:noVBand="0"/>
      </w:tblPr>
      <w:tblGrid>
        <w:gridCol w:w="3095"/>
        <w:gridCol w:w="3096"/>
        <w:gridCol w:w="2797"/>
      </w:tblGrid>
      <w:tr w:rsidR="00153413" w:rsidTr="004B11E9">
        <w:tc>
          <w:tcPr>
            <w:tcW w:w="3095" w:type="dxa"/>
            <w:tcBorders>
              <w:top w:val="single" w:sz="4" w:space="0" w:color="auto"/>
              <w:left w:val="single" w:sz="4" w:space="0" w:color="auto"/>
              <w:bottom w:val="single" w:sz="4" w:space="0" w:color="auto"/>
              <w:right w:val="single" w:sz="4" w:space="0" w:color="auto"/>
            </w:tcBorders>
            <w:hideMark/>
          </w:tcPr>
          <w:p w:rsidR="00153413" w:rsidRDefault="00153413" w:rsidP="004B11E9">
            <w:pPr>
              <w:ind w:left="454"/>
              <w:jc w:val="center"/>
              <w:rPr>
                <w:b/>
                <w:sz w:val="24"/>
                <w:szCs w:val="24"/>
                <w:lang w:eastAsia="lv-LV"/>
              </w:rPr>
            </w:pPr>
            <w:r>
              <w:rPr>
                <w:b/>
                <w:sz w:val="24"/>
                <w:szCs w:val="24"/>
                <w:lang w:eastAsia="lv-LV"/>
              </w:rPr>
              <w:t>Degvielas marka</w:t>
            </w:r>
          </w:p>
        </w:tc>
        <w:tc>
          <w:tcPr>
            <w:tcW w:w="3096" w:type="dxa"/>
            <w:tcBorders>
              <w:top w:val="single" w:sz="4" w:space="0" w:color="auto"/>
              <w:left w:val="single" w:sz="4" w:space="0" w:color="auto"/>
              <w:bottom w:val="single" w:sz="4" w:space="0" w:color="auto"/>
              <w:right w:val="single" w:sz="4" w:space="0" w:color="auto"/>
            </w:tcBorders>
            <w:hideMark/>
          </w:tcPr>
          <w:p w:rsidR="00153413" w:rsidRDefault="00153413" w:rsidP="004B11E9">
            <w:pPr>
              <w:ind w:left="454"/>
              <w:jc w:val="center"/>
              <w:rPr>
                <w:b/>
                <w:sz w:val="24"/>
                <w:szCs w:val="24"/>
                <w:lang w:eastAsia="lv-LV"/>
              </w:rPr>
            </w:pPr>
            <w:r>
              <w:rPr>
                <w:b/>
                <w:sz w:val="24"/>
                <w:szCs w:val="24"/>
                <w:lang w:eastAsia="lv-LV"/>
              </w:rPr>
              <w:t>Iegādes orientējošais daudzums 2 gados, litri</w:t>
            </w:r>
          </w:p>
        </w:tc>
        <w:tc>
          <w:tcPr>
            <w:tcW w:w="2797" w:type="dxa"/>
            <w:tcBorders>
              <w:top w:val="single" w:sz="4" w:space="0" w:color="auto"/>
              <w:left w:val="single" w:sz="4" w:space="0" w:color="auto"/>
              <w:bottom w:val="single" w:sz="4" w:space="0" w:color="auto"/>
              <w:right w:val="single" w:sz="4" w:space="0" w:color="auto"/>
            </w:tcBorders>
            <w:hideMark/>
          </w:tcPr>
          <w:p w:rsidR="00153413" w:rsidRDefault="00153413" w:rsidP="004B11E9">
            <w:pPr>
              <w:ind w:left="454"/>
              <w:jc w:val="center"/>
              <w:rPr>
                <w:b/>
                <w:sz w:val="24"/>
                <w:szCs w:val="24"/>
                <w:lang w:eastAsia="lv-LV"/>
              </w:rPr>
            </w:pPr>
            <w:r>
              <w:rPr>
                <w:b/>
                <w:sz w:val="24"/>
                <w:szCs w:val="24"/>
                <w:lang w:eastAsia="lv-LV"/>
              </w:rPr>
              <w:t>Degvielas kvalitātes atbilstība</w:t>
            </w:r>
          </w:p>
        </w:tc>
      </w:tr>
      <w:tr w:rsidR="00153413" w:rsidTr="004B11E9">
        <w:tc>
          <w:tcPr>
            <w:tcW w:w="3095" w:type="dxa"/>
            <w:tcBorders>
              <w:top w:val="single" w:sz="4" w:space="0" w:color="auto"/>
              <w:left w:val="single" w:sz="4" w:space="0" w:color="auto"/>
              <w:bottom w:val="single" w:sz="4" w:space="0" w:color="auto"/>
              <w:right w:val="single" w:sz="4" w:space="0" w:color="auto"/>
            </w:tcBorders>
            <w:hideMark/>
          </w:tcPr>
          <w:p w:rsidR="00153413" w:rsidRDefault="00DF7953" w:rsidP="004B11E9">
            <w:pPr>
              <w:ind w:left="454"/>
              <w:jc w:val="center"/>
              <w:rPr>
                <w:sz w:val="24"/>
                <w:szCs w:val="24"/>
                <w:lang w:eastAsia="lv-LV"/>
              </w:rPr>
            </w:pPr>
            <w:r>
              <w:rPr>
                <w:sz w:val="24"/>
                <w:szCs w:val="24"/>
                <w:lang w:eastAsia="lv-LV"/>
              </w:rPr>
              <w:t xml:space="preserve">Benzīns 95 </w:t>
            </w:r>
          </w:p>
        </w:tc>
        <w:tc>
          <w:tcPr>
            <w:tcW w:w="3096" w:type="dxa"/>
            <w:tcBorders>
              <w:top w:val="single" w:sz="4" w:space="0" w:color="auto"/>
              <w:left w:val="single" w:sz="4" w:space="0" w:color="auto"/>
              <w:bottom w:val="single" w:sz="4" w:space="0" w:color="auto"/>
              <w:right w:val="single" w:sz="4" w:space="0" w:color="auto"/>
            </w:tcBorders>
            <w:hideMark/>
          </w:tcPr>
          <w:p w:rsidR="00153413" w:rsidRDefault="00153413" w:rsidP="004B11E9">
            <w:pPr>
              <w:ind w:left="454"/>
              <w:jc w:val="center"/>
              <w:rPr>
                <w:sz w:val="24"/>
                <w:szCs w:val="24"/>
                <w:lang w:eastAsia="lv-LV"/>
              </w:rPr>
            </w:pPr>
            <w:r>
              <w:rPr>
                <w:sz w:val="24"/>
                <w:szCs w:val="24"/>
                <w:lang w:eastAsia="lv-LV"/>
              </w:rPr>
              <w:t>12 000</w:t>
            </w:r>
          </w:p>
        </w:tc>
        <w:tc>
          <w:tcPr>
            <w:tcW w:w="2797" w:type="dxa"/>
            <w:tcBorders>
              <w:top w:val="single" w:sz="4" w:space="0" w:color="auto"/>
              <w:left w:val="single" w:sz="4" w:space="0" w:color="auto"/>
              <w:bottom w:val="single" w:sz="4" w:space="0" w:color="auto"/>
              <w:right w:val="single" w:sz="4" w:space="0" w:color="auto"/>
            </w:tcBorders>
            <w:vAlign w:val="center"/>
          </w:tcPr>
          <w:p w:rsidR="00153413" w:rsidRDefault="00DF7953" w:rsidP="004B11E9">
            <w:pPr>
              <w:jc w:val="center"/>
              <w:rPr>
                <w:sz w:val="24"/>
                <w:szCs w:val="24"/>
                <w:lang w:eastAsia="lv-LV"/>
              </w:rPr>
            </w:pPr>
            <w:r>
              <w:rPr>
                <w:sz w:val="24"/>
                <w:szCs w:val="24"/>
                <w:lang w:eastAsia="lv-LV"/>
              </w:rPr>
              <w:t>LVS EN 228</w:t>
            </w:r>
          </w:p>
        </w:tc>
      </w:tr>
      <w:tr w:rsidR="00153413" w:rsidTr="004B11E9">
        <w:tc>
          <w:tcPr>
            <w:tcW w:w="3095" w:type="dxa"/>
            <w:tcBorders>
              <w:top w:val="single" w:sz="4" w:space="0" w:color="auto"/>
              <w:left w:val="single" w:sz="4" w:space="0" w:color="auto"/>
              <w:bottom w:val="single" w:sz="4" w:space="0" w:color="auto"/>
              <w:right w:val="single" w:sz="4" w:space="0" w:color="auto"/>
            </w:tcBorders>
            <w:hideMark/>
          </w:tcPr>
          <w:p w:rsidR="00153413" w:rsidRDefault="00153413" w:rsidP="004B11E9">
            <w:pPr>
              <w:ind w:left="454"/>
              <w:jc w:val="center"/>
              <w:rPr>
                <w:sz w:val="24"/>
                <w:szCs w:val="24"/>
                <w:lang w:eastAsia="lv-LV"/>
              </w:rPr>
            </w:pPr>
            <w:r>
              <w:rPr>
                <w:sz w:val="24"/>
                <w:szCs w:val="24"/>
                <w:lang w:eastAsia="lv-LV"/>
              </w:rPr>
              <w:t>Dīzeļdegviela</w:t>
            </w:r>
          </w:p>
        </w:tc>
        <w:tc>
          <w:tcPr>
            <w:tcW w:w="3096" w:type="dxa"/>
            <w:tcBorders>
              <w:top w:val="single" w:sz="4" w:space="0" w:color="auto"/>
              <w:left w:val="single" w:sz="4" w:space="0" w:color="auto"/>
              <w:bottom w:val="single" w:sz="4" w:space="0" w:color="auto"/>
              <w:right w:val="single" w:sz="4" w:space="0" w:color="auto"/>
            </w:tcBorders>
            <w:hideMark/>
          </w:tcPr>
          <w:p w:rsidR="00153413" w:rsidRDefault="00153413" w:rsidP="004B11E9">
            <w:pPr>
              <w:ind w:left="454"/>
              <w:jc w:val="center"/>
              <w:rPr>
                <w:sz w:val="24"/>
                <w:szCs w:val="24"/>
                <w:lang w:eastAsia="lv-LV"/>
              </w:rPr>
            </w:pPr>
            <w:r>
              <w:rPr>
                <w:sz w:val="24"/>
                <w:szCs w:val="24"/>
                <w:lang w:eastAsia="lv-LV"/>
              </w:rPr>
              <w:t>11 000</w:t>
            </w:r>
          </w:p>
        </w:tc>
        <w:tc>
          <w:tcPr>
            <w:tcW w:w="2797" w:type="dxa"/>
            <w:tcBorders>
              <w:top w:val="single" w:sz="4" w:space="0" w:color="auto"/>
              <w:left w:val="single" w:sz="4" w:space="0" w:color="auto"/>
              <w:bottom w:val="single" w:sz="4" w:space="0" w:color="auto"/>
              <w:right w:val="single" w:sz="4" w:space="0" w:color="auto"/>
            </w:tcBorders>
            <w:vAlign w:val="center"/>
          </w:tcPr>
          <w:p w:rsidR="00153413" w:rsidRDefault="00153413" w:rsidP="00DF7953">
            <w:pPr>
              <w:jc w:val="center"/>
              <w:rPr>
                <w:sz w:val="24"/>
                <w:szCs w:val="24"/>
                <w:lang w:eastAsia="lv-LV"/>
              </w:rPr>
            </w:pPr>
            <w:r w:rsidRPr="00F92127">
              <w:rPr>
                <w:sz w:val="24"/>
                <w:szCs w:val="24"/>
                <w:lang w:eastAsia="lv-LV"/>
              </w:rPr>
              <w:t xml:space="preserve">LVS </w:t>
            </w:r>
            <w:r>
              <w:rPr>
                <w:sz w:val="24"/>
                <w:szCs w:val="24"/>
                <w:lang w:eastAsia="lv-LV"/>
              </w:rPr>
              <w:t>EN</w:t>
            </w:r>
            <w:r w:rsidR="00DF7953">
              <w:rPr>
                <w:sz w:val="24"/>
                <w:szCs w:val="24"/>
                <w:lang w:eastAsia="lv-LV"/>
              </w:rPr>
              <w:t xml:space="preserve"> 590</w:t>
            </w:r>
          </w:p>
        </w:tc>
      </w:tr>
    </w:tbl>
    <w:p w:rsidR="00153413" w:rsidRDefault="00153413" w:rsidP="00153413">
      <w:pPr>
        <w:spacing w:after="0" w:line="240" w:lineRule="auto"/>
        <w:ind w:left="454" w:hanging="454"/>
        <w:jc w:val="both"/>
        <w:rPr>
          <w:rFonts w:ascii="Times New Roman" w:eastAsia="Times New Roman" w:hAnsi="Times New Roman" w:cs="Times New Roman"/>
          <w:sz w:val="28"/>
          <w:szCs w:val="24"/>
        </w:rPr>
      </w:pPr>
    </w:p>
    <w:p w:rsidR="001B5B3D" w:rsidRDefault="001B5B3D" w:rsidP="009920B7">
      <w:pPr>
        <w:spacing w:after="0" w:line="240" w:lineRule="auto"/>
        <w:jc w:val="both"/>
        <w:rPr>
          <w:rFonts w:ascii="Times New Roman" w:eastAsia="Times New Roman" w:hAnsi="Times New Roman" w:cs="Times New Roman"/>
          <w:sz w:val="24"/>
          <w:szCs w:val="24"/>
        </w:rPr>
      </w:pPr>
      <w:r>
        <w:rPr>
          <w:rFonts w:ascii="Times New Roman" w:eastAsia="Arial" w:hAnsi="Times New Roman" w:cs="Times New Roman"/>
          <w:iCs/>
          <w:sz w:val="24"/>
          <w:szCs w:val="24"/>
        </w:rPr>
        <w:t xml:space="preserve">Degvielas kvalitātei jāatbilst spēkā esošo Latvijas nacionālo standartu </w:t>
      </w:r>
      <w:r w:rsidRPr="00C24624">
        <w:rPr>
          <w:rFonts w:ascii="Times New Roman" w:eastAsia="Arial" w:hAnsi="Times New Roman" w:cs="Times New Roman"/>
          <w:iCs/>
          <w:sz w:val="24"/>
          <w:szCs w:val="24"/>
        </w:rPr>
        <w:t>(</w:t>
      </w:r>
      <w:r w:rsidR="009920B7" w:rsidRPr="00C24624">
        <w:rPr>
          <w:rFonts w:ascii="Times New Roman" w:eastAsia="Arial" w:hAnsi="Times New Roman" w:cs="Times New Roman"/>
          <w:iCs/>
          <w:sz w:val="24"/>
          <w:szCs w:val="24"/>
        </w:rPr>
        <w:t>LVS EN 590-dīzeļdegvielai, LVS EN 228</w:t>
      </w:r>
      <w:r w:rsidR="00C24624">
        <w:rPr>
          <w:rFonts w:ascii="Times New Roman" w:eastAsia="Arial" w:hAnsi="Times New Roman" w:cs="Times New Roman"/>
          <w:iCs/>
          <w:sz w:val="24"/>
          <w:szCs w:val="24"/>
        </w:rPr>
        <w:t>-bezsvina benzīnam</w:t>
      </w:r>
      <w:r>
        <w:rPr>
          <w:rFonts w:ascii="Times New Roman" w:eastAsia="Arial" w:hAnsi="Times New Roman" w:cs="Times New Roman"/>
          <w:iCs/>
          <w:sz w:val="24"/>
          <w:szCs w:val="24"/>
        </w:rPr>
        <w:t xml:space="preserve">), Eiropas Savienības standartu un citu starptautisko vai reģionālo standartizācijas organizāciju standartu, kā arī normatīvo dokumentu prasībām, </w:t>
      </w:r>
      <w:proofErr w:type="spellStart"/>
      <w:r>
        <w:rPr>
          <w:rFonts w:ascii="Times New Roman" w:eastAsia="Arial" w:hAnsi="Times New Roman" w:cs="Times New Roman"/>
          <w:iCs/>
          <w:sz w:val="24"/>
          <w:szCs w:val="24"/>
        </w:rPr>
        <w:t>t.sk</w:t>
      </w:r>
      <w:proofErr w:type="spellEnd"/>
      <w:r>
        <w:rPr>
          <w:rFonts w:ascii="Times New Roman" w:eastAsia="Arial" w:hAnsi="Times New Roman" w:cs="Times New Roman"/>
          <w:iCs/>
          <w:sz w:val="24"/>
          <w:szCs w:val="24"/>
        </w:rPr>
        <w:t xml:space="preserve">. Ministru kabineta </w:t>
      </w:r>
      <w:r w:rsidR="00C24624" w:rsidRPr="00C24624">
        <w:rPr>
          <w:rFonts w:ascii="Times New Roman" w:eastAsia="Arial" w:hAnsi="Times New Roman" w:cs="Times New Roman"/>
          <w:iCs/>
          <w:sz w:val="24"/>
          <w:szCs w:val="24"/>
        </w:rPr>
        <w:t xml:space="preserve">2000.gada 26.septembra </w:t>
      </w:r>
      <w:r>
        <w:rPr>
          <w:rFonts w:ascii="Times New Roman" w:eastAsia="Arial" w:hAnsi="Times New Roman" w:cs="Times New Roman"/>
          <w:iCs/>
          <w:sz w:val="24"/>
          <w:szCs w:val="24"/>
        </w:rPr>
        <w:t>noteikumiem Nr.332 “Noteikumi par benzīna un dīzeļdegvielas atbilstības novērtēšanu”.</w:t>
      </w:r>
    </w:p>
    <w:p w:rsidR="009920B7" w:rsidRPr="009920B7" w:rsidRDefault="009920B7" w:rsidP="009920B7">
      <w:pPr>
        <w:spacing w:after="0" w:line="240" w:lineRule="auto"/>
        <w:jc w:val="both"/>
        <w:rPr>
          <w:rFonts w:ascii="Times New Roman" w:eastAsia="Times New Roman" w:hAnsi="Times New Roman" w:cs="Times New Roman"/>
          <w:sz w:val="24"/>
          <w:szCs w:val="24"/>
        </w:rPr>
      </w:pPr>
    </w:p>
    <w:p w:rsidR="001B5B3D" w:rsidRDefault="001B5B3D" w:rsidP="001B5B3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Degvielas uzpildes staciju atrašanās vietas:</w:t>
      </w:r>
    </w:p>
    <w:p w:rsidR="001B5B3D" w:rsidRDefault="001B5B3D" w:rsidP="001B5B3D">
      <w:pPr>
        <w:keepNext/>
        <w:tabs>
          <w:tab w:val="left" w:pos="0"/>
          <w:tab w:val="left" w:pos="900"/>
        </w:tabs>
        <w:spacing w:before="120" w:after="0" w:line="240" w:lineRule="auto"/>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 xml:space="preserve">2.1. Pretendentam ir jānodrošina šādas </w:t>
      </w:r>
      <w:r>
        <w:rPr>
          <w:rFonts w:ascii="Times New Roman" w:eastAsia="Arial" w:hAnsi="Times New Roman" w:cs="Times New Roman"/>
          <w:bCs/>
          <w:iCs/>
          <w:sz w:val="24"/>
          <w:szCs w:val="24"/>
          <w:u w:val="single"/>
        </w:rPr>
        <w:t>obligātās</w:t>
      </w:r>
      <w:r>
        <w:rPr>
          <w:rFonts w:ascii="Times New Roman" w:eastAsia="Arial" w:hAnsi="Times New Roman" w:cs="Times New Roman"/>
          <w:bCs/>
          <w:iCs/>
          <w:sz w:val="24"/>
          <w:szCs w:val="24"/>
        </w:rPr>
        <w:t xml:space="preserve"> degvielas uzpildes stacijas</w:t>
      </w:r>
      <w:r>
        <w:rPr>
          <w:rFonts w:ascii="Times New Roman" w:eastAsia="Times New Roman" w:hAnsi="Times New Roman" w:cs="Times New Roman"/>
          <w:b/>
          <w:sz w:val="24"/>
          <w:szCs w:val="24"/>
        </w:rPr>
        <w:t xml:space="preserve"> Latvijas Republikā</w:t>
      </w:r>
      <w:r>
        <w:rPr>
          <w:rFonts w:ascii="Times New Roman" w:eastAsia="Arial" w:hAnsi="Times New Roman" w:cs="Times New Roman"/>
          <w:bCs/>
          <w:iCs/>
          <w:sz w:val="24"/>
          <w:szCs w:val="24"/>
        </w:rPr>
        <w:t>:</w:t>
      </w:r>
    </w:p>
    <w:p w:rsidR="001B5B3D" w:rsidRDefault="001B5B3D" w:rsidP="001B5B3D">
      <w:pPr>
        <w:keepNext/>
        <w:tabs>
          <w:tab w:val="left" w:pos="0"/>
          <w:tab w:val="left" w:pos="900"/>
        </w:tabs>
        <w:spacing w:before="120" w:after="0" w:line="240" w:lineRule="auto"/>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 xml:space="preserve">2.1.1. vismaz 1 (viena) degvielas uzpildes stacija </w:t>
      </w:r>
      <w:r>
        <w:rPr>
          <w:rFonts w:ascii="Times New Roman" w:eastAsia="Arial" w:hAnsi="Times New Roman" w:cs="Times New Roman"/>
          <w:b/>
          <w:bCs/>
          <w:iCs/>
          <w:sz w:val="24"/>
          <w:szCs w:val="24"/>
        </w:rPr>
        <w:t>Liepājā</w:t>
      </w:r>
      <w:r>
        <w:rPr>
          <w:rFonts w:ascii="Times New Roman" w:eastAsia="Arial" w:hAnsi="Times New Roman" w:cs="Times New Roman"/>
          <w:bCs/>
          <w:iCs/>
          <w:sz w:val="24"/>
          <w:szCs w:val="24"/>
        </w:rPr>
        <w:t xml:space="preserve"> (pilsētas administratīvajā teritorijā),</w:t>
      </w:r>
    </w:p>
    <w:p w:rsidR="001B5B3D" w:rsidRDefault="001B5B3D" w:rsidP="001B5B3D">
      <w:pPr>
        <w:keepNext/>
        <w:tabs>
          <w:tab w:val="left" w:pos="0"/>
          <w:tab w:val="left" w:pos="900"/>
        </w:tabs>
        <w:spacing w:before="120" w:after="0" w:line="240" w:lineRule="auto"/>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 xml:space="preserve">2.1.2. 1 (viena) degvielas uzpildes stacija </w:t>
      </w:r>
      <w:r>
        <w:rPr>
          <w:rFonts w:ascii="Times New Roman" w:eastAsia="Arial" w:hAnsi="Times New Roman" w:cs="Times New Roman"/>
          <w:b/>
          <w:bCs/>
          <w:iCs/>
          <w:sz w:val="24"/>
          <w:szCs w:val="24"/>
        </w:rPr>
        <w:t>Rīgā</w:t>
      </w:r>
      <w:r>
        <w:rPr>
          <w:rFonts w:ascii="Times New Roman" w:eastAsia="Arial" w:hAnsi="Times New Roman" w:cs="Times New Roman"/>
          <w:bCs/>
          <w:iCs/>
          <w:sz w:val="24"/>
          <w:szCs w:val="24"/>
        </w:rPr>
        <w:t xml:space="preserve"> (pilsētas administratīvajā teritorijā pie maršruta izbraukšanai no pilsētas uz Liepāju vai ne tālāk kā 5 km no pilsētas administratīvās robežas pie maršruta izbraukšanai no pilsētas uz Liepāju),</w:t>
      </w:r>
    </w:p>
    <w:p w:rsidR="001B5B3D" w:rsidRDefault="001B5B3D" w:rsidP="001B5B3D">
      <w:pPr>
        <w:keepNext/>
        <w:tabs>
          <w:tab w:val="left" w:pos="0"/>
          <w:tab w:val="left" w:pos="900"/>
        </w:tabs>
        <w:spacing w:before="120" w:after="0" w:line="240" w:lineRule="auto"/>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 xml:space="preserve">2.1.3. 1(viena) degvielas uzpildes stacija </w:t>
      </w:r>
      <w:r>
        <w:rPr>
          <w:rFonts w:ascii="Times New Roman" w:eastAsia="Arial" w:hAnsi="Times New Roman" w:cs="Times New Roman"/>
          <w:b/>
          <w:bCs/>
          <w:iCs/>
          <w:sz w:val="24"/>
          <w:szCs w:val="24"/>
        </w:rPr>
        <w:t>Kuldīgā</w:t>
      </w:r>
      <w:r>
        <w:rPr>
          <w:rFonts w:ascii="Times New Roman" w:eastAsia="Arial" w:hAnsi="Times New Roman" w:cs="Times New Roman"/>
          <w:bCs/>
          <w:iCs/>
          <w:sz w:val="24"/>
          <w:szCs w:val="24"/>
        </w:rPr>
        <w:t xml:space="preserve"> (pilsētas administratīvajā teritorijā pie maršruta izbraukšanai no pilsētas uz Liepāju vai ne tālāk kā 5 km no pilsētas administratīvās robežas pie maršruta izbraukšanai no pilsētas uz Liepāju);</w:t>
      </w:r>
    </w:p>
    <w:p w:rsidR="001B5B3D" w:rsidRDefault="001B5B3D" w:rsidP="001B5B3D">
      <w:pPr>
        <w:tabs>
          <w:tab w:val="left" w:pos="0"/>
        </w:tabs>
        <w:spacing w:before="120" w:after="0" w:line="240" w:lineRule="auto"/>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2.1.4. 1(viena) degvielas uzpildes stacija ceļā no Liepājas uz Rīgu pie šosejas A9 (Saldus un Brocēnu novada robežās).</w:t>
      </w:r>
    </w:p>
    <w:p w:rsidR="00C24624" w:rsidRDefault="00C24624" w:rsidP="001B5B3D">
      <w:pPr>
        <w:tabs>
          <w:tab w:val="left" w:pos="0"/>
        </w:tabs>
        <w:spacing w:before="120" w:after="0" w:line="240" w:lineRule="auto"/>
        <w:jc w:val="both"/>
        <w:rPr>
          <w:rFonts w:ascii="Times New Roman" w:eastAsia="Arial" w:hAnsi="Times New Roman" w:cs="Times New Roman"/>
          <w:bCs/>
          <w:iCs/>
          <w:sz w:val="24"/>
          <w:szCs w:val="24"/>
        </w:rPr>
      </w:pPr>
    </w:p>
    <w:tbl>
      <w:tblPr>
        <w:tblStyle w:val="Reatabula2"/>
        <w:tblW w:w="0" w:type="auto"/>
        <w:tblLook w:val="01E0" w:firstRow="1" w:lastRow="1" w:firstColumn="1" w:lastColumn="1" w:noHBand="0" w:noVBand="0"/>
      </w:tblPr>
      <w:tblGrid>
        <w:gridCol w:w="2868"/>
        <w:gridCol w:w="6120"/>
      </w:tblGrid>
      <w:tr w:rsidR="00C24624" w:rsidRPr="00C24624" w:rsidTr="004B11E9">
        <w:tc>
          <w:tcPr>
            <w:tcW w:w="2868" w:type="dxa"/>
          </w:tcPr>
          <w:p w:rsidR="00C24624" w:rsidRPr="00C24624" w:rsidRDefault="00C24624" w:rsidP="00C24624">
            <w:pPr>
              <w:jc w:val="center"/>
              <w:rPr>
                <w:b/>
                <w:sz w:val="24"/>
                <w:szCs w:val="24"/>
              </w:rPr>
            </w:pPr>
            <w:r w:rsidRPr="00C24624">
              <w:rPr>
                <w:b/>
                <w:sz w:val="24"/>
                <w:szCs w:val="24"/>
              </w:rPr>
              <w:t>Degvielas uzpildes staciju atrašanās vieta</w:t>
            </w:r>
          </w:p>
        </w:tc>
        <w:tc>
          <w:tcPr>
            <w:tcW w:w="6120" w:type="dxa"/>
          </w:tcPr>
          <w:p w:rsidR="00C24624" w:rsidRPr="00C24624" w:rsidRDefault="00C24624" w:rsidP="00C24624">
            <w:pPr>
              <w:jc w:val="center"/>
              <w:rPr>
                <w:b/>
                <w:sz w:val="24"/>
                <w:szCs w:val="24"/>
              </w:rPr>
            </w:pPr>
            <w:r w:rsidRPr="00C24624">
              <w:rPr>
                <w:b/>
                <w:sz w:val="24"/>
                <w:szCs w:val="24"/>
              </w:rPr>
              <w:t>Adrese</w:t>
            </w:r>
          </w:p>
        </w:tc>
      </w:tr>
      <w:tr w:rsidR="00C24624" w:rsidRPr="00C24624" w:rsidTr="004B11E9">
        <w:tc>
          <w:tcPr>
            <w:tcW w:w="2868" w:type="dxa"/>
          </w:tcPr>
          <w:p w:rsidR="00C24624" w:rsidRPr="00C24624" w:rsidRDefault="00C24624" w:rsidP="00C24624">
            <w:pPr>
              <w:jc w:val="center"/>
              <w:rPr>
                <w:sz w:val="24"/>
                <w:szCs w:val="24"/>
              </w:rPr>
            </w:pPr>
          </w:p>
        </w:tc>
        <w:tc>
          <w:tcPr>
            <w:tcW w:w="6120" w:type="dxa"/>
          </w:tcPr>
          <w:p w:rsidR="00C24624" w:rsidRPr="00C24624" w:rsidRDefault="00C24624" w:rsidP="00C24624">
            <w:pPr>
              <w:rPr>
                <w:sz w:val="24"/>
                <w:szCs w:val="24"/>
              </w:rPr>
            </w:pPr>
          </w:p>
        </w:tc>
      </w:tr>
      <w:tr w:rsidR="00C24624" w:rsidRPr="00C24624" w:rsidTr="004B11E9">
        <w:tc>
          <w:tcPr>
            <w:tcW w:w="2868" w:type="dxa"/>
          </w:tcPr>
          <w:p w:rsidR="00C24624" w:rsidRPr="00C24624" w:rsidRDefault="00C24624" w:rsidP="00C24624">
            <w:pPr>
              <w:jc w:val="center"/>
              <w:rPr>
                <w:sz w:val="24"/>
                <w:szCs w:val="24"/>
              </w:rPr>
            </w:pPr>
          </w:p>
        </w:tc>
        <w:tc>
          <w:tcPr>
            <w:tcW w:w="6120" w:type="dxa"/>
          </w:tcPr>
          <w:p w:rsidR="00C24624" w:rsidRPr="00C24624" w:rsidRDefault="00C24624" w:rsidP="00C24624">
            <w:pPr>
              <w:rPr>
                <w:sz w:val="24"/>
                <w:szCs w:val="24"/>
              </w:rPr>
            </w:pPr>
          </w:p>
        </w:tc>
      </w:tr>
      <w:tr w:rsidR="00C24624" w:rsidRPr="00C24624" w:rsidTr="004B11E9">
        <w:tc>
          <w:tcPr>
            <w:tcW w:w="2868" w:type="dxa"/>
          </w:tcPr>
          <w:p w:rsidR="00C24624" w:rsidRPr="00C24624" w:rsidRDefault="00C24624" w:rsidP="00C24624">
            <w:pPr>
              <w:jc w:val="center"/>
              <w:rPr>
                <w:sz w:val="24"/>
                <w:szCs w:val="24"/>
              </w:rPr>
            </w:pPr>
          </w:p>
        </w:tc>
        <w:tc>
          <w:tcPr>
            <w:tcW w:w="6120" w:type="dxa"/>
          </w:tcPr>
          <w:p w:rsidR="00C24624" w:rsidRPr="00C24624" w:rsidRDefault="00C24624" w:rsidP="00C24624">
            <w:pPr>
              <w:rPr>
                <w:sz w:val="24"/>
                <w:szCs w:val="24"/>
              </w:rPr>
            </w:pPr>
          </w:p>
        </w:tc>
      </w:tr>
      <w:tr w:rsidR="00C24624" w:rsidRPr="00C24624" w:rsidTr="004B11E9">
        <w:tc>
          <w:tcPr>
            <w:tcW w:w="2868" w:type="dxa"/>
          </w:tcPr>
          <w:p w:rsidR="00C24624" w:rsidRPr="00C24624" w:rsidRDefault="00C24624" w:rsidP="00C24624">
            <w:pPr>
              <w:jc w:val="center"/>
              <w:rPr>
                <w:sz w:val="24"/>
                <w:szCs w:val="24"/>
              </w:rPr>
            </w:pPr>
          </w:p>
        </w:tc>
        <w:tc>
          <w:tcPr>
            <w:tcW w:w="6120" w:type="dxa"/>
          </w:tcPr>
          <w:p w:rsidR="00C24624" w:rsidRPr="00C24624" w:rsidRDefault="00C24624" w:rsidP="00C24624">
            <w:pPr>
              <w:rPr>
                <w:sz w:val="24"/>
                <w:szCs w:val="24"/>
              </w:rPr>
            </w:pPr>
          </w:p>
        </w:tc>
      </w:tr>
      <w:tr w:rsidR="00C24624" w:rsidRPr="00C24624" w:rsidTr="004B11E9">
        <w:tc>
          <w:tcPr>
            <w:tcW w:w="2868" w:type="dxa"/>
          </w:tcPr>
          <w:p w:rsidR="00C24624" w:rsidRPr="00C24624" w:rsidRDefault="00C24624" w:rsidP="00C24624">
            <w:pPr>
              <w:jc w:val="center"/>
              <w:rPr>
                <w:sz w:val="24"/>
                <w:szCs w:val="24"/>
              </w:rPr>
            </w:pPr>
          </w:p>
        </w:tc>
        <w:tc>
          <w:tcPr>
            <w:tcW w:w="6120" w:type="dxa"/>
          </w:tcPr>
          <w:p w:rsidR="00C24624" w:rsidRPr="00C24624" w:rsidRDefault="00C24624" w:rsidP="00C24624">
            <w:pPr>
              <w:rPr>
                <w:sz w:val="24"/>
                <w:szCs w:val="24"/>
              </w:rPr>
            </w:pPr>
          </w:p>
        </w:tc>
      </w:tr>
      <w:tr w:rsidR="00C24624" w:rsidRPr="00C24624" w:rsidTr="004B11E9">
        <w:tc>
          <w:tcPr>
            <w:tcW w:w="2868" w:type="dxa"/>
          </w:tcPr>
          <w:p w:rsidR="00C24624" w:rsidRPr="00C24624" w:rsidRDefault="00C24624" w:rsidP="00C24624">
            <w:pPr>
              <w:jc w:val="center"/>
              <w:rPr>
                <w:sz w:val="24"/>
                <w:szCs w:val="24"/>
              </w:rPr>
            </w:pPr>
          </w:p>
        </w:tc>
        <w:tc>
          <w:tcPr>
            <w:tcW w:w="6120" w:type="dxa"/>
          </w:tcPr>
          <w:p w:rsidR="00C24624" w:rsidRPr="00C24624" w:rsidRDefault="00C24624" w:rsidP="00C24624">
            <w:pPr>
              <w:rPr>
                <w:sz w:val="24"/>
                <w:szCs w:val="24"/>
              </w:rPr>
            </w:pPr>
          </w:p>
        </w:tc>
      </w:tr>
    </w:tbl>
    <w:p w:rsidR="001B5B3D" w:rsidRDefault="001B5B3D" w:rsidP="001B5B3D">
      <w:pPr>
        <w:tabs>
          <w:tab w:val="left" w:pos="0"/>
        </w:tabs>
        <w:spacing w:before="120" w:after="0" w:line="240" w:lineRule="auto"/>
        <w:jc w:val="both"/>
        <w:rPr>
          <w:rFonts w:ascii="Times New Roman" w:eastAsia="Times New Roman" w:hAnsi="Times New Roman" w:cs="Times New Roman"/>
          <w:b/>
          <w:sz w:val="24"/>
          <w:szCs w:val="24"/>
        </w:rPr>
      </w:pPr>
      <w:r>
        <w:rPr>
          <w:rFonts w:ascii="Times New Roman" w:eastAsia="Arial" w:hAnsi="Times New Roman" w:cs="Times New Roman"/>
          <w:bCs/>
          <w:iCs/>
          <w:sz w:val="24"/>
          <w:szCs w:val="24"/>
        </w:rPr>
        <w:t xml:space="preserve">2.2. Pretendentam ir jānodrošina degvielas iegādes iespējas </w:t>
      </w:r>
      <w:r>
        <w:rPr>
          <w:rFonts w:ascii="Times New Roman" w:eastAsia="Arial" w:hAnsi="Times New Roman" w:cs="Times New Roman"/>
          <w:b/>
          <w:bCs/>
          <w:iCs/>
          <w:sz w:val="24"/>
          <w:szCs w:val="24"/>
        </w:rPr>
        <w:t>Lietuvas</w:t>
      </w:r>
      <w:r>
        <w:rPr>
          <w:rFonts w:ascii="Times New Roman" w:eastAsia="Arial" w:hAnsi="Times New Roman" w:cs="Times New Roman"/>
          <w:bCs/>
          <w:iCs/>
          <w:sz w:val="24"/>
          <w:szCs w:val="24"/>
        </w:rPr>
        <w:t xml:space="preserve"> un </w:t>
      </w:r>
      <w:r>
        <w:rPr>
          <w:rFonts w:ascii="Times New Roman" w:eastAsia="Arial" w:hAnsi="Times New Roman" w:cs="Times New Roman"/>
          <w:b/>
          <w:bCs/>
          <w:iCs/>
          <w:sz w:val="24"/>
          <w:szCs w:val="24"/>
        </w:rPr>
        <w:t>Igaunijas</w:t>
      </w:r>
      <w:r>
        <w:rPr>
          <w:rFonts w:ascii="Times New Roman" w:eastAsia="Arial" w:hAnsi="Times New Roman" w:cs="Times New Roman"/>
          <w:bCs/>
          <w:iCs/>
          <w:sz w:val="24"/>
          <w:szCs w:val="24"/>
        </w:rPr>
        <w:t xml:space="preserve"> teritorijā.</w:t>
      </w:r>
      <w:r w:rsidR="00BA28A4">
        <w:rPr>
          <w:rFonts w:ascii="Times New Roman" w:eastAsia="Arial" w:hAnsi="Times New Roman" w:cs="Times New Roman"/>
          <w:bCs/>
          <w:iCs/>
          <w:sz w:val="24"/>
          <w:szCs w:val="24"/>
        </w:rPr>
        <w:t xml:space="preserve"> </w:t>
      </w:r>
    </w:p>
    <w:p w:rsidR="001B5B3D" w:rsidRDefault="001B5B3D" w:rsidP="001B5B3D">
      <w:pPr>
        <w:spacing w:after="0" w:line="240" w:lineRule="auto"/>
        <w:rPr>
          <w:rFonts w:ascii="Times New Roman" w:eastAsia="Times New Roman" w:hAnsi="Times New Roman" w:cs="Times New Roman"/>
          <w:bCs/>
          <w:sz w:val="24"/>
          <w:szCs w:val="24"/>
        </w:rPr>
      </w:pPr>
    </w:p>
    <w:p w:rsidR="001B5B3D" w:rsidRDefault="009920B7" w:rsidP="001B5B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2.3</w:t>
      </w:r>
      <w:r w:rsidR="001B5B3D">
        <w:rPr>
          <w:rFonts w:ascii="Times New Roman" w:eastAsia="Times New Roman" w:hAnsi="Times New Roman" w:cs="Times New Roman"/>
          <w:bCs/>
          <w:sz w:val="24"/>
          <w:szCs w:val="24"/>
        </w:rPr>
        <w:t>. Degvielas iegādes iespējas Pretendenta degvielas uzpildes stacijās (DUS) jānodrošina 24 (divdesmit četras) stundas diennaktī</w:t>
      </w:r>
      <w:r>
        <w:rPr>
          <w:rFonts w:ascii="Times New Roman" w:eastAsia="Times New Roman" w:hAnsi="Times New Roman" w:cs="Times New Roman"/>
          <w:bCs/>
          <w:sz w:val="24"/>
          <w:szCs w:val="24"/>
        </w:rPr>
        <w:t xml:space="preserve"> 7 dienas nedēļā</w:t>
      </w:r>
      <w:r w:rsidR="001B5B3D">
        <w:rPr>
          <w:rFonts w:ascii="Times New Roman" w:eastAsia="Times New Roman" w:hAnsi="Times New Roman" w:cs="Times New Roman"/>
          <w:bCs/>
          <w:sz w:val="24"/>
          <w:szCs w:val="24"/>
        </w:rPr>
        <w:t>.</w:t>
      </w:r>
    </w:p>
    <w:p w:rsidR="009920B7" w:rsidRPr="001034A7" w:rsidRDefault="001B5B3D" w:rsidP="001034A7">
      <w:pPr>
        <w:spacing w:before="120" w:line="240" w:lineRule="auto"/>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lastRenderedPageBreak/>
        <w:t>2.</w:t>
      </w:r>
      <w:r w:rsidR="00C24624">
        <w:rPr>
          <w:rFonts w:ascii="Times New Roman" w:eastAsia="Arial" w:hAnsi="Times New Roman" w:cs="Times New Roman"/>
          <w:bCs/>
          <w:iCs/>
          <w:sz w:val="24"/>
          <w:szCs w:val="24"/>
        </w:rPr>
        <w:t>4</w:t>
      </w:r>
      <w:r>
        <w:rPr>
          <w:rFonts w:ascii="Times New Roman" w:eastAsia="Arial" w:hAnsi="Times New Roman" w:cs="Times New Roman"/>
          <w:bCs/>
          <w:iCs/>
          <w:sz w:val="24"/>
          <w:szCs w:val="24"/>
        </w:rPr>
        <w:t>. Pretendents visās Pretendenta degvielas uzpildes stacijās nodrošina bezskaidras naudas norēķinu kārtību, izmantojot īpaši izgatavotas elektroniskās norēķinu kredītkartes. Ar kartēm iespējams norēķināties par visiem DUS pieejamiem produktiem un pakalp</w:t>
      </w:r>
      <w:r w:rsidR="001034A7">
        <w:rPr>
          <w:rFonts w:ascii="Times New Roman" w:eastAsia="Arial" w:hAnsi="Times New Roman" w:cs="Times New Roman"/>
          <w:bCs/>
          <w:iCs/>
          <w:sz w:val="24"/>
          <w:szCs w:val="24"/>
        </w:rPr>
        <w:t xml:space="preserve">ojumiem. </w:t>
      </w:r>
    </w:p>
    <w:p w:rsidR="001034A7" w:rsidRPr="001034A7" w:rsidRDefault="001034A7" w:rsidP="001034A7">
      <w:pPr>
        <w:spacing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2.5. </w:t>
      </w:r>
      <w:r w:rsidRPr="001034A7">
        <w:rPr>
          <w:rFonts w:ascii="Times New Roman" w:eastAsia="Times New Roman" w:hAnsi="Times New Roman" w:cs="Times New Roman"/>
          <w:bCs/>
          <w:iCs/>
          <w:sz w:val="24"/>
          <w:szCs w:val="24"/>
        </w:rPr>
        <w:t>Tehniskajās specifikācijās minētie degvielas iegādes apjomi ir orientējoši par diviem gadiem. Tie iegūti, apkopojot iepriekšējo gada patēriņus, un šie daudzumi izmantojami tikai pretendentu piedāvājumu salīdzināšanai, lai izvēlētos piedāvājumu ar zemāko kopējo summu.</w:t>
      </w:r>
    </w:p>
    <w:p w:rsidR="00C24624" w:rsidRDefault="00C24624" w:rsidP="001B5B3D">
      <w:pPr>
        <w:spacing w:after="0" w:line="240" w:lineRule="auto"/>
        <w:jc w:val="both"/>
        <w:rPr>
          <w:rFonts w:ascii="Times New Roman" w:eastAsia="Times New Roman" w:hAnsi="Times New Roman" w:cs="Times New Roman"/>
          <w:sz w:val="24"/>
          <w:szCs w:val="24"/>
        </w:rPr>
      </w:pPr>
    </w:p>
    <w:p w:rsidR="00C24624" w:rsidRDefault="00C24624" w:rsidP="001B5B3D">
      <w:pPr>
        <w:spacing w:after="0" w:line="240" w:lineRule="auto"/>
        <w:jc w:val="both"/>
        <w:rPr>
          <w:rFonts w:ascii="Times New Roman" w:eastAsia="Times New Roman" w:hAnsi="Times New Roman" w:cs="Times New Roman"/>
          <w:sz w:val="24"/>
          <w:szCs w:val="24"/>
        </w:rPr>
      </w:pPr>
    </w:p>
    <w:p w:rsidR="00C24624" w:rsidRDefault="00C24624" w:rsidP="001B5B3D">
      <w:pPr>
        <w:spacing w:after="0" w:line="240" w:lineRule="auto"/>
        <w:jc w:val="both"/>
        <w:rPr>
          <w:rFonts w:ascii="Times New Roman" w:eastAsia="Times New Roman" w:hAnsi="Times New Roman" w:cs="Times New Roman"/>
          <w:sz w:val="24"/>
          <w:szCs w:val="24"/>
        </w:rPr>
      </w:pPr>
    </w:p>
    <w:p w:rsidR="00C24624" w:rsidRDefault="00C24624" w:rsidP="001B5B3D">
      <w:pPr>
        <w:spacing w:after="0" w:line="240" w:lineRule="auto"/>
        <w:jc w:val="both"/>
        <w:rPr>
          <w:rFonts w:ascii="Times New Roman" w:eastAsia="Times New Roman" w:hAnsi="Times New Roman" w:cs="Times New Roman"/>
          <w:sz w:val="24"/>
          <w:szCs w:val="24"/>
        </w:rPr>
      </w:pPr>
    </w:p>
    <w:p w:rsidR="00C24624" w:rsidRDefault="00C24624" w:rsidP="001B5B3D">
      <w:pPr>
        <w:spacing w:after="0" w:line="240" w:lineRule="auto"/>
        <w:jc w:val="both"/>
        <w:rPr>
          <w:rFonts w:ascii="Times New Roman" w:eastAsia="Times New Roman" w:hAnsi="Times New Roman" w:cs="Times New Roman"/>
          <w:sz w:val="24"/>
          <w:szCs w:val="24"/>
        </w:rPr>
      </w:pPr>
    </w:p>
    <w:p w:rsidR="00C24624" w:rsidRDefault="00C24624" w:rsidP="001B5B3D">
      <w:pPr>
        <w:spacing w:after="0" w:line="240" w:lineRule="auto"/>
        <w:jc w:val="both"/>
        <w:rPr>
          <w:rFonts w:ascii="Times New Roman" w:eastAsia="Times New Roman" w:hAnsi="Times New Roman" w:cs="Times New Roman"/>
          <w:sz w:val="24"/>
          <w:szCs w:val="24"/>
        </w:rPr>
      </w:pPr>
    </w:p>
    <w:p w:rsidR="00C24624" w:rsidRDefault="00C24624" w:rsidP="001B5B3D">
      <w:pPr>
        <w:spacing w:after="0" w:line="240" w:lineRule="auto"/>
        <w:jc w:val="both"/>
        <w:rPr>
          <w:rFonts w:ascii="Times New Roman" w:eastAsia="Times New Roman" w:hAnsi="Times New Roman" w:cs="Times New Roman"/>
          <w:sz w:val="24"/>
          <w:szCs w:val="24"/>
        </w:rPr>
      </w:pPr>
    </w:p>
    <w:p w:rsidR="00C24624" w:rsidRDefault="00C24624" w:rsidP="001B5B3D">
      <w:pPr>
        <w:spacing w:after="0" w:line="240" w:lineRule="auto"/>
        <w:jc w:val="both"/>
        <w:rPr>
          <w:rFonts w:ascii="Times New Roman" w:eastAsia="Times New Roman" w:hAnsi="Times New Roman" w:cs="Times New Roman"/>
          <w:sz w:val="24"/>
          <w:szCs w:val="24"/>
        </w:rPr>
      </w:pPr>
    </w:p>
    <w:p w:rsidR="00C24624" w:rsidRDefault="00C24624" w:rsidP="001B5B3D">
      <w:pPr>
        <w:spacing w:after="0" w:line="240" w:lineRule="auto"/>
        <w:jc w:val="both"/>
        <w:rPr>
          <w:rFonts w:ascii="Times New Roman" w:eastAsia="Times New Roman" w:hAnsi="Times New Roman" w:cs="Times New Roman"/>
          <w:sz w:val="24"/>
          <w:szCs w:val="24"/>
        </w:rPr>
      </w:pPr>
    </w:p>
    <w:p w:rsidR="001B5B3D" w:rsidRDefault="001B5B3D" w:rsidP="001B5B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______________________________________</w:t>
      </w:r>
    </w:p>
    <w:p w:rsidR="001B5B3D" w:rsidRDefault="001B5B3D" w:rsidP="001B5B3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(amats)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(paraksts un paraksta atšifrējums)</w:t>
      </w:r>
    </w:p>
    <w:p w:rsidR="001B5B3D" w:rsidRDefault="001B5B3D" w:rsidP="001B5B3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Z.v</w:t>
      </w:r>
      <w:proofErr w:type="spellEnd"/>
      <w:r>
        <w:rPr>
          <w:rFonts w:ascii="Times New Roman" w:eastAsia="Times New Roman" w:hAnsi="Times New Roman" w:cs="Times New Roman"/>
          <w:sz w:val="24"/>
          <w:szCs w:val="24"/>
        </w:rPr>
        <w:t>.</w:t>
      </w:r>
    </w:p>
    <w:p w:rsidR="00C21087" w:rsidRPr="00C24624" w:rsidRDefault="00E0396A" w:rsidP="00C24624">
      <w:pPr>
        <w:spacing w:after="0"/>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br w:type="page"/>
      </w:r>
    </w:p>
    <w:p w:rsidR="00C21087" w:rsidRPr="00C21087" w:rsidRDefault="008D5938" w:rsidP="00C21087">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9</w:t>
      </w:r>
      <w:r w:rsidR="00C21087" w:rsidRPr="00C21087">
        <w:rPr>
          <w:rFonts w:ascii="Times New Roman" w:eastAsia="Times New Roman" w:hAnsi="Times New Roman" w:cs="Times New Roman"/>
          <w:b/>
        </w:rPr>
        <w:t>.pielikums</w:t>
      </w:r>
    </w:p>
    <w:p w:rsidR="00C21087" w:rsidRPr="00C21087" w:rsidRDefault="00C21087" w:rsidP="00C21087">
      <w:pPr>
        <w:spacing w:after="0" w:line="240" w:lineRule="auto"/>
        <w:jc w:val="right"/>
        <w:rPr>
          <w:rFonts w:ascii="Times New Roman" w:eastAsia="Times New Roman" w:hAnsi="Times New Roman" w:cs="Times New Roman"/>
        </w:rPr>
      </w:pPr>
      <w:r w:rsidRPr="00C21087">
        <w:rPr>
          <w:rFonts w:ascii="Times New Roman" w:eastAsia="Times New Roman" w:hAnsi="Times New Roman" w:cs="Times New Roman"/>
        </w:rPr>
        <w:t xml:space="preserve">pie iepirkuma </w:t>
      </w:r>
    </w:p>
    <w:p w:rsidR="00C21087" w:rsidRPr="00C21087" w:rsidRDefault="00C21087" w:rsidP="00C21087">
      <w:pPr>
        <w:spacing w:after="0" w:line="240" w:lineRule="auto"/>
        <w:jc w:val="right"/>
        <w:rPr>
          <w:rFonts w:ascii="Times New Roman" w:eastAsia="Times New Roman" w:hAnsi="Times New Roman" w:cs="Times New Roman"/>
        </w:rPr>
      </w:pPr>
      <w:r w:rsidRPr="00C21087">
        <w:rPr>
          <w:rFonts w:ascii="Times New Roman" w:eastAsia="Times New Roman" w:hAnsi="Times New Roman" w:cs="Times New Roman"/>
        </w:rPr>
        <w:t xml:space="preserve">ar </w:t>
      </w:r>
      <w:r w:rsidRPr="0022285B">
        <w:rPr>
          <w:rFonts w:ascii="Times New Roman" w:eastAsia="Times New Roman" w:hAnsi="Times New Roman" w:cs="Times New Roman"/>
        </w:rPr>
        <w:t>identifikācijas Nr.PNP2014/</w:t>
      </w:r>
      <w:r w:rsidR="005B7CB6" w:rsidRPr="0022285B">
        <w:rPr>
          <w:rFonts w:ascii="Times New Roman" w:eastAsia="Times New Roman" w:hAnsi="Times New Roman" w:cs="Times New Roman"/>
        </w:rPr>
        <w:t>1</w:t>
      </w:r>
      <w:r w:rsidR="008D5938" w:rsidRPr="0022285B">
        <w:rPr>
          <w:rFonts w:ascii="Times New Roman" w:eastAsia="Times New Roman" w:hAnsi="Times New Roman" w:cs="Times New Roman"/>
        </w:rPr>
        <w:t>2</w:t>
      </w:r>
    </w:p>
    <w:p w:rsidR="00C21087" w:rsidRPr="00C21087" w:rsidRDefault="00C21087" w:rsidP="00C21087">
      <w:pPr>
        <w:spacing w:after="0" w:line="240" w:lineRule="auto"/>
        <w:jc w:val="right"/>
        <w:rPr>
          <w:rFonts w:ascii="Times New Roman" w:eastAsia="Times New Roman" w:hAnsi="Times New Roman" w:cs="Times New Roman"/>
        </w:rPr>
      </w:pPr>
      <w:r w:rsidRPr="00C21087">
        <w:rPr>
          <w:rFonts w:ascii="Times New Roman" w:eastAsia="Times New Roman" w:hAnsi="Times New Roman" w:cs="Times New Roman"/>
        </w:rPr>
        <w:t xml:space="preserve"> nolikuma</w:t>
      </w:r>
    </w:p>
    <w:p w:rsidR="00C21087" w:rsidRPr="00C21087" w:rsidRDefault="00C21087" w:rsidP="00C21087">
      <w:pPr>
        <w:tabs>
          <w:tab w:val="center" w:pos="4153"/>
          <w:tab w:val="right" w:pos="8306"/>
        </w:tabs>
        <w:spacing w:after="0" w:line="240" w:lineRule="auto"/>
        <w:jc w:val="right"/>
        <w:rPr>
          <w:rFonts w:ascii="Times New Roman" w:eastAsia="Times New Roman" w:hAnsi="Times New Roman" w:cs="Times New Roman"/>
          <w:b/>
          <w:sz w:val="24"/>
          <w:szCs w:val="24"/>
        </w:rPr>
      </w:pPr>
    </w:p>
    <w:p w:rsidR="00C21087" w:rsidRPr="00C21087" w:rsidRDefault="00C21087" w:rsidP="00C21087">
      <w:pPr>
        <w:tabs>
          <w:tab w:val="left" w:pos="720"/>
        </w:tabs>
        <w:spacing w:after="0" w:line="240" w:lineRule="auto"/>
        <w:jc w:val="right"/>
        <w:rPr>
          <w:rFonts w:ascii="Times New Roman" w:eastAsia="Times New Roman" w:hAnsi="Times New Roman" w:cs="Times New Roman"/>
          <w:sz w:val="28"/>
          <w:szCs w:val="24"/>
        </w:rPr>
      </w:pPr>
    </w:p>
    <w:p w:rsidR="00C21087" w:rsidRPr="00C21087" w:rsidRDefault="00C21087" w:rsidP="004E69CD">
      <w:pPr>
        <w:spacing w:after="0" w:line="270" w:lineRule="exact"/>
        <w:jc w:val="center"/>
        <w:rPr>
          <w:rFonts w:ascii="Times New Roman" w:eastAsia="Times New Roman" w:hAnsi="Times New Roman" w:cs="Times New Roman"/>
          <w:b/>
          <w:sz w:val="28"/>
          <w:szCs w:val="28"/>
        </w:rPr>
      </w:pPr>
      <w:r w:rsidRPr="00C21087">
        <w:rPr>
          <w:rFonts w:ascii="Times New Roman" w:eastAsia="Times New Roman" w:hAnsi="Times New Roman" w:cs="Times New Roman"/>
          <w:b/>
          <w:sz w:val="28"/>
          <w:szCs w:val="28"/>
        </w:rPr>
        <w:t>Informācija par personām, uz kuru iespējām pretendents balstās, Pretendenta piesaistītajiem apakšuzņēmējiem</w:t>
      </w:r>
    </w:p>
    <w:p w:rsidR="00C21087" w:rsidRDefault="00C21087" w:rsidP="004E69CD">
      <w:pPr>
        <w:spacing w:after="0" w:line="270" w:lineRule="exact"/>
        <w:jc w:val="center"/>
        <w:rPr>
          <w:rFonts w:ascii="Times New Roman" w:eastAsia="Times New Roman" w:hAnsi="Times New Roman" w:cs="Times New Roman"/>
          <w:b/>
          <w:sz w:val="28"/>
          <w:szCs w:val="28"/>
        </w:rPr>
      </w:pPr>
      <w:r w:rsidRPr="00C21087">
        <w:rPr>
          <w:rFonts w:ascii="Times New Roman" w:eastAsia="Times New Roman" w:hAnsi="Times New Roman" w:cs="Times New Roman"/>
          <w:b/>
          <w:sz w:val="28"/>
          <w:szCs w:val="28"/>
        </w:rPr>
        <w:t>un tām nododamo pakalpojuma daļu saraksts un apjoms</w:t>
      </w:r>
    </w:p>
    <w:p w:rsidR="004E69CD" w:rsidRPr="00C21087" w:rsidRDefault="004E69CD" w:rsidP="004E69CD">
      <w:pPr>
        <w:spacing w:after="0" w:line="270" w:lineRule="exact"/>
        <w:jc w:val="center"/>
        <w:rPr>
          <w:rFonts w:ascii="Times New Roman" w:eastAsia="Times New Roman" w:hAnsi="Times New Roman" w:cs="Times New Roman"/>
          <w:b/>
          <w:caps/>
          <w:smallCaps/>
          <w:sz w:val="28"/>
          <w:szCs w:val="28"/>
        </w:rPr>
      </w:pPr>
    </w:p>
    <w:p w:rsidR="00C21087" w:rsidRPr="00C21087" w:rsidRDefault="00C21087" w:rsidP="00C21087">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2163"/>
        <w:gridCol w:w="2409"/>
      </w:tblGrid>
      <w:tr w:rsidR="00C21087" w:rsidRPr="00C21087" w:rsidTr="00C24624">
        <w:tc>
          <w:tcPr>
            <w:tcW w:w="1908" w:type="dxa"/>
            <w:vAlign w:val="center"/>
          </w:tcPr>
          <w:p w:rsidR="00C21087" w:rsidRPr="00C21087" w:rsidRDefault="00C21087" w:rsidP="00C21087">
            <w:pPr>
              <w:spacing w:after="0" w:line="240" w:lineRule="auto"/>
              <w:jc w:val="center"/>
              <w:rPr>
                <w:rFonts w:ascii="Times New Roman" w:eastAsia="Times New Roman" w:hAnsi="Times New Roman" w:cs="Times New Roman"/>
                <w:b/>
                <w:sz w:val="24"/>
                <w:szCs w:val="24"/>
              </w:rPr>
            </w:pPr>
            <w:r w:rsidRPr="00C21087">
              <w:rPr>
                <w:rFonts w:ascii="Times New Roman" w:eastAsia="Times New Roman" w:hAnsi="Times New Roman" w:cs="Times New Roman"/>
                <w:b/>
                <w:sz w:val="24"/>
                <w:szCs w:val="24"/>
              </w:rPr>
              <w:t>Nosaukums</w:t>
            </w:r>
          </w:p>
        </w:tc>
        <w:tc>
          <w:tcPr>
            <w:tcW w:w="2700" w:type="dxa"/>
            <w:vAlign w:val="center"/>
          </w:tcPr>
          <w:p w:rsidR="00C21087" w:rsidRPr="00C21087" w:rsidRDefault="00C21087" w:rsidP="00C21087">
            <w:pPr>
              <w:spacing w:after="0" w:line="240" w:lineRule="auto"/>
              <w:jc w:val="center"/>
              <w:rPr>
                <w:rFonts w:ascii="Times New Roman" w:eastAsia="Times New Roman" w:hAnsi="Times New Roman" w:cs="Times New Roman"/>
                <w:b/>
                <w:sz w:val="24"/>
                <w:szCs w:val="24"/>
              </w:rPr>
            </w:pPr>
            <w:r w:rsidRPr="00C21087">
              <w:rPr>
                <w:rFonts w:ascii="Times New Roman" w:eastAsia="Times New Roman" w:hAnsi="Times New Roman" w:cs="Times New Roman"/>
                <w:b/>
                <w:sz w:val="24"/>
                <w:szCs w:val="24"/>
              </w:rPr>
              <w:t>Adrese, telefons, kontaktpersona</w:t>
            </w:r>
          </w:p>
        </w:tc>
        <w:tc>
          <w:tcPr>
            <w:tcW w:w="2163" w:type="dxa"/>
            <w:vAlign w:val="center"/>
          </w:tcPr>
          <w:p w:rsidR="00C21087" w:rsidRPr="00C21087" w:rsidRDefault="00C21087" w:rsidP="00C21087">
            <w:pPr>
              <w:spacing w:after="0" w:line="240" w:lineRule="auto"/>
              <w:jc w:val="center"/>
              <w:rPr>
                <w:rFonts w:ascii="Times New Roman" w:eastAsia="Times New Roman" w:hAnsi="Times New Roman" w:cs="Times New Roman"/>
                <w:b/>
                <w:sz w:val="24"/>
                <w:szCs w:val="24"/>
              </w:rPr>
            </w:pPr>
            <w:r w:rsidRPr="00C21087">
              <w:rPr>
                <w:rFonts w:ascii="Times New Roman" w:eastAsia="Times New Roman" w:hAnsi="Times New Roman" w:cs="Times New Roman"/>
                <w:b/>
                <w:sz w:val="24"/>
                <w:szCs w:val="24"/>
              </w:rPr>
              <w:t>Veicamo piegāžu</w:t>
            </w:r>
          </w:p>
          <w:p w:rsidR="00C21087" w:rsidRPr="00C21087" w:rsidRDefault="00C21087" w:rsidP="00C21087">
            <w:pPr>
              <w:spacing w:after="0" w:line="240" w:lineRule="auto"/>
              <w:jc w:val="center"/>
              <w:rPr>
                <w:rFonts w:ascii="Times New Roman" w:eastAsia="Times New Roman" w:hAnsi="Times New Roman" w:cs="Times New Roman"/>
                <w:b/>
                <w:sz w:val="24"/>
                <w:szCs w:val="24"/>
              </w:rPr>
            </w:pPr>
            <w:r w:rsidRPr="00C21087">
              <w:rPr>
                <w:rFonts w:ascii="Times New Roman" w:eastAsia="Times New Roman" w:hAnsi="Times New Roman" w:cs="Times New Roman"/>
                <w:b/>
                <w:sz w:val="24"/>
                <w:szCs w:val="24"/>
              </w:rPr>
              <w:t>apjoms no kopējā apjoma (%) un EUR bez PVN</w:t>
            </w:r>
          </w:p>
        </w:tc>
        <w:tc>
          <w:tcPr>
            <w:tcW w:w="2409" w:type="dxa"/>
            <w:vAlign w:val="center"/>
          </w:tcPr>
          <w:p w:rsidR="00C21087" w:rsidRPr="00C21087" w:rsidRDefault="00C21087" w:rsidP="00C21087">
            <w:pPr>
              <w:spacing w:after="0" w:line="240" w:lineRule="auto"/>
              <w:jc w:val="center"/>
              <w:rPr>
                <w:rFonts w:ascii="Times New Roman" w:eastAsia="Times New Roman" w:hAnsi="Times New Roman" w:cs="Times New Roman"/>
                <w:b/>
                <w:sz w:val="24"/>
                <w:szCs w:val="24"/>
              </w:rPr>
            </w:pPr>
            <w:r w:rsidRPr="00C21087">
              <w:rPr>
                <w:rFonts w:ascii="Times New Roman" w:eastAsia="Times New Roman" w:hAnsi="Times New Roman" w:cs="Times New Roman"/>
                <w:b/>
                <w:sz w:val="24"/>
                <w:szCs w:val="24"/>
              </w:rPr>
              <w:t>Pakalpojuma daļa</w:t>
            </w:r>
          </w:p>
        </w:tc>
      </w:tr>
      <w:tr w:rsidR="00C21087" w:rsidRPr="00C21087" w:rsidTr="00C24624">
        <w:trPr>
          <w:trHeight w:val="340"/>
        </w:trPr>
        <w:tc>
          <w:tcPr>
            <w:tcW w:w="1908"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700"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163"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409"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r>
      <w:tr w:rsidR="00C21087" w:rsidRPr="00C21087" w:rsidTr="00C24624">
        <w:trPr>
          <w:trHeight w:val="340"/>
        </w:trPr>
        <w:tc>
          <w:tcPr>
            <w:tcW w:w="1908"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700"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163"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409"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r>
      <w:tr w:rsidR="00C21087" w:rsidRPr="00C21087" w:rsidTr="00C24624">
        <w:trPr>
          <w:trHeight w:val="340"/>
        </w:trPr>
        <w:tc>
          <w:tcPr>
            <w:tcW w:w="1908"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700"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163"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409"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r>
      <w:tr w:rsidR="00C21087" w:rsidRPr="00C21087" w:rsidTr="00C24624">
        <w:trPr>
          <w:trHeight w:val="340"/>
        </w:trPr>
        <w:tc>
          <w:tcPr>
            <w:tcW w:w="1908"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700"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163"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409"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r>
      <w:tr w:rsidR="00C21087" w:rsidRPr="00C21087" w:rsidTr="00C24624">
        <w:trPr>
          <w:trHeight w:val="340"/>
        </w:trPr>
        <w:tc>
          <w:tcPr>
            <w:tcW w:w="1908"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700"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163"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409"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r>
      <w:tr w:rsidR="00C21087" w:rsidRPr="00C21087" w:rsidTr="00C24624">
        <w:trPr>
          <w:trHeight w:val="340"/>
        </w:trPr>
        <w:tc>
          <w:tcPr>
            <w:tcW w:w="1908"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700"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163"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409"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r>
      <w:tr w:rsidR="00C21087" w:rsidRPr="00C21087" w:rsidTr="00C24624">
        <w:trPr>
          <w:trHeight w:val="340"/>
        </w:trPr>
        <w:tc>
          <w:tcPr>
            <w:tcW w:w="1908"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700"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163"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409"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r>
      <w:tr w:rsidR="00C21087" w:rsidRPr="00C21087" w:rsidTr="00C24624">
        <w:trPr>
          <w:trHeight w:val="340"/>
        </w:trPr>
        <w:tc>
          <w:tcPr>
            <w:tcW w:w="1908"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700"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163"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409"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r>
      <w:tr w:rsidR="00C21087" w:rsidRPr="00C21087" w:rsidTr="00C24624">
        <w:trPr>
          <w:trHeight w:val="340"/>
        </w:trPr>
        <w:tc>
          <w:tcPr>
            <w:tcW w:w="1908"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700"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163"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c>
          <w:tcPr>
            <w:tcW w:w="2409" w:type="dxa"/>
          </w:tcPr>
          <w:p w:rsidR="00C21087" w:rsidRPr="00C21087" w:rsidRDefault="00C21087" w:rsidP="00C21087">
            <w:pPr>
              <w:spacing w:after="0" w:line="240" w:lineRule="auto"/>
              <w:jc w:val="right"/>
              <w:rPr>
                <w:rFonts w:ascii="Times New Roman" w:eastAsia="Times New Roman" w:hAnsi="Times New Roman" w:cs="Times New Roman"/>
                <w:b/>
                <w:sz w:val="28"/>
                <w:szCs w:val="24"/>
              </w:rPr>
            </w:pPr>
          </w:p>
        </w:tc>
      </w:tr>
    </w:tbl>
    <w:p w:rsidR="00C21087" w:rsidRPr="00C21087" w:rsidRDefault="00C21087" w:rsidP="00C21087">
      <w:pPr>
        <w:spacing w:after="0" w:line="240" w:lineRule="auto"/>
        <w:rPr>
          <w:rFonts w:ascii="Times New Roman" w:eastAsia="Times New Roman" w:hAnsi="Times New Roman" w:cs="Times New Roman"/>
          <w:b/>
          <w:sz w:val="28"/>
          <w:szCs w:val="24"/>
        </w:rPr>
      </w:pPr>
    </w:p>
    <w:p w:rsidR="00C21087" w:rsidRPr="00C21087" w:rsidRDefault="00C21087" w:rsidP="00C21087">
      <w:pPr>
        <w:spacing w:after="0" w:line="240" w:lineRule="auto"/>
        <w:jc w:val="center"/>
        <w:rPr>
          <w:rFonts w:ascii="Times New Roman" w:eastAsia="Times New Roman" w:hAnsi="Times New Roman" w:cs="Times New Roman"/>
          <w:sz w:val="28"/>
          <w:szCs w:val="24"/>
        </w:rPr>
      </w:pPr>
    </w:p>
    <w:p w:rsidR="00C21087" w:rsidRPr="00C21087" w:rsidRDefault="00C21087" w:rsidP="00C21087">
      <w:pPr>
        <w:spacing w:after="0" w:line="240" w:lineRule="auto"/>
        <w:jc w:val="right"/>
        <w:rPr>
          <w:rFonts w:ascii="Times New Roman" w:eastAsia="Times New Roman" w:hAnsi="Times New Roman" w:cs="Times New Roman"/>
          <w:sz w:val="28"/>
          <w:szCs w:val="24"/>
        </w:rPr>
      </w:pPr>
    </w:p>
    <w:p w:rsidR="00C21087" w:rsidRPr="00C21087" w:rsidRDefault="00C21087" w:rsidP="00C21087">
      <w:pPr>
        <w:spacing w:after="120" w:line="240" w:lineRule="auto"/>
        <w:ind w:left="283"/>
        <w:rPr>
          <w:rFonts w:ascii="Times New Roman" w:eastAsia="Times New Roman" w:hAnsi="Times New Roman" w:cs="Times New Roman"/>
          <w:sz w:val="28"/>
          <w:szCs w:val="24"/>
        </w:rPr>
      </w:pPr>
    </w:p>
    <w:p w:rsidR="00C21087" w:rsidRPr="00C21087" w:rsidRDefault="00C21087" w:rsidP="00C21087">
      <w:pPr>
        <w:spacing w:after="0" w:line="240" w:lineRule="auto"/>
        <w:jc w:val="both"/>
        <w:rPr>
          <w:rFonts w:ascii="Times New Roman" w:eastAsia="Times New Roman" w:hAnsi="Times New Roman" w:cs="Times New Roman"/>
          <w:sz w:val="24"/>
          <w:szCs w:val="24"/>
        </w:rPr>
      </w:pPr>
      <w:r w:rsidRPr="00C21087">
        <w:rPr>
          <w:rFonts w:ascii="Times New Roman" w:eastAsia="Times New Roman" w:hAnsi="Times New Roman" w:cs="Times New Roman"/>
          <w:sz w:val="24"/>
          <w:szCs w:val="24"/>
        </w:rPr>
        <w:t>______________________________</w:t>
      </w:r>
      <w:r w:rsidRPr="00C21087">
        <w:rPr>
          <w:rFonts w:ascii="Times New Roman" w:eastAsia="Times New Roman" w:hAnsi="Times New Roman" w:cs="Times New Roman"/>
          <w:sz w:val="24"/>
          <w:szCs w:val="24"/>
        </w:rPr>
        <w:tab/>
        <w:t>______________________________________</w:t>
      </w:r>
    </w:p>
    <w:p w:rsidR="00C21087" w:rsidRPr="00C21087" w:rsidRDefault="00C21087" w:rsidP="00C21087">
      <w:pPr>
        <w:spacing w:after="0" w:line="240" w:lineRule="auto"/>
        <w:jc w:val="both"/>
        <w:rPr>
          <w:rFonts w:ascii="Times New Roman" w:eastAsia="Times New Roman" w:hAnsi="Times New Roman" w:cs="Times New Roman"/>
          <w:i/>
          <w:sz w:val="24"/>
          <w:szCs w:val="24"/>
        </w:rPr>
      </w:pPr>
      <w:r w:rsidRPr="00C21087">
        <w:rPr>
          <w:rFonts w:ascii="Times New Roman" w:eastAsia="Times New Roman" w:hAnsi="Times New Roman" w:cs="Times New Roman"/>
          <w:i/>
          <w:sz w:val="24"/>
          <w:szCs w:val="24"/>
        </w:rPr>
        <w:tab/>
        <w:t>(amats)</w:t>
      </w:r>
      <w:r w:rsidRPr="00C21087">
        <w:rPr>
          <w:rFonts w:ascii="Times New Roman" w:eastAsia="Times New Roman" w:hAnsi="Times New Roman" w:cs="Times New Roman"/>
          <w:i/>
          <w:sz w:val="24"/>
          <w:szCs w:val="24"/>
        </w:rPr>
        <w:tab/>
      </w:r>
      <w:r w:rsidRPr="00C21087">
        <w:rPr>
          <w:rFonts w:ascii="Times New Roman" w:eastAsia="Times New Roman" w:hAnsi="Times New Roman" w:cs="Times New Roman"/>
          <w:i/>
          <w:sz w:val="24"/>
          <w:szCs w:val="24"/>
        </w:rPr>
        <w:tab/>
      </w:r>
      <w:r w:rsidRPr="00C21087">
        <w:rPr>
          <w:rFonts w:ascii="Times New Roman" w:eastAsia="Times New Roman" w:hAnsi="Times New Roman" w:cs="Times New Roman"/>
          <w:i/>
          <w:sz w:val="24"/>
          <w:szCs w:val="24"/>
        </w:rPr>
        <w:tab/>
      </w:r>
      <w:r w:rsidRPr="00C21087">
        <w:rPr>
          <w:rFonts w:ascii="Times New Roman" w:eastAsia="Times New Roman" w:hAnsi="Times New Roman" w:cs="Times New Roman"/>
          <w:i/>
          <w:sz w:val="24"/>
          <w:szCs w:val="24"/>
        </w:rPr>
        <w:tab/>
      </w:r>
      <w:r w:rsidRPr="00C21087">
        <w:rPr>
          <w:rFonts w:ascii="Times New Roman" w:eastAsia="Times New Roman" w:hAnsi="Times New Roman" w:cs="Times New Roman"/>
          <w:i/>
          <w:sz w:val="24"/>
          <w:szCs w:val="24"/>
        </w:rPr>
        <w:tab/>
        <w:t>(paraksts un paraksta atšifrējums)</w:t>
      </w:r>
    </w:p>
    <w:p w:rsidR="00C21087" w:rsidRPr="00C21087" w:rsidRDefault="00C21087" w:rsidP="00C21087">
      <w:pPr>
        <w:spacing w:after="120" w:line="240" w:lineRule="auto"/>
        <w:ind w:left="283"/>
        <w:rPr>
          <w:rFonts w:ascii="Times New Roman" w:eastAsia="Times New Roman" w:hAnsi="Times New Roman" w:cs="Times New Roman"/>
          <w:sz w:val="28"/>
          <w:szCs w:val="24"/>
        </w:rPr>
      </w:pPr>
    </w:p>
    <w:p w:rsidR="00C21087" w:rsidRPr="00C24624" w:rsidRDefault="00C24624" w:rsidP="00C2108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C24624">
        <w:rPr>
          <w:rFonts w:ascii="Times New Roman" w:eastAsia="Times New Roman" w:hAnsi="Times New Roman" w:cs="Times New Roman"/>
          <w:sz w:val="24"/>
          <w:szCs w:val="24"/>
        </w:rPr>
        <w:t>Z.v</w:t>
      </w:r>
      <w:proofErr w:type="spellEnd"/>
      <w:r w:rsidRPr="00C24624">
        <w:rPr>
          <w:rFonts w:ascii="Times New Roman" w:eastAsia="Times New Roman" w:hAnsi="Times New Roman" w:cs="Times New Roman"/>
          <w:sz w:val="24"/>
          <w:szCs w:val="24"/>
        </w:rPr>
        <w:t>.</w:t>
      </w:r>
    </w:p>
    <w:p w:rsidR="00C21087" w:rsidRPr="00C21087" w:rsidRDefault="00C21087" w:rsidP="00C21087">
      <w:pPr>
        <w:spacing w:after="0" w:line="240" w:lineRule="auto"/>
        <w:rPr>
          <w:rFonts w:ascii="Times New Roman" w:eastAsia="Times New Roman" w:hAnsi="Times New Roman" w:cs="Times New Roman"/>
          <w:sz w:val="28"/>
          <w:szCs w:val="24"/>
        </w:rPr>
      </w:pPr>
    </w:p>
    <w:p w:rsidR="00C21087" w:rsidRPr="00C21087" w:rsidRDefault="00C21087" w:rsidP="00C21087">
      <w:pPr>
        <w:spacing w:after="0" w:line="240" w:lineRule="auto"/>
        <w:rPr>
          <w:rFonts w:ascii="Times New Roman" w:eastAsia="Times New Roman" w:hAnsi="Times New Roman" w:cs="Times New Roman"/>
          <w:sz w:val="28"/>
          <w:szCs w:val="24"/>
        </w:rPr>
      </w:pPr>
    </w:p>
    <w:p w:rsidR="00C21087" w:rsidRPr="00C21087" w:rsidRDefault="00C21087" w:rsidP="00C21087">
      <w:pPr>
        <w:spacing w:after="0" w:line="240" w:lineRule="auto"/>
        <w:rPr>
          <w:rFonts w:ascii="Times New Roman" w:eastAsia="Times New Roman" w:hAnsi="Times New Roman" w:cs="Times New Roman"/>
          <w:sz w:val="28"/>
          <w:szCs w:val="24"/>
        </w:rPr>
      </w:pPr>
    </w:p>
    <w:p w:rsidR="00C21087" w:rsidRPr="00C21087" w:rsidRDefault="00C21087" w:rsidP="00C21087">
      <w:pPr>
        <w:spacing w:after="0" w:line="240" w:lineRule="auto"/>
        <w:rPr>
          <w:rFonts w:ascii="Times New Roman" w:eastAsia="Times New Roman" w:hAnsi="Times New Roman" w:cs="Times New Roman"/>
          <w:sz w:val="28"/>
          <w:szCs w:val="24"/>
        </w:rPr>
      </w:pPr>
    </w:p>
    <w:p w:rsidR="00C21087" w:rsidRPr="00C21087" w:rsidRDefault="00C21087" w:rsidP="00C21087">
      <w:pPr>
        <w:tabs>
          <w:tab w:val="center" w:pos="4153"/>
          <w:tab w:val="right" w:pos="8306"/>
        </w:tabs>
        <w:spacing w:after="0" w:line="240" w:lineRule="auto"/>
        <w:jc w:val="right"/>
        <w:rPr>
          <w:rFonts w:ascii="Times New Roman" w:eastAsia="Times New Roman" w:hAnsi="Times New Roman" w:cs="Times New Roman"/>
          <w:sz w:val="28"/>
          <w:szCs w:val="24"/>
        </w:rPr>
      </w:pPr>
      <w:r w:rsidRPr="00C21087">
        <w:rPr>
          <w:rFonts w:ascii="Times New Roman" w:eastAsia="Times New Roman" w:hAnsi="Times New Roman" w:cs="Times New Roman"/>
          <w:sz w:val="28"/>
          <w:szCs w:val="24"/>
        </w:rPr>
        <w:br w:type="page"/>
      </w:r>
    </w:p>
    <w:p w:rsidR="00C21087" w:rsidRPr="00C21087" w:rsidRDefault="0022285B" w:rsidP="00C21087">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10</w:t>
      </w:r>
      <w:r w:rsidR="00C21087" w:rsidRPr="00C21087">
        <w:rPr>
          <w:rFonts w:ascii="Times New Roman" w:eastAsia="Times New Roman" w:hAnsi="Times New Roman" w:cs="Times New Roman"/>
          <w:b/>
        </w:rPr>
        <w:t>.pielikums</w:t>
      </w:r>
    </w:p>
    <w:p w:rsidR="00C21087" w:rsidRPr="00C21087" w:rsidRDefault="00C21087" w:rsidP="00C21087">
      <w:pPr>
        <w:spacing w:after="0" w:line="240" w:lineRule="auto"/>
        <w:jc w:val="right"/>
        <w:rPr>
          <w:rFonts w:ascii="Times New Roman" w:eastAsia="Times New Roman" w:hAnsi="Times New Roman" w:cs="Times New Roman"/>
        </w:rPr>
      </w:pPr>
      <w:r w:rsidRPr="00C21087">
        <w:rPr>
          <w:rFonts w:ascii="Times New Roman" w:eastAsia="Times New Roman" w:hAnsi="Times New Roman" w:cs="Times New Roman"/>
        </w:rPr>
        <w:t xml:space="preserve">pie iepirkuma </w:t>
      </w:r>
    </w:p>
    <w:p w:rsidR="00C21087" w:rsidRPr="00C21087" w:rsidRDefault="00C21087" w:rsidP="00C21087">
      <w:pPr>
        <w:spacing w:after="0" w:line="240" w:lineRule="auto"/>
        <w:jc w:val="right"/>
        <w:rPr>
          <w:rFonts w:ascii="Times New Roman" w:eastAsia="Times New Roman" w:hAnsi="Times New Roman" w:cs="Times New Roman"/>
        </w:rPr>
      </w:pPr>
      <w:r w:rsidRPr="00C21087">
        <w:rPr>
          <w:rFonts w:ascii="Times New Roman" w:eastAsia="Times New Roman" w:hAnsi="Times New Roman" w:cs="Times New Roman"/>
        </w:rPr>
        <w:t xml:space="preserve">ar </w:t>
      </w:r>
      <w:r w:rsidRPr="0022285B">
        <w:rPr>
          <w:rFonts w:ascii="Times New Roman" w:eastAsia="Times New Roman" w:hAnsi="Times New Roman" w:cs="Times New Roman"/>
        </w:rPr>
        <w:t>identifikācijas Nr.PNP2014/</w:t>
      </w:r>
      <w:r w:rsidR="005B7CB6" w:rsidRPr="0022285B">
        <w:rPr>
          <w:rFonts w:ascii="Times New Roman" w:eastAsia="Times New Roman" w:hAnsi="Times New Roman" w:cs="Times New Roman"/>
        </w:rPr>
        <w:t>1</w:t>
      </w:r>
      <w:r w:rsidR="0022285B" w:rsidRPr="0022285B">
        <w:rPr>
          <w:rFonts w:ascii="Times New Roman" w:eastAsia="Times New Roman" w:hAnsi="Times New Roman" w:cs="Times New Roman"/>
        </w:rPr>
        <w:t>2</w:t>
      </w:r>
    </w:p>
    <w:p w:rsidR="00C21087" w:rsidRPr="00C21087" w:rsidRDefault="00C21087" w:rsidP="00C21087">
      <w:pPr>
        <w:spacing w:after="0" w:line="240" w:lineRule="auto"/>
        <w:jc w:val="right"/>
        <w:rPr>
          <w:rFonts w:ascii="Times New Roman" w:eastAsia="Times New Roman" w:hAnsi="Times New Roman" w:cs="Times New Roman"/>
        </w:rPr>
      </w:pPr>
      <w:r w:rsidRPr="00C21087">
        <w:rPr>
          <w:rFonts w:ascii="Times New Roman" w:eastAsia="Times New Roman" w:hAnsi="Times New Roman" w:cs="Times New Roman"/>
        </w:rPr>
        <w:t xml:space="preserve"> nolikuma</w:t>
      </w:r>
    </w:p>
    <w:p w:rsidR="00C21087" w:rsidRPr="00C21087" w:rsidRDefault="00C21087" w:rsidP="00C21087">
      <w:pPr>
        <w:tabs>
          <w:tab w:val="center" w:pos="4153"/>
          <w:tab w:val="right" w:pos="8306"/>
        </w:tabs>
        <w:spacing w:after="0" w:line="240" w:lineRule="auto"/>
        <w:jc w:val="right"/>
        <w:rPr>
          <w:rFonts w:ascii="Times New Roman" w:eastAsia="Times New Roman" w:hAnsi="Times New Roman" w:cs="Times New Roman"/>
          <w:b/>
          <w:sz w:val="24"/>
          <w:szCs w:val="24"/>
        </w:rPr>
      </w:pPr>
    </w:p>
    <w:p w:rsidR="00C21087" w:rsidRPr="00C21087" w:rsidRDefault="00C21087" w:rsidP="00C21087">
      <w:pPr>
        <w:spacing w:after="0" w:line="240" w:lineRule="auto"/>
        <w:jc w:val="right"/>
        <w:rPr>
          <w:rFonts w:ascii="Times New Roman" w:eastAsia="Times New Roman" w:hAnsi="Times New Roman" w:cs="Times New Roman"/>
          <w:sz w:val="28"/>
          <w:szCs w:val="24"/>
        </w:rPr>
      </w:pPr>
    </w:p>
    <w:p w:rsidR="00C21087" w:rsidRPr="00C21087" w:rsidRDefault="00C21087" w:rsidP="00C21087">
      <w:pPr>
        <w:spacing w:after="0" w:line="240" w:lineRule="auto"/>
        <w:jc w:val="center"/>
        <w:rPr>
          <w:rFonts w:ascii="Times New Roman" w:eastAsia="Times New Roman" w:hAnsi="Times New Roman" w:cs="Times New Roman"/>
          <w:sz w:val="28"/>
          <w:szCs w:val="24"/>
        </w:rPr>
      </w:pPr>
    </w:p>
    <w:p w:rsidR="00C21087" w:rsidRPr="00C21087" w:rsidRDefault="00C21087" w:rsidP="00C21087">
      <w:pPr>
        <w:spacing w:after="0" w:line="240" w:lineRule="auto"/>
        <w:jc w:val="center"/>
        <w:rPr>
          <w:rFonts w:ascii="Times New Roman" w:eastAsia="Times New Roman" w:hAnsi="Times New Roman" w:cs="Times New Roman"/>
          <w:b/>
          <w:sz w:val="28"/>
          <w:szCs w:val="24"/>
        </w:rPr>
      </w:pPr>
      <w:r w:rsidRPr="00C21087">
        <w:rPr>
          <w:rFonts w:ascii="Times New Roman" w:eastAsia="Times New Roman" w:hAnsi="Times New Roman" w:cs="Times New Roman"/>
          <w:b/>
          <w:sz w:val="28"/>
          <w:szCs w:val="24"/>
        </w:rPr>
        <w:t>Personas, uz kuru iespējām Pretendents balstās,</w:t>
      </w:r>
    </w:p>
    <w:p w:rsidR="00C21087" w:rsidRPr="00C21087" w:rsidRDefault="00C21087" w:rsidP="00C21087">
      <w:pPr>
        <w:spacing w:after="0" w:line="240" w:lineRule="auto"/>
        <w:jc w:val="center"/>
        <w:rPr>
          <w:rFonts w:ascii="Times New Roman" w:eastAsia="Times New Roman" w:hAnsi="Times New Roman" w:cs="Times New Roman"/>
          <w:sz w:val="24"/>
          <w:szCs w:val="24"/>
        </w:rPr>
      </w:pPr>
      <w:r w:rsidRPr="00C21087">
        <w:rPr>
          <w:rFonts w:ascii="Times New Roman" w:eastAsia="Times New Roman" w:hAnsi="Times New Roman" w:cs="Times New Roman"/>
          <w:b/>
          <w:sz w:val="28"/>
          <w:szCs w:val="24"/>
        </w:rPr>
        <w:t>Pretendenta piesaistītā apakšuzņēmēja piekrišanas raksts</w:t>
      </w:r>
    </w:p>
    <w:p w:rsidR="00C21087" w:rsidRPr="00C21087" w:rsidRDefault="00C21087" w:rsidP="00C21087">
      <w:pPr>
        <w:spacing w:after="0" w:line="240" w:lineRule="auto"/>
        <w:jc w:val="both"/>
        <w:rPr>
          <w:rFonts w:ascii="Times New Roman" w:eastAsia="Times New Roman" w:hAnsi="Times New Roman" w:cs="Times New Roman"/>
          <w:sz w:val="24"/>
          <w:szCs w:val="24"/>
        </w:rPr>
      </w:pPr>
    </w:p>
    <w:p w:rsidR="00C21087" w:rsidRPr="00C21087" w:rsidRDefault="00C21087" w:rsidP="00C21087">
      <w:pPr>
        <w:spacing w:after="0" w:line="240" w:lineRule="auto"/>
        <w:jc w:val="both"/>
        <w:rPr>
          <w:rFonts w:ascii="Times New Roman" w:eastAsia="Times New Roman" w:hAnsi="Times New Roman" w:cs="Times New Roman"/>
          <w:sz w:val="24"/>
          <w:szCs w:val="24"/>
        </w:rPr>
      </w:pPr>
      <w:r w:rsidRPr="00C21087">
        <w:rPr>
          <w:rFonts w:ascii="Times New Roman" w:eastAsia="Times New Roman" w:hAnsi="Times New Roman" w:cs="Times New Roman"/>
          <w:sz w:val="24"/>
          <w:szCs w:val="24"/>
        </w:rPr>
        <w:t>Ar šo mēs ____________________________ (</w:t>
      </w:r>
      <w:r w:rsidRPr="00C21087">
        <w:rPr>
          <w:rFonts w:ascii="Times New Roman" w:eastAsia="Times New Roman" w:hAnsi="Times New Roman" w:cs="Times New Roman"/>
          <w:i/>
          <w:sz w:val="24"/>
          <w:szCs w:val="24"/>
        </w:rPr>
        <w:t xml:space="preserve">uzņēmuma nosaukums, </w:t>
      </w:r>
      <w:proofErr w:type="spellStart"/>
      <w:r w:rsidRPr="00C21087">
        <w:rPr>
          <w:rFonts w:ascii="Times New Roman" w:eastAsia="Times New Roman" w:hAnsi="Times New Roman" w:cs="Times New Roman"/>
          <w:i/>
          <w:sz w:val="24"/>
          <w:szCs w:val="24"/>
        </w:rPr>
        <w:t>reģ.Nr</w:t>
      </w:r>
      <w:proofErr w:type="spellEnd"/>
      <w:r w:rsidRPr="00C21087">
        <w:rPr>
          <w:rFonts w:ascii="Times New Roman" w:eastAsia="Times New Roman" w:hAnsi="Times New Roman" w:cs="Times New Roman"/>
          <w:i/>
          <w:sz w:val="24"/>
          <w:szCs w:val="24"/>
        </w:rPr>
        <w:t>.</w:t>
      </w:r>
      <w:r w:rsidRPr="00C21087">
        <w:rPr>
          <w:rFonts w:ascii="Times New Roman" w:eastAsia="Times New Roman" w:hAnsi="Times New Roman" w:cs="Times New Roman"/>
          <w:sz w:val="24"/>
          <w:szCs w:val="24"/>
        </w:rPr>
        <w:t xml:space="preserve">) apņemamies strādāt pie </w:t>
      </w:r>
      <w:r w:rsidR="00C24624">
        <w:rPr>
          <w:rFonts w:ascii="Times New Roman" w:eastAsia="Times New Roman" w:hAnsi="Times New Roman" w:cs="Times New Roman"/>
          <w:b/>
          <w:sz w:val="24"/>
          <w:szCs w:val="24"/>
        </w:rPr>
        <w:t>vispārīgās vienošanās</w:t>
      </w:r>
      <w:r w:rsidRPr="00C21087">
        <w:rPr>
          <w:rFonts w:ascii="Times New Roman" w:eastAsia="Times New Roman" w:hAnsi="Times New Roman" w:cs="Times New Roman"/>
          <w:b/>
          <w:sz w:val="24"/>
          <w:szCs w:val="24"/>
        </w:rPr>
        <w:t xml:space="preserve"> „</w:t>
      </w:r>
      <w:r w:rsidR="004E69CD" w:rsidRPr="004E69CD">
        <w:rPr>
          <w:rFonts w:ascii="Times New Roman" w:eastAsia="Times New Roman" w:hAnsi="Times New Roman" w:cs="Times New Roman"/>
          <w:b/>
          <w:sz w:val="24"/>
          <w:szCs w:val="24"/>
        </w:rPr>
        <w:t>Degvielas iegāde Priekules novada pašvaldības un SIA „Priekules nami” vajadzībām</w:t>
      </w:r>
      <w:r w:rsidRPr="00C21087">
        <w:rPr>
          <w:rFonts w:ascii="Times New Roman" w:eastAsia="Times New Roman" w:hAnsi="Times New Roman" w:cs="Times New Roman"/>
          <w:b/>
          <w:sz w:val="24"/>
          <w:szCs w:val="24"/>
        </w:rPr>
        <w:t xml:space="preserve">” </w:t>
      </w:r>
      <w:r w:rsidRPr="00C21087">
        <w:rPr>
          <w:rFonts w:ascii="Times New Roman" w:eastAsia="Times New Roman" w:hAnsi="Times New Roman" w:cs="Times New Roman"/>
          <w:sz w:val="24"/>
          <w:szCs w:val="24"/>
        </w:rPr>
        <w:t>izpildes</w:t>
      </w:r>
      <w:r w:rsidRPr="00C21087">
        <w:rPr>
          <w:rFonts w:ascii="Times New Roman" w:eastAsia="Times New Roman" w:hAnsi="Times New Roman" w:cs="Times New Roman"/>
          <w:b/>
          <w:sz w:val="24"/>
          <w:szCs w:val="24"/>
        </w:rPr>
        <w:t xml:space="preserve"> &lt;</w:t>
      </w:r>
      <w:r w:rsidRPr="00C21087">
        <w:rPr>
          <w:rFonts w:ascii="Times New Roman" w:eastAsia="Times New Roman" w:hAnsi="Times New Roman" w:cs="Times New Roman"/>
          <w:i/>
          <w:sz w:val="24"/>
          <w:szCs w:val="24"/>
        </w:rPr>
        <w:t>Pretendenta nosaukums</w:t>
      </w:r>
      <w:r w:rsidRPr="00C21087">
        <w:rPr>
          <w:rFonts w:ascii="Times New Roman" w:eastAsia="Times New Roman" w:hAnsi="Times New Roman" w:cs="Times New Roman"/>
          <w:sz w:val="24"/>
          <w:szCs w:val="24"/>
        </w:rPr>
        <w:t xml:space="preserve">&gt; piedāvājumā gadījumā, ja šim Pretendentam tiks piešķirtas tiesības slēgt </w:t>
      </w:r>
      <w:r w:rsidR="00C24624">
        <w:rPr>
          <w:rFonts w:ascii="Times New Roman" w:eastAsia="Times New Roman" w:hAnsi="Times New Roman" w:cs="Times New Roman"/>
          <w:sz w:val="24"/>
          <w:szCs w:val="24"/>
        </w:rPr>
        <w:t>Vispārīgo vienošanos</w:t>
      </w:r>
      <w:r w:rsidRPr="00C21087">
        <w:rPr>
          <w:rFonts w:ascii="Times New Roman" w:eastAsia="Times New Roman" w:hAnsi="Times New Roman" w:cs="Times New Roman"/>
          <w:sz w:val="24"/>
          <w:szCs w:val="24"/>
        </w:rPr>
        <w:t>, veicot ___________________________________________ (</w:t>
      </w:r>
      <w:r w:rsidRPr="00C21087">
        <w:rPr>
          <w:rFonts w:ascii="Times New Roman" w:eastAsia="Times New Roman" w:hAnsi="Times New Roman" w:cs="Times New Roman"/>
          <w:i/>
          <w:sz w:val="24"/>
          <w:szCs w:val="24"/>
        </w:rPr>
        <w:t>minēt konkrētās pakalpojuma daļas un to apjomus (EUR bez PVN)</w:t>
      </w:r>
      <w:r w:rsidRPr="00C21087">
        <w:rPr>
          <w:rFonts w:ascii="Times New Roman" w:eastAsia="Times New Roman" w:hAnsi="Times New Roman" w:cs="Times New Roman"/>
          <w:sz w:val="24"/>
          <w:szCs w:val="24"/>
        </w:rPr>
        <w:t xml:space="preserve">. </w:t>
      </w:r>
    </w:p>
    <w:p w:rsidR="00C21087" w:rsidRPr="00C21087" w:rsidRDefault="00C21087" w:rsidP="00C21087">
      <w:pPr>
        <w:spacing w:after="0" w:line="240" w:lineRule="auto"/>
        <w:jc w:val="both"/>
        <w:rPr>
          <w:rFonts w:ascii="Times New Roman" w:eastAsia="Times New Roman" w:hAnsi="Times New Roman" w:cs="Times New Roman"/>
          <w:sz w:val="24"/>
          <w:szCs w:val="24"/>
        </w:rPr>
      </w:pPr>
    </w:p>
    <w:p w:rsidR="00C21087" w:rsidRPr="00C21087" w:rsidRDefault="00C21087" w:rsidP="00153413">
      <w:pPr>
        <w:spacing w:after="120" w:line="240" w:lineRule="auto"/>
        <w:jc w:val="both"/>
        <w:rPr>
          <w:rFonts w:ascii="Times New Roman" w:eastAsia="Times New Roman" w:hAnsi="Times New Roman" w:cs="Times New Roman"/>
          <w:sz w:val="24"/>
          <w:szCs w:val="24"/>
        </w:rPr>
      </w:pPr>
      <w:r w:rsidRPr="00C21087">
        <w:rPr>
          <w:rFonts w:ascii="Times New Roman" w:eastAsia="Times New Roman" w:hAnsi="Times New Roman" w:cs="Times New Roman"/>
          <w:sz w:val="24"/>
          <w:szCs w:val="24"/>
        </w:rPr>
        <w:t xml:space="preserve">Ar šo apliecinām, ka  esam iepazinušies ar tehnisko </w:t>
      </w:r>
      <w:r w:rsidR="00153413">
        <w:rPr>
          <w:rFonts w:ascii="Times New Roman" w:eastAsia="Times New Roman" w:hAnsi="Times New Roman" w:cs="Times New Roman"/>
          <w:sz w:val="24"/>
          <w:szCs w:val="24"/>
        </w:rPr>
        <w:t>specifikāciju</w:t>
      </w:r>
      <w:r w:rsidRPr="00C21087">
        <w:rPr>
          <w:rFonts w:ascii="Times New Roman" w:eastAsia="Times New Roman" w:hAnsi="Times New Roman" w:cs="Times New Roman"/>
          <w:sz w:val="24"/>
          <w:szCs w:val="24"/>
        </w:rPr>
        <w:t xml:space="preserve">, </w:t>
      </w:r>
      <w:r w:rsidR="00153413">
        <w:rPr>
          <w:rFonts w:ascii="Times New Roman" w:eastAsia="Times New Roman" w:hAnsi="Times New Roman" w:cs="Times New Roman"/>
          <w:sz w:val="24"/>
          <w:szCs w:val="24"/>
        </w:rPr>
        <w:t>vispārīgās vienošanās</w:t>
      </w:r>
      <w:r w:rsidRPr="00C21087">
        <w:rPr>
          <w:rFonts w:ascii="Times New Roman" w:eastAsia="Times New Roman" w:hAnsi="Times New Roman" w:cs="Times New Roman"/>
          <w:sz w:val="24"/>
          <w:szCs w:val="24"/>
        </w:rPr>
        <w:t xml:space="preserve"> nosacījumiem un nolikumu.</w:t>
      </w:r>
    </w:p>
    <w:p w:rsidR="00C21087" w:rsidRPr="00C21087" w:rsidRDefault="00C21087" w:rsidP="00153413">
      <w:pPr>
        <w:spacing w:after="120" w:line="240" w:lineRule="auto"/>
        <w:jc w:val="both"/>
        <w:rPr>
          <w:rFonts w:ascii="Times New Roman" w:eastAsia="Times New Roman" w:hAnsi="Times New Roman" w:cs="Times New Roman"/>
          <w:sz w:val="24"/>
          <w:szCs w:val="24"/>
        </w:rPr>
      </w:pPr>
    </w:p>
    <w:p w:rsidR="00C21087" w:rsidRPr="00C21087" w:rsidRDefault="00C21087" w:rsidP="00C21087">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C21087" w:rsidRPr="00C21087" w:rsidTr="00B533B2">
        <w:tc>
          <w:tcPr>
            <w:tcW w:w="2100" w:type="dxa"/>
            <w:vAlign w:val="center"/>
          </w:tcPr>
          <w:p w:rsidR="00C21087" w:rsidRPr="00C21087" w:rsidRDefault="00C21087" w:rsidP="00C21087">
            <w:pPr>
              <w:spacing w:after="0" w:line="240" w:lineRule="auto"/>
              <w:rPr>
                <w:rFonts w:ascii="Times New Roman" w:eastAsia="Times New Roman" w:hAnsi="Times New Roman" w:cs="Times New Roman"/>
                <w:b/>
                <w:sz w:val="24"/>
                <w:szCs w:val="24"/>
              </w:rPr>
            </w:pPr>
            <w:r w:rsidRPr="00C21087">
              <w:rPr>
                <w:rFonts w:ascii="Times New Roman" w:eastAsia="Times New Roman" w:hAnsi="Times New Roman" w:cs="Times New Roman"/>
                <w:b/>
                <w:sz w:val="24"/>
                <w:szCs w:val="24"/>
              </w:rPr>
              <w:t>Amats, vārds, uzvārds</w:t>
            </w:r>
          </w:p>
        </w:tc>
        <w:tc>
          <w:tcPr>
            <w:tcW w:w="6972" w:type="dxa"/>
            <w:vAlign w:val="center"/>
          </w:tcPr>
          <w:p w:rsidR="00C21087" w:rsidRPr="00C21087" w:rsidRDefault="00C21087" w:rsidP="00C21087">
            <w:pPr>
              <w:spacing w:after="0" w:line="240" w:lineRule="auto"/>
              <w:rPr>
                <w:rFonts w:ascii="Times New Roman" w:eastAsia="Times New Roman" w:hAnsi="Times New Roman" w:cs="Times New Roman"/>
                <w:sz w:val="24"/>
                <w:szCs w:val="24"/>
              </w:rPr>
            </w:pPr>
          </w:p>
          <w:p w:rsidR="00C21087" w:rsidRPr="00C21087" w:rsidRDefault="00C21087" w:rsidP="00C21087">
            <w:pPr>
              <w:spacing w:after="0" w:line="240" w:lineRule="auto"/>
              <w:rPr>
                <w:rFonts w:ascii="Times New Roman" w:eastAsia="Times New Roman" w:hAnsi="Times New Roman" w:cs="Times New Roman"/>
                <w:sz w:val="24"/>
                <w:szCs w:val="24"/>
              </w:rPr>
            </w:pPr>
          </w:p>
        </w:tc>
      </w:tr>
      <w:tr w:rsidR="00C21087" w:rsidRPr="00C21087" w:rsidTr="00B533B2">
        <w:tc>
          <w:tcPr>
            <w:tcW w:w="2100" w:type="dxa"/>
            <w:vAlign w:val="center"/>
          </w:tcPr>
          <w:p w:rsidR="00C21087" w:rsidRPr="00C21087" w:rsidRDefault="00C21087" w:rsidP="00C21087">
            <w:pPr>
              <w:spacing w:after="0" w:line="240" w:lineRule="auto"/>
              <w:rPr>
                <w:rFonts w:ascii="Times New Roman" w:eastAsia="Times New Roman" w:hAnsi="Times New Roman" w:cs="Times New Roman"/>
                <w:b/>
                <w:sz w:val="24"/>
                <w:szCs w:val="24"/>
              </w:rPr>
            </w:pPr>
            <w:r w:rsidRPr="00C21087">
              <w:rPr>
                <w:rFonts w:ascii="Times New Roman" w:eastAsia="Times New Roman" w:hAnsi="Times New Roman" w:cs="Times New Roman"/>
                <w:b/>
                <w:sz w:val="24"/>
                <w:szCs w:val="24"/>
              </w:rPr>
              <w:t>Paraksts</w:t>
            </w:r>
          </w:p>
        </w:tc>
        <w:tc>
          <w:tcPr>
            <w:tcW w:w="6972" w:type="dxa"/>
            <w:vAlign w:val="center"/>
          </w:tcPr>
          <w:p w:rsidR="00C21087" w:rsidRPr="00C21087" w:rsidRDefault="00C21087" w:rsidP="00C21087">
            <w:pPr>
              <w:spacing w:after="0" w:line="240" w:lineRule="auto"/>
              <w:rPr>
                <w:rFonts w:ascii="Times New Roman" w:eastAsia="Times New Roman" w:hAnsi="Times New Roman" w:cs="Times New Roman"/>
                <w:sz w:val="24"/>
                <w:szCs w:val="24"/>
              </w:rPr>
            </w:pPr>
          </w:p>
          <w:p w:rsidR="00C21087" w:rsidRPr="00C21087" w:rsidRDefault="00C21087" w:rsidP="00C21087">
            <w:pPr>
              <w:spacing w:after="0" w:line="240" w:lineRule="auto"/>
              <w:rPr>
                <w:rFonts w:ascii="Times New Roman" w:eastAsia="Times New Roman" w:hAnsi="Times New Roman" w:cs="Times New Roman"/>
                <w:sz w:val="24"/>
                <w:szCs w:val="24"/>
              </w:rPr>
            </w:pPr>
          </w:p>
        </w:tc>
      </w:tr>
      <w:tr w:rsidR="00C21087" w:rsidRPr="00C21087" w:rsidTr="00B533B2">
        <w:tc>
          <w:tcPr>
            <w:tcW w:w="2100" w:type="dxa"/>
            <w:vAlign w:val="center"/>
          </w:tcPr>
          <w:p w:rsidR="00C21087" w:rsidRPr="00C21087" w:rsidRDefault="00C21087" w:rsidP="00C21087">
            <w:pPr>
              <w:spacing w:after="0" w:line="240" w:lineRule="auto"/>
              <w:rPr>
                <w:rFonts w:ascii="Times New Roman" w:eastAsia="Times New Roman" w:hAnsi="Times New Roman" w:cs="Times New Roman"/>
                <w:b/>
                <w:sz w:val="24"/>
                <w:szCs w:val="24"/>
              </w:rPr>
            </w:pPr>
            <w:r w:rsidRPr="00C21087">
              <w:rPr>
                <w:rFonts w:ascii="Times New Roman" w:eastAsia="Times New Roman" w:hAnsi="Times New Roman" w:cs="Times New Roman"/>
                <w:b/>
                <w:sz w:val="24"/>
                <w:szCs w:val="24"/>
              </w:rPr>
              <w:t>Datums</w:t>
            </w:r>
          </w:p>
        </w:tc>
        <w:tc>
          <w:tcPr>
            <w:tcW w:w="6972" w:type="dxa"/>
            <w:vAlign w:val="center"/>
          </w:tcPr>
          <w:p w:rsidR="00C21087" w:rsidRPr="00C21087" w:rsidRDefault="00C21087" w:rsidP="00C21087">
            <w:pPr>
              <w:spacing w:after="0" w:line="240" w:lineRule="auto"/>
              <w:rPr>
                <w:rFonts w:ascii="Times New Roman" w:eastAsia="Times New Roman" w:hAnsi="Times New Roman" w:cs="Times New Roman"/>
                <w:sz w:val="24"/>
                <w:szCs w:val="24"/>
              </w:rPr>
            </w:pPr>
          </w:p>
          <w:p w:rsidR="00C21087" w:rsidRPr="00C21087" w:rsidRDefault="00C21087" w:rsidP="00C21087">
            <w:pPr>
              <w:spacing w:after="0" w:line="240" w:lineRule="auto"/>
              <w:rPr>
                <w:rFonts w:ascii="Times New Roman" w:eastAsia="Times New Roman" w:hAnsi="Times New Roman" w:cs="Times New Roman"/>
                <w:sz w:val="24"/>
                <w:szCs w:val="24"/>
              </w:rPr>
            </w:pPr>
          </w:p>
        </w:tc>
      </w:tr>
    </w:tbl>
    <w:p w:rsidR="00C21087" w:rsidRPr="00C21087" w:rsidRDefault="00C21087" w:rsidP="00C21087">
      <w:pPr>
        <w:tabs>
          <w:tab w:val="left" w:pos="0"/>
          <w:tab w:val="left" w:pos="645"/>
        </w:tabs>
        <w:spacing w:after="0" w:line="240" w:lineRule="auto"/>
        <w:jc w:val="right"/>
        <w:rPr>
          <w:rFonts w:ascii="Times New Roman" w:eastAsia="Times New Roman" w:hAnsi="Times New Roman" w:cs="Times New Roman"/>
          <w:sz w:val="28"/>
          <w:szCs w:val="24"/>
        </w:rPr>
        <w:sectPr w:rsidR="00C21087" w:rsidRPr="00C21087" w:rsidSect="00C21087">
          <w:headerReference w:type="even" r:id="rId22"/>
          <w:headerReference w:type="default" r:id="rId23"/>
          <w:footerReference w:type="even" r:id="rId24"/>
          <w:footerReference w:type="default" r:id="rId25"/>
          <w:pgSz w:w="11906" w:h="16838" w:code="9"/>
          <w:pgMar w:top="1134" w:right="1134" w:bottom="1134" w:left="1701" w:header="709" w:footer="709" w:gutter="0"/>
          <w:cols w:space="708"/>
          <w:titlePg/>
          <w:docGrid w:linePitch="360"/>
        </w:sectPr>
      </w:pPr>
    </w:p>
    <w:p w:rsidR="004C72D9" w:rsidRPr="00C21087" w:rsidRDefault="007D0945" w:rsidP="00C21087">
      <w:pPr>
        <w:spacing w:after="0"/>
        <w:jc w:val="right"/>
        <w:rPr>
          <w:rFonts w:ascii="Times New Roman" w:eastAsia="Times New Roman" w:hAnsi="Times New Roman" w:cs="Times New Roman"/>
          <w:b/>
          <w:sz w:val="32"/>
          <w:szCs w:val="32"/>
        </w:rPr>
      </w:pPr>
      <w:r>
        <w:rPr>
          <w:rFonts w:ascii="Times New Roman" w:eastAsia="Times New Roman" w:hAnsi="Times New Roman" w:cs="Times New Roman"/>
          <w:b/>
        </w:rPr>
        <w:lastRenderedPageBreak/>
        <w:t>11</w:t>
      </w:r>
      <w:r w:rsidR="004C72D9" w:rsidRPr="00E0396A">
        <w:rPr>
          <w:rFonts w:ascii="Times New Roman" w:eastAsia="Times New Roman" w:hAnsi="Times New Roman" w:cs="Times New Roman"/>
          <w:b/>
        </w:rPr>
        <w:t>.pielikums</w:t>
      </w:r>
    </w:p>
    <w:p w:rsidR="004C72D9" w:rsidRPr="00E0396A" w:rsidRDefault="004C72D9" w:rsidP="00C21087">
      <w:pPr>
        <w:spacing w:after="0" w:line="240" w:lineRule="auto"/>
        <w:jc w:val="right"/>
        <w:rPr>
          <w:rFonts w:ascii="Times New Roman" w:eastAsia="Times New Roman" w:hAnsi="Times New Roman" w:cs="Times New Roman"/>
        </w:rPr>
      </w:pPr>
      <w:r w:rsidRPr="00E0396A">
        <w:rPr>
          <w:rFonts w:ascii="Times New Roman" w:eastAsia="Times New Roman" w:hAnsi="Times New Roman" w:cs="Times New Roman"/>
        </w:rPr>
        <w:t xml:space="preserve">pie iepirkuma </w:t>
      </w:r>
    </w:p>
    <w:p w:rsidR="004C72D9" w:rsidRPr="00E0396A" w:rsidRDefault="00F85517" w:rsidP="00C2108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ar identifikācijas Nr</w:t>
      </w:r>
      <w:r w:rsidRPr="007D0945">
        <w:rPr>
          <w:rFonts w:ascii="Times New Roman" w:eastAsia="Times New Roman" w:hAnsi="Times New Roman" w:cs="Times New Roman"/>
        </w:rPr>
        <w:t>.</w:t>
      </w:r>
      <w:r w:rsidR="004C72D9" w:rsidRPr="007D0945">
        <w:rPr>
          <w:rFonts w:ascii="Times New Roman" w:eastAsia="Times New Roman" w:hAnsi="Times New Roman" w:cs="Times New Roman"/>
        </w:rPr>
        <w:t>PNP2014/</w:t>
      </w:r>
      <w:r w:rsidRPr="007D0945">
        <w:rPr>
          <w:rFonts w:ascii="Times New Roman" w:eastAsia="Times New Roman" w:hAnsi="Times New Roman" w:cs="Times New Roman"/>
        </w:rPr>
        <w:t>1</w:t>
      </w:r>
      <w:r w:rsidR="007D0945" w:rsidRPr="007D0945">
        <w:rPr>
          <w:rFonts w:ascii="Times New Roman" w:eastAsia="Times New Roman" w:hAnsi="Times New Roman" w:cs="Times New Roman"/>
        </w:rPr>
        <w:t>2</w:t>
      </w:r>
    </w:p>
    <w:p w:rsidR="001B5B3D" w:rsidRDefault="004C72D9" w:rsidP="00C21087">
      <w:pPr>
        <w:tabs>
          <w:tab w:val="left" w:pos="900"/>
        </w:tabs>
        <w:spacing w:after="0" w:line="240" w:lineRule="auto"/>
        <w:jc w:val="right"/>
        <w:rPr>
          <w:rFonts w:ascii="Times New Roman" w:eastAsia="Times New Roman" w:hAnsi="Times New Roman" w:cs="Times New Roman"/>
          <w:b/>
          <w:caps/>
          <w:sz w:val="28"/>
          <w:szCs w:val="28"/>
        </w:rPr>
      </w:pPr>
      <w:r w:rsidRPr="00E0396A">
        <w:rPr>
          <w:rFonts w:ascii="Times New Roman" w:eastAsia="Times New Roman" w:hAnsi="Times New Roman" w:cs="Times New Roman"/>
        </w:rPr>
        <w:t xml:space="preserve"> nolikuma</w:t>
      </w:r>
    </w:p>
    <w:p w:rsidR="004C72D9" w:rsidRDefault="004C72D9" w:rsidP="00C21087">
      <w:pPr>
        <w:tabs>
          <w:tab w:val="left" w:pos="900"/>
        </w:tabs>
        <w:spacing w:after="0" w:line="240" w:lineRule="auto"/>
        <w:jc w:val="center"/>
        <w:rPr>
          <w:rFonts w:ascii="Times New Roman" w:eastAsia="Times New Roman" w:hAnsi="Times New Roman" w:cs="Times New Roman"/>
          <w:b/>
          <w:caps/>
          <w:sz w:val="24"/>
          <w:szCs w:val="24"/>
        </w:rPr>
      </w:pPr>
    </w:p>
    <w:p w:rsidR="001B5B3D" w:rsidRDefault="001B5B3D" w:rsidP="001B5B3D">
      <w:pPr>
        <w:tabs>
          <w:tab w:val="left" w:pos="900"/>
        </w:tabs>
        <w:spacing w:after="0" w:line="240" w:lineRule="auto"/>
        <w:jc w:val="center"/>
        <w:rPr>
          <w:rFonts w:ascii="Times New Roman" w:eastAsia="Times New Roman" w:hAnsi="Times New Roman" w:cs="Times New Roman"/>
          <w:b/>
          <w:i/>
          <w:caps/>
          <w:sz w:val="24"/>
          <w:szCs w:val="24"/>
        </w:rPr>
      </w:pPr>
      <w:r>
        <w:rPr>
          <w:rFonts w:ascii="Times New Roman" w:eastAsia="Times New Roman" w:hAnsi="Times New Roman" w:cs="Times New Roman"/>
          <w:b/>
          <w:caps/>
          <w:sz w:val="24"/>
          <w:szCs w:val="24"/>
        </w:rPr>
        <w:t>VISPĀRĪGĀ VIENOŠANĀS</w:t>
      </w:r>
    </w:p>
    <w:p w:rsidR="001B5B3D" w:rsidRDefault="001B5B3D" w:rsidP="001B5B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Priekulē</w:t>
      </w:r>
    </w:p>
    <w:p w:rsidR="001B5B3D" w:rsidRDefault="001B5B3D" w:rsidP="001B5B3D">
      <w:pPr>
        <w:spacing w:after="0" w:line="240" w:lineRule="auto"/>
        <w:jc w:val="both"/>
        <w:rPr>
          <w:rFonts w:ascii="Times New Roman" w:eastAsia="Times New Roman" w:hAnsi="Times New Roman" w:cs="Times New Roman"/>
          <w:sz w:val="24"/>
          <w:szCs w:val="24"/>
        </w:rPr>
      </w:pPr>
    </w:p>
    <w:p w:rsidR="001B5B3D" w:rsidRDefault="004C72D9" w:rsidP="001B5B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sidR="001B5B3D">
        <w:rPr>
          <w:rFonts w:ascii="Times New Roman" w:eastAsia="Times New Roman" w:hAnsi="Times New Roman" w:cs="Times New Roman"/>
          <w:sz w:val="24"/>
          <w:szCs w:val="24"/>
        </w:rPr>
        <w:t>.gada ___._____________</w:t>
      </w:r>
      <w:r w:rsidR="001B5B3D">
        <w:rPr>
          <w:rFonts w:ascii="Times New Roman" w:eastAsia="Times New Roman" w:hAnsi="Times New Roman" w:cs="Times New Roman"/>
          <w:sz w:val="24"/>
          <w:szCs w:val="24"/>
        </w:rPr>
        <w:tab/>
      </w:r>
      <w:r w:rsidR="001B5B3D">
        <w:rPr>
          <w:rFonts w:ascii="Times New Roman" w:eastAsia="Times New Roman" w:hAnsi="Times New Roman" w:cs="Times New Roman"/>
          <w:sz w:val="24"/>
          <w:szCs w:val="24"/>
        </w:rPr>
        <w:tab/>
      </w:r>
      <w:r w:rsidR="001B5B3D">
        <w:rPr>
          <w:rFonts w:ascii="Times New Roman" w:eastAsia="Times New Roman" w:hAnsi="Times New Roman" w:cs="Times New Roman"/>
          <w:sz w:val="24"/>
          <w:szCs w:val="24"/>
        </w:rPr>
        <w:tab/>
      </w:r>
      <w:r w:rsidR="001B5B3D">
        <w:rPr>
          <w:rFonts w:ascii="Times New Roman" w:eastAsia="Times New Roman" w:hAnsi="Times New Roman" w:cs="Times New Roman"/>
          <w:sz w:val="24"/>
          <w:szCs w:val="24"/>
        </w:rPr>
        <w:tab/>
      </w:r>
      <w:r w:rsidR="001B5B3D">
        <w:rPr>
          <w:rFonts w:ascii="Times New Roman" w:eastAsia="Times New Roman" w:hAnsi="Times New Roman" w:cs="Times New Roman"/>
          <w:sz w:val="24"/>
          <w:szCs w:val="24"/>
        </w:rPr>
        <w:tab/>
      </w:r>
      <w:r w:rsidR="001B5B3D">
        <w:rPr>
          <w:rFonts w:ascii="Times New Roman" w:eastAsia="Times New Roman" w:hAnsi="Times New Roman" w:cs="Times New Roman"/>
          <w:sz w:val="24"/>
          <w:szCs w:val="24"/>
        </w:rPr>
        <w:tab/>
      </w:r>
      <w:proofErr w:type="spellStart"/>
      <w:r w:rsidR="001B5B3D">
        <w:rPr>
          <w:rFonts w:ascii="Times New Roman" w:eastAsia="Times New Roman" w:hAnsi="Times New Roman" w:cs="Times New Roman"/>
          <w:sz w:val="24"/>
          <w:szCs w:val="24"/>
        </w:rPr>
        <w:t>Nr</w:t>
      </w:r>
      <w:proofErr w:type="spellEnd"/>
      <w:r w:rsidR="001B5B3D">
        <w:rPr>
          <w:rFonts w:ascii="Times New Roman" w:eastAsia="Times New Roman" w:hAnsi="Times New Roman" w:cs="Times New Roman"/>
          <w:sz w:val="24"/>
          <w:szCs w:val="24"/>
        </w:rPr>
        <w:t>.____________</w:t>
      </w:r>
    </w:p>
    <w:p w:rsidR="001B5B3D" w:rsidRDefault="001B5B3D" w:rsidP="001B5B3D">
      <w:pPr>
        <w:spacing w:after="0" w:line="240" w:lineRule="auto"/>
        <w:jc w:val="both"/>
        <w:rPr>
          <w:rFonts w:ascii="Times New Roman" w:eastAsia="Times New Roman" w:hAnsi="Times New Roman" w:cs="Times New Roman"/>
          <w:sz w:val="24"/>
          <w:szCs w:val="24"/>
        </w:rPr>
      </w:pPr>
    </w:p>
    <w:p w:rsidR="004C72D9" w:rsidRDefault="004C72D9" w:rsidP="001B5B3D">
      <w:pPr>
        <w:spacing w:after="0" w:line="240" w:lineRule="auto"/>
        <w:jc w:val="both"/>
        <w:rPr>
          <w:rFonts w:ascii="Times New Roman" w:eastAsia="Times New Roman" w:hAnsi="Times New Roman" w:cs="Times New Roman"/>
          <w:sz w:val="24"/>
          <w:szCs w:val="24"/>
        </w:rPr>
      </w:pPr>
    </w:p>
    <w:p w:rsidR="006350C2" w:rsidRDefault="004C72D9" w:rsidP="006350C2">
      <w:pPr>
        <w:spacing w:line="240" w:lineRule="auto"/>
        <w:jc w:val="both"/>
        <w:rPr>
          <w:rFonts w:ascii="Times New Roman" w:eastAsia="Times New Roman" w:hAnsi="Times New Roman" w:cs="Times New Roman"/>
          <w:sz w:val="24"/>
          <w:szCs w:val="24"/>
        </w:rPr>
      </w:pPr>
      <w:r w:rsidRPr="004C72D9">
        <w:rPr>
          <w:rFonts w:ascii="Times New Roman" w:eastAsia="Times New Roman" w:hAnsi="Times New Roman" w:cs="Times New Roman"/>
          <w:b/>
          <w:sz w:val="24"/>
          <w:szCs w:val="24"/>
        </w:rPr>
        <w:t>Priekules novada pašvaldība</w:t>
      </w:r>
      <w:r w:rsidRPr="004C72D9">
        <w:rPr>
          <w:rFonts w:ascii="Times New Roman" w:eastAsia="Times New Roman" w:hAnsi="Times New Roman" w:cs="Times New Roman"/>
          <w:sz w:val="24"/>
          <w:szCs w:val="24"/>
        </w:rPr>
        <w:t xml:space="preserve">, reģistrācijas Nr.90000031601, juridiskā adrese: Saules iela 1, Priekule, LV-3434, tās priekšsēdētājas Vijas </w:t>
      </w:r>
      <w:proofErr w:type="spellStart"/>
      <w:r w:rsidRPr="004C72D9">
        <w:rPr>
          <w:rFonts w:ascii="Times New Roman" w:eastAsia="Times New Roman" w:hAnsi="Times New Roman" w:cs="Times New Roman"/>
          <w:sz w:val="24"/>
          <w:szCs w:val="24"/>
        </w:rPr>
        <w:t>Jablonskas</w:t>
      </w:r>
      <w:proofErr w:type="spellEnd"/>
      <w:r w:rsidRPr="004C72D9">
        <w:rPr>
          <w:rFonts w:ascii="Times New Roman" w:eastAsia="Times New Roman" w:hAnsi="Times New Roman" w:cs="Times New Roman"/>
          <w:sz w:val="24"/>
          <w:szCs w:val="24"/>
        </w:rPr>
        <w:t xml:space="preserve"> personā, kura darbojas saskaņā ar likumu “Par pašvaldībām” un Priekules novada </w:t>
      </w:r>
      <w:r w:rsidR="00F85517" w:rsidRPr="00153413">
        <w:rPr>
          <w:rFonts w:ascii="Times New Roman" w:eastAsia="Times New Roman" w:hAnsi="Times New Roman" w:cs="Times New Roman"/>
          <w:sz w:val="24"/>
          <w:szCs w:val="24"/>
        </w:rPr>
        <w:t>pašvaldības</w:t>
      </w:r>
      <w:r w:rsidR="00F85517">
        <w:rPr>
          <w:rFonts w:ascii="Times New Roman" w:eastAsia="Times New Roman" w:hAnsi="Times New Roman" w:cs="Times New Roman"/>
          <w:color w:val="FF0000"/>
          <w:sz w:val="24"/>
          <w:szCs w:val="24"/>
        </w:rPr>
        <w:t xml:space="preserve"> </w:t>
      </w:r>
      <w:r w:rsidRPr="004C72D9">
        <w:rPr>
          <w:rFonts w:ascii="Times New Roman" w:eastAsia="Times New Roman" w:hAnsi="Times New Roman" w:cs="Times New Roman"/>
          <w:sz w:val="24"/>
          <w:szCs w:val="24"/>
        </w:rPr>
        <w:t>domes 2013.gada 25.jūlija saistošajiem noteikumiem Nr.7 „Priekules novada pašvaldības nolikums”</w:t>
      </w:r>
      <w:r w:rsidR="00A142C8">
        <w:rPr>
          <w:rFonts w:ascii="Times New Roman" w:eastAsia="Times New Roman" w:hAnsi="Times New Roman" w:cs="Times New Roman"/>
          <w:sz w:val="24"/>
          <w:szCs w:val="24"/>
        </w:rPr>
        <w:t xml:space="preserve">, turpmāk tekstā saukts </w:t>
      </w:r>
      <w:r w:rsidR="00A142C8">
        <w:rPr>
          <w:rFonts w:ascii="Times New Roman" w:eastAsia="Times New Roman" w:hAnsi="Times New Roman" w:cs="Times New Roman"/>
          <w:b/>
          <w:sz w:val="24"/>
          <w:szCs w:val="24"/>
        </w:rPr>
        <w:t xml:space="preserve">Pircējs, </w:t>
      </w:r>
      <w:r w:rsidR="00A142C8">
        <w:rPr>
          <w:rFonts w:ascii="Times New Roman" w:eastAsia="Times New Roman" w:hAnsi="Times New Roman" w:cs="Times New Roman"/>
          <w:sz w:val="24"/>
          <w:szCs w:val="24"/>
        </w:rPr>
        <w:t>no vienas puses</w:t>
      </w:r>
      <w:r w:rsidRPr="004C72D9">
        <w:rPr>
          <w:rFonts w:ascii="Times New Roman" w:eastAsia="Times New Roman" w:hAnsi="Times New Roman" w:cs="Times New Roman"/>
          <w:sz w:val="24"/>
          <w:szCs w:val="24"/>
        </w:rPr>
        <w:t xml:space="preserve"> </w:t>
      </w:r>
    </w:p>
    <w:p w:rsidR="004C72D9" w:rsidRPr="004C72D9" w:rsidRDefault="00F85517" w:rsidP="006350C2">
      <w:pPr>
        <w:spacing w:line="240" w:lineRule="auto"/>
        <w:jc w:val="both"/>
        <w:rPr>
          <w:rFonts w:ascii="Times New Roman" w:eastAsia="Times New Roman" w:hAnsi="Times New Roman" w:cs="Times New Roman"/>
          <w:sz w:val="24"/>
          <w:szCs w:val="24"/>
        </w:rPr>
      </w:pPr>
      <w:r w:rsidRPr="00F85517">
        <w:rPr>
          <w:rFonts w:ascii="Times New Roman" w:eastAsia="Times New Roman" w:hAnsi="Times New Roman" w:cs="Times New Roman"/>
          <w:sz w:val="24"/>
          <w:szCs w:val="24"/>
          <w:highlight w:val="yellow"/>
        </w:rPr>
        <w:t>vai</w:t>
      </w:r>
    </w:p>
    <w:p w:rsidR="006350C2" w:rsidRPr="00F85517" w:rsidRDefault="008027BD" w:rsidP="006350C2">
      <w:pPr>
        <w:spacing w:line="240" w:lineRule="auto"/>
        <w:jc w:val="both"/>
        <w:rPr>
          <w:rFonts w:ascii="Times New Roman" w:eastAsia="Times New Roman" w:hAnsi="Times New Roman" w:cs="Times New Roman"/>
          <w:strike/>
          <w:color w:val="FF0000"/>
          <w:sz w:val="24"/>
          <w:szCs w:val="24"/>
        </w:rPr>
      </w:pPr>
      <w:r w:rsidRPr="00A142C8">
        <w:rPr>
          <w:rFonts w:ascii="Times New Roman" w:hAnsi="Times New Roman" w:cs="Times New Roman"/>
          <w:b/>
          <w:sz w:val="24"/>
          <w:szCs w:val="24"/>
        </w:rPr>
        <w:t xml:space="preserve">SIA „Priekules nami”, </w:t>
      </w:r>
      <w:r w:rsidRPr="00A142C8">
        <w:rPr>
          <w:rFonts w:ascii="Times New Roman" w:hAnsi="Times New Roman" w:cs="Times New Roman"/>
          <w:sz w:val="24"/>
          <w:szCs w:val="24"/>
        </w:rPr>
        <w:t>reģ.</w:t>
      </w:r>
      <w:r w:rsidR="006D62DF" w:rsidRPr="00A142C8">
        <w:rPr>
          <w:rFonts w:ascii="Times New Roman" w:hAnsi="Times New Roman" w:cs="Times New Roman"/>
          <w:sz w:val="24"/>
          <w:szCs w:val="24"/>
        </w:rPr>
        <w:t>Nr.</w:t>
      </w:r>
      <w:r w:rsidRPr="00A142C8">
        <w:rPr>
          <w:rFonts w:ascii="Times New Roman" w:hAnsi="Times New Roman" w:cs="Times New Roman"/>
          <w:sz w:val="24"/>
          <w:szCs w:val="24"/>
        </w:rPr>
        <w:t xml:space="preserve">42103020465, juridiskā adrese: Ķieģeļu iela 2a, Priekule, Priekules novads, kuru uz sabiedrības statūtu pamata pārstāv tās valdes loceklis Jānis Kaucis, turpmāk </w:t>
      </w:r>
      <w:r w:rsidR="00A142C8" w:rsidRPr="00A142C8">
        <w:rPr>
          <w:rFonts w:ascii="Times New Roman" w:hAnsi="Times New Roman" w:cs="Times New Roman"/>
          <w:sz w:val="24"/>
          <w:szCs w:val="24"/>
        </w:rPr>
        <w:t xml:space="preserve">tekstā </w:t>
      </w:r>
      <w:r w:rsidRPr="00A142C8">
        <w:rPr>
          <w:rFonts w:ascii="Times New Roman" w:hAnsi="Times New Roman" w:cs="Times New Roman"/>
          <w:sz w:val="24"/>
          <w:szCs w:val="24"/>
        </w:rPr>
        <w:t>saukt</w:t>
      </w:r>
      <w:r w:rsidR="00A142C8" w:rsidRPr="00A142C8">
        <w:rPr>
          <w:rFonts w:ascii="Times New Roman" w:hAnsi="Times New Roman" w:cs="Times New Roman"/>
          <w:sz w:val="24"/>
          <w:szCs w:val="24"/>
        </w:rPr>
        <w:t>s</w:t>
      </w:r>
      <w:r w:rsidRPr="00A142C8">
        <w:rPr>
          <w:rFonts w:ascii="Times New Roman" w:hAnsi="Times New Roman" w:cs="Times New Roman"/>
          <w:sz w:val="24"/>
          <w:szCs w:val="24"/>
        </w:rPr>
        <w:t xml:space="preserve"> </w:t>
      </w:r>
      <w:r w:rsidR="006350C2" w:rsidRPr="00A142C8">
        <w:rPr>
          <w:rFonts w:ascii="Times New Roman" w:eastAsia="Times New Roman" w:hAnsi="Times New Roman" w:cs="Times New Roman"/>
          <w:b/>
          <w:sz w:val="24"/>
          <w:szCs w:val="24"/>
        </w:rPr>
        <w:t>Pircējs</w:t>
      </w:r>
      <w:r w:rsidR="006350C2" w:rsidRPr="00A142C8">
        <w:rPr>
          <w:rFonts w:ascii="Times New Roman" w:eastAsia="Times New Roman" w:hAnsi="Times New Roman" w:cs="Times New Roman"/>
          <w:sz w:val="24"/>
          <w:szCs w:val="24"/>
        </w:rPr>
        <w:t xml:space="preserve"> no vienas puses</w:t>
      </w:r>
      <w:r w:rsidR="006350C2" w:rsidRPr="00F85517">
        <w:rPr>
          <w:rFonts w:ascii="Times New Roman" w:eastAsia="Times New Roman" w:hAnsi="Times New Roman" w:cs="Times New Roman"/>
          <w:strike/>
          <w:sz w:val="24"/>
          <w:szCs w:val="24"/>
        </w:rPr>
        <w:t xml:space="preserve"> </w:t>
      </w:r>
    </w:p>
    <w:p w:rsidR="006350C2" w:rsidRDefault="006350C2" w:rsidP="006350C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p>
    <w:p w:rsidR="006350C2" w:rsidRPr="006350C2" w:rsidRDefault="006350C2" w:rsidP="006350C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w:t>
      </w: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 _____________, juridiskā adrese: _____________, tās______________________ personā, kura darbojas saskaņā ar _______________________</w:t>
      </w:r>
    </w:p>
    <w:p w:rsidR="004C72D9" w:rsidRPr="006350C2" w:rsidRDefault="004C72D9" w:rsidP="004C72D9">
      <w:pPr>
        <w:spacing w:before="120" w:after="0" w:line="240" w:lineRule="auto"/>
        <w:jc w:val="both"/>
        <w:rPr>
          <w:rFonts w:ascii="Times New Roman" w:eastAsia="Times New Roman" w:hAnsi="Times New Roman" w:cs="Times New Roman"/>
          <w:sz w:val="24"/>
          <w:szCs w:val="24"/>
        </w:rPr>
      </w:pPr>
      <w:r w:rsidRPr="006350C2">
        <w:rPr>
          <w:rFonts w:ascii="Times New Roman" w:eastAsia="Times New Roman" w:hAnsi="Times New Roman" w:cs="Times New Roman"/>
          <w:sz w:val="24"/>
          <w:szCs w:val="24"/>
        </w:rPr>
        <w:t xml:space="preserve">turpmāk tekstā saukts </w:t>
      </w:r>
      <w:r w:rsidRPr="006350C2">
        <w:rPr>
          <w:rFonts w:ascii="Times New Roman" w:eastAsia="Times New Roman" w:hAnsi="Times New Roman" w:cs="Times New Roman"/>
          <w:b/>
          <w:bCs/>
          <w:sz w:val="24"/>
          <w:szCs w:val="24"/>
        </w:rPr>
        <w:t>Pārdevējs</w:t>
      </w:r>
      <w:r w:rsidR="006350C2">
        <w:rPr>
          <w:rFonts w:ascii="Times New Roman" w:eastAsia="Times New Roman" w:hAnsi="Times New Roman" w:cs="Times New Roman"/>
          <w:sz w:val="24"/>
          <w:szCs w:val="24"/>
        </w:rPr>
        <w:t>, no otras puses,</w:t>
      </w:r>
    </w:p>
    <w:p w:rsidR="001B5B3D" w:rsidRPr="004E69CD" w:rsidRDefault="001B5B3D" w:rsidP="001B5B3D">
      <w:pPr>
        <w:spacing w:before="120" w:after="0" w:line="240" w:lineRule="auto"/>
        <w:jc w:val="both"/>
        <w:rPr>
          <w:rFonts w:ascii="Times New Roman" w:eastAsia="Times New Roman" w:hAnsi="Times New Roman" w:cs="Times New Roman"/>
          <w:sz w:val="24"/>
          <w:szCs w:val="24"/>
        </w:rPr>
      </w:pPr>
      <w:r w:rsidRPr="004E69CD">
        <w:rPr>
          <w:rFonts w:ascii="Times New Roman" w:eastAsia="Times New Roman" w:hAnsi="Times New Roman" w:cs="Times New Roman"/>
          <w:sz w:val="24"/>
          <w:szCs w:val="24"/>
        </w:rPr>
        <w:t xml:space="preserve">(Pircējs un Pārdevējs, kopā tekstā saukti </w:t>
      </w:r>
      <w:r w:rsidRPr="004E69CD">
        <w:rPr>
          <w:rFonts w:ascii="Times New Roman" w:eastAsia="Times New Roman" w:hAnsi="Times New Roman" w:cs="Times New Roman"/>
          <w:bCs/>
          <w:sz w:val="24"/>
          <w:szCs w:val="24"/>
        </w:rPr>
        <w:t>Puses</w:t>
      </w:r>
      <w:r w:rsidRPr="004E69CD">
        <w:rPr>
          <w:rFonts w:ascii="Times New Roman" w:eastAsia="Times New Roman" w:hAnsi="Times New Roman" w:cs="Times New Roman"/>
          <w:sz w:val="24"/>
          <w:szCs w:val="24"/>
        </w:rPr>
        <w:t xml:space="preserve">), </w:t>
      </w:r>
    </w:p>
    <w:p w:rsidR="001B5B3D" w:rsidRPr="00BA4B67" w:rsidRDefault="001B5B3D" w:rsidP="00BA4B67">
      <w:pPr>
        <w:spacing w:before="120" w:after="0" w:line="240" w:lineRule="auto"/>
        <w:jc w:val="both"/>
        <w:rPr>
          <w:rFonts w:ascii="Times New Roman" w:eastAsia="Times New Roman" w:hAnsi="Times New Roman" w:cs="Times New Roman"/>
          <w:sz w:val="24"/>
          <w:szCs w:val="24"/>
        </w:rPr>
      </w:pPr>
      <w:r w:rsidRPr="004E69CD">
        <w:rPr>
          <w:rFonts w:ascii="Times New Roman" w:eastAsia="Times New Roman" w:hAnsi="Times New Roman" w:cs="Times New Roman"/>
          <w:sz w:val="24"/>
          <w:szCs w:val="24"/>
        </w:rPr>
        <w:t>saskaņā ar atklātā konkursa „</w:t>
      </w:r>
      <w:r w:rsidR="004E69CD" w:rsidRPr="004E69CD">
        <w:rPr>
          <w:rFonts w:ascii="Times New Roman" w:eastAsia="Times New Roman" w:hAnsi="Times New Roman" w:cs="Times New Roman"/>
          <w:b/>
          <w:i/>
          <w:sz w:val="24"/>
          <w:szCs w:val="24"/>
        </w:rPr>
        <w:t>Degvielas iegāde Priekules novada pašvaldības un SIA „Priekules nami” vajadzībām</w:t>
      </w:r>
      <w:r w:rsidRPr="004E69CD">
        <w:rPr>
          <w:rFonts w:ascii="Times New Roman" w:eastAsia="Times New Roman" w:hAnsi="Times New Roman" w:cs="Times New Roman"/>
          <w:sz w:val="24"/>
          <w:szCs w:val="24"/>
        </w:rPr>
        <w:t xml:space="preserve">” (iepirkuma identifikācijas </w:t>
      </w:r>
      <w:r w:rsidRPr="005A206A">
        <w:rPr>
          <w:rFonts w:ascii="Times New Roman" w:eastAsia="Times New Roman" w:hAnsi="Times New Roman" w:cs="Times New Roman"/>
          <w:sz w:val="24"/>
          <w:szCs w:val="24"/>
        </w:rPr>
        <w:t>Nr.PN</w:t>
      </w:r>
      <w:r w:rsidR="004E69CD" w:rsidRPr="005A206A">
        <w:rPr>
          <w:rFonts w:ascii="Times New Roman" w:eastAsia="Times New Roman" w:hAnsi="Times New Roman" w:cs="Times New Roman"/>
          <w:sz w:val="24"/>
          <w:szCs w:val="24"/>
        </w:rPr>
        <w:t>P2014/</w:t>
      </w:r>
      <w:r w:rsidR="00F85517" w:rsidRPr="005A206A">
        <w:rPr>
          <w:rFonts w:ascii="Times New Roman" w:eastAsia="Times New Roman" w:hAnsi="Times New Roman" w:cs="Times New Roman"/>
          <w:sz w:val="24"/>
          <w:szCs w:val="24"/>
        </w:rPr>
        <w:t>1</w:t>
      </w:r>
      <w:r w:rsidR="007D0945" w:rsidRPr="005A206A">
        <w:rPr>
          <w:rFonts w:ascii="Times New Roman" w:eastAsia="Times New Roman" w:hAnsi="Times New Roman" w:cs="Times New Roman"/>
          <w:sz w:val="24"/>
          <w:szCs w:val="24"/>
        </w:rPr>
        <w:t>2</w:t>
      </w:r>
      <w:r w:rsidRPr="005A206A">
        <w:rPr>
          <w:rFonts w:ascii="Times New Roman" w:eastAsia="Times New Roman" w:hAnsi="Times New Roman" w:cs="Times New Roman"/>
          <w:sz w:val="24"/>
          <w:szCs w:val="24"/>
        </w:rPr>
        <w:t xml:space="preserve">) </w:t>
      </w:r>
      <w:r w:rsidRPr="004E69CD">
        <w:rPr>
          <w:rFonts w:ascii="Times New Roman" w:eastAsia="Times New Roman" w:hAnsi="Times New Roman" w:cs="Times New Roman"/>
          <w:sz w:val="24"/>
          <w:szCs w:val="24"/>
        </w:rPr>
        <w:t>rezultātiem noslēdz šo vispārīgo vienošanos (turpmāk – Vienošanās) par sekojošo:</w:t>
      </w:r>
    </w:p>
    <w:p w:rsidR="001B5B3D" w:rsidRPr="00B533B2" w:rsidRDefault="001B5B3D" w:rsidP="001B5B3D">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B533B2">
        <w:rPr>
          <w:rFonts w:ascii="Times New Roman" w:eastAsia="Times New Roman" w:hAnsi="Times New Roman" w:cs="Times New Roman"/>
          <w:b/>
          <w:bCs/>
          <w:iCs/>
          <w:sz w:val="24"/>
          <w:szCs w:val="24"/>
        </w:rPr>
        <w:t>1. Vienošanās priekšmets</w:t>
      </w:r>
    </w:p>
    <w:p w:rsidR="001B5B3D" w:rsidRPr="00B533B2" w:rsidRDefault="001B5B3D" w:rsidP="001B5B3D">
      <w:pPr>
        <w:numPr>
          <w:ilvl w:val="1"/>
          <w:numId w:val="3"/>
        </w:numPr>
        <w:spacing w:after="120" w:line="240" w:lineRule="auto"/>
        <w:jc w:val="both"/>
        <w:rPr>
          <w:rFonts w:ascii="Times New Roman" w:hAnsi="Times New Roman" w:cs="Times New Roman"/>
          <w:b/>
          <w:bCs/>
          <w:sz w:val="24"/>
          <w:szCs w:val="24"/>
        </w:rPr>
      </w:pPr>
      <w:r w:rsidRPr="00B533B2">
        <w:rPr>
          <w:rFonts w:ascii="Times New Roman" w:hAnsi="Times New Roman" w:cs="Times New Roman"/>
          <w:sz w:val="24"/>
          <w:szCs w:val="24"/>
        </w:rPr>
        <w:t>Kārtība, kādā Pircējs</w:t>
      </w:r>
      <w:r w:rsidRPr="00B533B2">
        <w:rPr>
          <w:rFonts w:ascii="Times New Roman" w:hAnsi="Times New Roman" w:cs="Times New Roman"/>
          <w:i/>
          <w:sz w:val="24"/>
          <w:szCs w:val="24"/>
        </w:rPr>
        <w:t xml:space="preserve"> </w:t>
      </w:r>
      <w:r w:rsidRPr="00B533B2">
        <w:rPr>
          <w:rFonts w:ascii="Times New Roman" w:hAnsi="Times New Roman" w:cs="Times New Roman"/>
          <w:sz w:val="24"/>
          <w:szCs w:val="24"/>
        </w:rPr>
        <w:t>pērk no Pārdevēja un Pārdevējs nodrošina Pircējam iespēju iegādāties sekojošu degvielu: bezsvina benzīns ar oktānskaitli 98, bezsvina benzīns ar oktānskaitli 95, sezonai atbilstoša dīzeļdegviela, turpmāk – Degviela, jebkurā no Izpildītāja Degvielas uzpildes stacijām, kas norādītas</w:t>
      </w:r>
      <w:r w:rsidR="00A142C8">
        <w:rPr>
          <w:rFonts w:ascii="Times New Roman" w:hAnsi="Times New Roman" w:cs="Times New Roman"/>
          <w:sz w:val="24"/>
          <w:szCs w:val="24"/>
        </w:rPr>
        <w:t xml:space="preserve"> tehniskā piedāvājumā (Vienošanās ____.pielikums)</w:t>
      </w:r>
      <w:r w:rsidRPr="00B533B2">
        <w:rPr>
          <w:rFonts w:ascii="Times New Roman" w:hAnsi="Times New Roman" w:cs="Times New Roman"/>
          <w:sz w:val="24"/>
          <w:szCs w:val="24"/>
        </w:rPr>
        <w:t>, visā Vienošanās spēkā esamības laikā un darbības teritorijā</w:t>
      </w:r>
      <w:r w:rsidRPr="00B533B2">
        <w:rPr>
          <w:rFonts w:ascii="Times New Roman" w:hAnsi="Times New Roman" w:cs="Times New Roman"/>
          <w:b/>
          <w:bCs/>
          <w:sz w:val="24"/>
          <w:szCs w:val="24"/>
        </w:rPr>
        <w:t xml:space="preserve">. </w:t>
      </w:r>
    </w:p>
    <w:p w:rsidR="001B5B3D" w:rsidRPr="00B533B2" w:rsidRDefault="001B5B3D" w:rsidP="001B5B3D">
      <w:pPr>
        <w:numPr>
          <w:ilvl w:val="1"/>
          <w:numId w:val="3"/>
        </w:numPr>
        <w:spacing w:after="120" w:line="240" w:lineRule="auto"/>
        <w:jc w:val="both"/>
        <w:rPr>
          <w:rFonts w:ascii="Times New Roman" w:hAnsi="Times New Roman" w:cs="Times New Roman"/>
          <w:b/>
          <w:i/>
          <w:sz w:val="24"/>
          <w:szCs w:val="24"/>
        </w:rPr>
      </w:pPr>
      <w:r w:rsidRPr="00B533B2">
        <w:rPr>
          <w:rFonts w:ascii="Times New Roman" w:hAnsi="Times New Roman" w:cs="Times New Roman"/>
          <w:sz w:val="24"/>
          <w:szCs w:val="24"/>
        </w:rPr>
        <w:t>Katra Degvielas veida viena litra cenai  piemērojamā atlaide ir fiksēta kā atlaide, kuru Pārdevējs piemēros visiem Pircēja Degvielas pirkumiem visā Vienošanās spēkā esamības laikā un darbības teritorijā.</w:t>
      </w:r>
    </w:p>
    <w:p w:rsidR="001B5B3D" w:rsidRPr="00B533B2" w:rsidRDefault="001B5B3D" w:rsidP="001B5B3D">
      <w:pPr>
        <w:numPr>
          <w:ilvl w:val="1"/>
          <w:numId w:val="3"/>
        </w:numPr>
        <w:spacing w:after="120" w:line="240" w:lineRule="auto"/>
        <w:jc w:val="both"/>
        <w:rPr>
          <w:rFonts w:ascii="Times New Roman" w:hAnsi="Times New Roman" w:cs="Times New Roman"/>
          <w:b/>
          <w:bCs/>
          <w:sz w:val="24"/>
          <w:szCs w:val="24"/>
        </w:rPr>
      </w:pPr>
      <w:r w:rsidRPr="00B533B2">
        <w:rPr>
          <w:rFonts w:ascii="Times New Roman" w:hAnsi="Times New Roman" w:cs="Times New Roman"/>
          <w:sz w:val="24"/>
          <w:szCs w:val="24"/>
        </w:rPr>
        <w:t>Pārdevējs piegādā tikai ar Pircēju saskaņotu un atklāta konkursa noteikumiem (</w:t>
      </w:r>
      <w:r w:rsidR="00A142C8">
        <w:rPr>
          <w:rFonts w:ascii="Times New Roman" w:hAnsi="Times New Roman" w:cs="Times New Roman"/>
          <w:sz w:val="24"/>
          <w:szCs w:val="24"/>
        </w:rPr>
        <w:t>Vienošanās_________</w:t>
      </w:r>
      <w:r w:rsidR="00BA4B67" w:rsidRPr="00A142C8">
        <w:rPr>
          <w:rFonts w:ascii="Times New Roman" w:hAnsi="Times New Roman" w:cs="Times New Roman"/>
          <w:sz w:val="24"/>
          <w:szCs w:val="24"/>
        </w:rPr>
        <w:t xml:space="preserve"> pielikumi</w:t>
      </w:r>
      <w:r w:rsidR="00A142C8">
        <w:rPr>
          <w:rFonts w:ascii="Times New Roman" w:hAnsi="Times New Roman" w:cs="Times New Roman"/>
          <w:sz w:val="24"/>
          <w:szCs w:val="24"/>
        </w:rPr>
        <w:t>)</w:t>
      </w:r>
      <w:r w:rsidR="00F85517">
        <w:rPr>
          <w:rFonts w:ascii="Times New Roman" w:hAnsi="Times New Roman" w:cs="Times New Roman"/>
          <w:sz w:val="24"/>
          <w:szCs w:val="24"/>
        </w:rPr>
        <w:t xml:space="preserve"> </w:t>
      </w:r>
      <w:r w:rsidRPr="00B533B2">
        <w:rPr>
          <w:rFonts w:ascii="Times New Roman" w:hAnsi="Times New Roman" w:cs="Times New Roman"/>
          <w:sz w:val="24"/>
          <w:szCs w:val="24"/>
        </w:rPr>
        <w:t>atbilstošu Degvielu.</w:t>
      </w:r>
    </w:p>
    <w:p w:rsidR="001B5B3D" w:rsidRPr="00B533B2" w:rsidRDefault="001B5B3D" w:rsidP="001B5B3D">
      <w:pPr>
        <w:numPr>
          <w:ilvl w:val="1"/>
          <w:numId w:val="3"/>
        </w:numPr>
        <w:spacing w:after="120" w:line="240" w:lineRule="auto"/>
        <w:jc w:val="both"/>
        <w:rPr>
          <w:rFonts w:ascii="Times New Roman" w:hAnsi="Times New Roman" w:cs="Times New Roman"/>
          <w:b/>
          <w:bCs/>
          <w:sz w:val="24"/>
          <w:szCs w:val="24"/>
        </w:rPr>
      </w:pPr>
      <w:r w:rsidRPr="00B533B2">
        <w:rPr>
          <w:rFonts w:ascii="Times New Roman" w:hAnsi="Times New Roman" w:cs="Times New Roman"/>
          <w:b/>
          <w:bCs/>
          <w:sz w:val="24"/>
          <w:szCs w:val="24"/>
        </w:rPr>
        <w:t xml:space="preserve"> </w:t>
      </w:r>
      <w:r w:rsidRPr="00B533B2">
        <w:rPr>
          <w:rFonts w:ascii="Times New Roman" w:eastAsia="Times New Roman" w:hAnsi="Times New Roman" w:cs="Times New Roman"/>
          <w:sz w:val="24"/>
          <w:szCs w:val="24"/>
        </w:rPr>
        <w:t>Iepirkuma dokumentos minētie degvielas iegādes apjomi ir orientējoši par diviem gadiem.</w:t>
      </w:r>
    </w:p>
    <w:p w:rsidR="001B5B3D" w:rsidRPr="00B533B2" w:rsidRDefault="001B5B3D" w:rsidP="001B5B3D">
      <w:pPr>
        <w:spacing w:after="120" w:line="240" w:lineRule="auto"/>
        <w:jc w:val="center"/>
        <w:rPr>
          <w:rFonts w:ascii="Times New Roman" w:hAnsi="Times New Roman" w:cs="Times New Roman"/>
          <w:b/>
          <w:i/>
          <w:sz w:val="24"/>
          <w:szCs w:val="24"/>
        </w:rPr>
      </w:pPr>
      <w:r w:rsidRPr="00B533B2">
        <w:rPr>
          <w:rFonts w:ascii="Times New Roman" w:hAnsi="Times New Roman" w:cs="Times New Roman"/>
          <w:b/>
          <w:bCs/>
          <w:sz w:val="24"/>
          <w:szCs w:val="24"/>
        </w:rPr>
        <w:t>2. Vispārīgie noteikumi</w:t>
      </w:r>
    </w:p>
    <w:p w:rsidR="001B5B3D" w:rsidRPr="00B533B2" w:rsidRDefault="001B5B3D" w:rsidP="001B5B3D">
      <w:pPr>
        <w:pStyle w:val="Sarakstarindkopa"/>
        <w:numPr>
          <w:ilvl w:val="1"/>
          <w:numId w:val="4"/>
        </w:numPr>
        <w:spacing w:after="120" w:line="240" w:lineRule="auto"/>
        <w:jc w:val="both"/>
        <w:rPr>
          <w:rFonts w:ascii="Times New Roman" w:eastAsia="Times New Roman" w:hAnsi="Times New Roman" w:cs="Times New Roman"/>
          <w:b/>
          <w:i/>
          <w:sz w:val="24"/>
          <w:szCs w:val="24"/>
        </w:rPr>
      </w:pPr>
      <w:r w:rsidRPr="00B533B2">
        <w:rPr>
          <w:rFonts w:ascii="Times New Roman" w:eastAsia="Times New Roman" w:hAnsi="Times New Roman" w:cs="Times New Roman"/>
          <w:sz w:val="24"/>
          <w:szCs w:val="24"/>
        </w:rPr>
        <w:t>Vienošanās</w:t>
      </w:r>
      <w:r w:rsidRPr="00B533B2">
        <w:rPr>
          <w:rFonts w:ascii="Times New Roman" w:eastAsia="Times New Roman" w:hAnsi="Times New Roman" w:cs="Times New Roman"/>
          <w:i/>
          <w:sz w:val="24"/>
          <w:szCs w:val="24"/>
        </w:rPr>
        <w:t xml:space="preserve"> </w:t>
      </w:r>
      <w:r w:rsidRPr="00B533B2">
        <w:rPr>
          <w:rFonts w:ascii="Times New Roman" w:eastAsia="Times New Roman" w:hAnsi="Times New Roman" w:cs="Times New Roman"/>
          <w:sz w:val="24"/>
          <w:szCs w:val="24"/>
        </w:rPr>
        <w:t xml:space="preserve">mērķis ir noteikt un raksturot attiecības starp Pircēju un Pārdevēju 24 (divdesmit četru) mēnešu laika posmā no Vienošanās noslēgšanas dienas, paredzot kārtību, pamatojoties uz kuru tiks pirkta Degviela, </w:t>
      </w:r>
      <w:proofErr w:type="spellStart"/>
      <w:r w:rsidRPr="00B533B2">
        <w:rPr>
          <w:rFonts w:ascii="Times New Roman" w:eastAsia="Times New Roman" w:hAnsi="Times New Roman" w:cs="Times New Roman"/>
          <w:sz w:val="24"/>
          <w:szCs w:val="24"/>
        </w:rPr>
        <w:t>t.sk</w:t>
      </w:r>
      <w:proofErr w:type="spellEnd"/>
      <w:r w:rsidRPr="00B533B2">
        <w:rPr>
          <w:rFonts w:ascii="Times New Roman" w:eastAsia="Times New Roman" w:hAnsi="Times New Roman" w:cs="Times New Roman"/>
          <w:sz w:val="24"/>
          <w:szCs w:val="24"/>
        </w:rPr>
        <w:t xml:space="preserve">. paredzot vispārējus noteikumus </w:t>
      </w:r>
      <w:r w:rsidRPr="00B533B2">
        <w:rPr>
          <w:rFonts w:ascii="Times New Roman" w:eastAsia="Times New Roman" w:hAnsi="Times New Roman" w:cs="Times New Roman"/>
          <w:sz w:val="24"/>
          <w:szCs w:val="24"/>
        </w:rPr>
        <w:lastRenderedPageBreak/>
        <w:t>attiecībā uz Vienošanās priekšmetu</w:t>
      </w:r>
      <w:r w:rsidRPr="00B533B2">
        <w:rPr>
          <w:rFonts w:ascii="Times New Roman" w:eastAsia="Times New Roman" w:hAnsi="Times New Roman" w:cs="Times New Roman"/>
          <w:b/>
          <w:sz w:val="24"/>
          <w:szCs w:val="24"/>
        </w:rPr>
        <w:t>,</w:t>
      </w:r>
      <w:r w:rsidRPr="00B533B2">
        <w:rPr>
          <w:rFonts w:ascii="Times New Roman" w:eastAsia="Times New Roman" w:hAnsi="Times New Roman" w:cs="Times New Roman"/>
          <w:sz w:val="24"/>
          <w:szCs w:val="24"/>
        </w:rPr>
        <w:t xml:space="preserve"> cenu, Degvielas kvalitāti un citiem pamatnoteikumiem.</w:t>
      </w:r>
    </w:p>
    <w:p w:rsidR="001B5B3D" w:rsidRPr="00B533B2" w:rsidRDefault="001B5B3D" w:rsidP="001B5B3D">
      <w:pPr>
        <w:numPr>
          <w:ilvl w:val="1"/>
          <w:numId w:val="4"/>
        </w:numPr>
        <w:tabs>
          <w:tab w:val="num" w:pos="540"/>
        </w:tabs>
        <w:spacing w:after="120" w:line="240" w:lineRule="auto"/>
        <w:ind w:left="539" w:hanging="539"/>
        <w:jc w:val="both"/>
        <w:rPr>
          <w:rFonts w:ascii="Times New Roman" w:eastAsia="Times New Roman" w:hAnsi="Times New Roman" w:cs="Times New Roman"/>
          <w:b/>
          <w:i/>
          <w:sz w:val="24"/>
          <w:szCs w:val="24"/>
        </w:rPr>
      </w:pPr>
      <w:r w:rsidRPr="00B533B2">
        <w:rPr>
          <w:rFonts w:ascii="Times New Roman" w:eastAsia="Times New Roman" w:hAnsi="Times New Roman" w:cs="Times New Roman"/>
          <w:sz w:val="24"/>
          <w:szCs w:val="24"/>
        </w:rPr>
        <w:t>Parakstot Vienošanos, Pircējs un Pārdevējs</w:t>
      </w:r>
      <w:r w:rsidRPr="00B533B2">
        <w:rPr>
          <w:rFonts w:ascii="Times New Roman" w:eastAsia="Times New Roman" w:hAnsi="Times New Roman" w:cs="Times New Roman"/>
          <w:i/>
          <w:sz w:val="24"/>
          <w:szCs w:val="24"/>
        </w:rPr>
        <w:t xml:space="preserve">, </w:t>
      </w:r>
      <w:r w:rsidRPr="00B533B2">
        <w:rPr>
          <w:rFonts w:ascii="Times New Roman" w:eastAsia="Times New Roman" w:hAnsi="Times New Roman" w:cs="Times New Roman"/>
          <w:sz w:val="24"/>
          <w:szCs w:val="24"/>
        </w:rPr>
        <w:t>pamatojoties uz Pārdevēja piedāvājumu Atklātam konkursam</w:t>
      </w:r>
      <w:r w:rsidRPr="00B533B2">
        <w:rPr>
          <w:rFonts w:ascii="Times New Roman" w:eastAsia="Times New Roman" w:hAnsi="Times New Roman" w:cs="Times New Roman"/>
          <w:i/>
          <w:sz w:val="24"/>
          <w:szCs w:val="24"/>
        </w:rPr>
        <w:t>,</w:t>
      </w:r>
      <w:r w:rsidRPr="00B533B2">
        <w:rPr>
          <w:rFonts w:ascii="Times New Roman" w:eastAsia="Times New Roman" w:hAnsi="Times New Roman" w:cs="Times New Roman"/>
          <w:sz w:val="24"/>
          <w:szCs w:val="24"/>
        </w:rPr>
        <w:t xml:space="preserve"> vienojas par visiem Pircēja pirkumiem piemērojamo Degvielas viena litra cenas atlaidi, par kuru Pārdevējs apņemas pārdot Degvielu visā Vienošanās darbības periodā.</w:t>
      </w:r>
    </w:p>
    <w:p w:rsidR="001B5B3D" w:rsidRPr="00BA4B67" w:rsidRDefault="001B5B3D" w:rsidP="00BA4B67">
      <w:pPr>
        <w:numPr>
          <w:ilvl w:val="1"/>
          <w:numId w:val="4"/>
        </w:numPr>
        <w:tabs>
          <w:tab w:val="num" w:pos="540"/>
        </w:tabs>
        <w:spacing w:after="120" w:line="240" w:lineRule="auto"/>
        <w:ind w:left="539" w:hanging="539"/>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Pircējs ir tiesīgs paļauties, ka Pārdevējs piegādās kvalitatīvu Degvielu Vienošanās noteiktajā laikā un apjomā, piemērojot atlaidi, kura fiksēta šajā Vienošanās.</w:t>
      </w:r>
    </w:p>
    <w:p w:rsidR="001B5B3D" w:rsidRPr="00B533B2" w:rsidRDefault="001B5B3D" w:rsidP="001B5B3D">
      <w:pPr>
        <w:widowControl w:val="0"/>
        <w:shd w:val="clear" w:color="auto" w:fill="FFFFFF"/>
        <w:tabs>
          <w:tab w:val="left" w:pos="0"/>
        </w:tabs>
        <w:autoSpaceDE w:val="0"/>
        <w:autoSpaceDN w:val="0"/>
        <w:adjustRightInd w:val="0"/>
        <w:spacing w:before="120" w:after="0" w:line="235" w:lineRule="exact"/>
        <w:jc w:val="both"/>
        <w:rPr>
          <w:rFonts w:ascii="Times New Roman" w:eastAsia="Times New Roman" w:hAnsi="Times New Roman" w:cs="Times New Roman"/>
          <w:spacing w:val="10"/>
          <w:sz w:val="24"/>
          <w:szCs w:val="24"/>
        </w:rPr>
      </w:pPr>
    </w:p>
    <w:p w:rsidR="001B5B3D" w:rsidRPr="00B533B2" w:rsidRDefault="001B5B3D" w:rsidP="001B5B3D">
      <w:pPr>
        <w:spacing w:after="120" w:line="240" w:lineRule="auto"/>
        <w:jc w:val="center"/>
        <w:rPr>
          <w:rFonts w:ascii="Times New Roman" w:eastAsia="Times New Roman" w:hAnsi="Times New Roman" w:cs="Times New Roman"/>
          <w:b/>
          <w:i/>
          <w:sz w:val="24"/>
          <w:szCs w:val="24"/>
        </w:rPr>
      </w:pPr>
      <w:r w:rsidRPr="00B533B2">
        <w:rPr>
          <w:rFonts w:ascii="Times New Roman" w:eastAsia="Times New Roman" w:hAnsi="Times New Roman" w:cs="Times New Roman"/>
          <w:b/>
          <w:sz w:val="24"/>
          <w:szCs w:val="24"/>
        </w:rPr>
        <w:t>3. Vienošanās darbības laiks un vieta</w:t>
      </w:r>
    </w:p>
    <w:p w:rsidR="00604936" w:rsidRPr="007D0945" w:rsidRDefault="001B5B3D" w:rsidP="001B5B3D">
      <w:pPr>
        <w:pStyle w:val="Sarakstarindkopa"/>
        <w:numPr>
          <w:ilvl w:val="1"/>
          <w:numId w:val="5"/>
        </w:numPr>
        <w:spacing w:after="120" w:line="240" w:lineRule="auto"/>
        <w:jc w:val="both"/>
        <w:rPr>
          <w:rFonts w:ascii="Times New Roman" w:eastAsia="Times New Roman" w:hAnsi="Times New Roman" w:cs="Times New Roman"/>
          <w:b/>
          <w:i/>
          <w:sz w:val="24"/>
          <w:szCs w:val="24"/>
        </w:rPr>
      </w:pPr>
      <w:r w:rsidRPr="00B533B2">
        <w:rPr>
          <w:rFonts w:ascii="Times New Roman" w:eastAsia="Times New Roman" w:hAnsi="Times New Roman" w:cs="Times New Roman"/>
          <w:sz w:val="24"/>
          <w:szCs w:val="24"/>
        </w:rPr>
        <w:t>Vienošanās darbības vieta</w:t>
      </w:r>
      <w:r w:rsidR="00604936">
        <w:rPr>
          <w:rFonts w:ascii="Times New Roman" w:eastAsia="Times New Roman" w:hAnsi="Times New Roman" w:cs="Times New Roman"/>
          <w:sz w:val="24"/>
          <w:szCs w:val="24"/>
        </w:rPr>
        <w:t xml:space="preserve"> iepirkuma </w:t>
      </w:r>
      <w:r w:rsidR="00604936" w:rsidRPr="007D0945">
        <w:rPr>
          <w:rFonts w:ascii="Times New Roman" w:eastAsia="Times New Roman" w:hAnsi="Times New Roman" w:cs="Times New Roman"/>
          <w:i/>
          <w:sz w:val="24"/>
          <w:szCs w:val="24"/>
        </w:rPr>
        <w:t>1.daļai „Degvielas iegāde Priekules novada pašvaldības vajadzībām Priekules novada teritorijā”</w:t>
      </w:r>
      <w:r w:rsidR="007D0945">
        <w:rPr>
          <w:rFonts w:ascii="Times New Roman" w:eastAsia="Times New Roman" w:hAnsi="Times New Roman" w:cs="Times New Roman"/>
          <w:i/>
          <w:sz w:val="24"/>
          <w:szCs w:val="24"/>
        </w:rPr>
        <w:t>*</w:t>
      </w:r>
      <w:r w:rsidR="00604936">
        <w:rPr>
          <w:rFonts w:ascii="Times New Roman" w:eastAsia="Times New Roman" w:hAnsi="Times New Roman" w:cs="Times New Roman"/>
          <w:sz w:val="24"/>
          <w:szCs w:val="24"/>
        </w:rPr>
        <w:t xml:space="preserve"> un </w:t>
      </w:r>
      <w:r w:rsidR="00604936" w:rsidRPr="007D0945">
        <w:rPr>
          <w:rFonts w:ascii="Times New Roman" w:eastAsia="Times New Roman" w:hAnsi="Times New Roman" w:cs="Times New Roman"/>
          <w:i/>
          <w:sz w:val="24"/>
          <w:szCs w:val="24"/>
        </w:rPr>
        <w:t>3.daļai „Degvielas iegāde SIA „Priekules nami” vajadzībām Priekules novada teritorijā”</w:t>
      </w:r>
      <w:r w:rsidR="007D0945">
        <w:rPr>
          <w:rFonts w:ascii="Times New Roman" w:eastAsia="Times New Roman" w:hAnsi="Times New Roman" w:cs="Times New Roman"/>
          <w:i/>
          <w:sz w:val="24"/>
          <w:szCs w:val="24"/>
        </w:rPr>
        <w:t>*</w:t>
      </w:r>
      <w:r w:rsidRPr="00B533B2">
        <w:rPr>
          <w:rFonts w:ascii="Times New Roman" w:eastAsia="Times New Roman" w:hAnsi="Times New Roman" w:cs="Times New Roman"/>
          <w:sz w:val="24"/>
          <w:szCs w:val="24"/>
        </w:rPr>
        <w:t xml:space="preserve"> </w:t>
      </w:r>
      <w:r w:rsidR="00323FCE">
        <w:rPr>
          <w:rFonts w:ascii="Times New Roman" w:eastAsia="Times New Roman" w:hAnsi="Times New Roman" w:cs="Times New Roman"/>
          <w:sz w:val="24"/>
          <w:szCs w:val="24"/>
        </w:rPr>
        <w:t>ir Priekules novada teritorija, ja Pārdevējs ir iesniedzis piedāvājumu uz kādu no augstāk minētajām daļām un tās Pārdevējam ir saistošas.</w:t>
      </w:r>
      <w:r w:rsidR="007D0945">
        <w:rPr>
          <w:rFonts w:ascii="Times New Roman" w:eastAsia="Times New Roman" w:hAnsi="Times New Roman" w:cs="Times New Roman"/>
          <w:sz w:val="24"/>
          <w:szCs w:val="24"/>
        </w:rPr>
        <w:t xml:space="preserve"> </w:t>
      </w:r>
    </w:p>
    <w:p w:rsidR="00323FCE" w:rsidRPr="00323FCE" w:rsidRDefault="00323FCE" w:rsidP="00323FCE">
      <w:pPr>
        <w:pStyle w:val="Sarakstarindkopa"/>
        <w:numPr>
          <w:ilvl w:val="1"/>
          <w:numId w:val="5"/>
        </w:numPr>
        <w:spacing w:line="240" w:lineRule="auto"/>
        <w:jc w:val="both"/>
        <w:rPr>
          <w:rFonts w:ascii="Times New Roman" w:eastAsia="Times New Roman" w:hAnsi="Times New Roman" w:cs="Times New Roman"/>
          <w:sz w:val="24"/>
          <w:szCs w:val="24"/>
        </w:rPr>
      </w:pPr>
      <w:r w:rsidRPr="00323FCE">
        <w:rPr>
          <w:rFonts w:ascii="Times New Roman" w:eastAsia="Times New Roman" w:hAnsi="Times New Roman" w:cs="Times New Roman"/>
          <w:sz w:val="24"/>
          <w:szCs w:val="24"/>
        </w:rPr>
        <w:t xml:space="preserve">Vienošanās darbības vieta iepirkuma </w:t>
      </w:r>
      <w:r w:rsidR="007D0945" w:rsidRPr="007D0945">
        <w:rPr>
          <w:rFonts w:ascii="Times New Roman" w:eastAsia="Times New Roman" w:hAnsi="Times New Roman" w:cs="Times New Roman"/>
          <w:i/>
          <w:sz w:val="24"/>
          <w:szCs w:val="24"/>
        </w:rPr>
        <w:t>2</w:t>
      </w:r>
      <w:r w:rsidRPr="007D0945">
        <w:rPr>
          <w:rFonts w:ascii="Times New Roman" w:eastAsia="Times New Roman" w:hAnsi="Times New Roman" w:cs="Times New Roman"/>
          <w:i/>
          <w:sz w:val="24"/>
          <w:szCs w:val="24"/>
        </w:rPr>
        <w:t>.daļai „Degvielas iegāde Priekules novada pašvaldības vajadzībām visā Latvijas, Lietuvas un Igaunijas teritorijā”</w:t>
      </w:r>
      <w:r w:rsidR="007D0945">
        <w:rPr>
          <w:rFonts w:ascii="Times New Roman" w:eastAsia="Times New Roman" w:hAnsi="Times New Roman" w:cs="Times New Roman"/>
          <w:i/>
          <w:sz w:val="24"/>
          <w:szCs w:val="24"/>
        </w:rPr>
        <w:t>*</w:t>
      </w:r>
      <w:r w:rsidRPr="00323FCE">
        <w:rPr>
          <w:rFonts w:ascii="Times New Roman" w:eastAsia="Times New Roman" w:hAnsi="Times New Roman" w:cs="Times New Roman"/>
          <w:sz w:val="24"/>
          <w:szCs w:val="24"/>
        </w:rPr>
        <w:t xml:space="preserve"> un </w:t>
      </w:r>
      <w:r w:rsidRPr="007D0945">
        <w:rPr>
          <w:rFonts w:ascii="Times New Roman" w:eastAsia="Times New Roman" w:hAnsi="Times New Roman" w:cs="Times New Roman"/>
          <w:i/>
          <w:sz w:val="24"/>
          <w:szCs w:val="24"/>
        </w:rPr>
        <w:t>4.daļai „Degvielas iegāde SIA „Priekules nami” vajadzībām visā Latvijas, Lietuvas un Igaunijas teritorijā”</w:t>
      </w:r>
      <w:r w:rsidR="007D0945">
        <w:rPr>
          <w:rFonts w:ascii="Times New Roman" w:eastAsia="Times New Roman" w:hAnsi="Times New Roman" w:cs="Times New Roman"/>
          <w:i/>
          <w:sz w:val="24"/>
          <w:szCs w:val="24"/>
        </w:rPr>
        <w:t>*</w:t>
      </w:r>
      <w:r w:rsidRPr="00323FCE">
        <w:rPr>
          <w:rFonts w:ascii="Times New Roman" w:eastAsia="Times New Roman" w:hAnsi="Times New Roman" w:cs="Times New Roman"/>
          <w:sz w:val="24"/>
          <w:szCs w:val="24"/>
        </w:rPr>
        <w:t xml:space="preserve"> ir</w:t>
      </w:r>
      <w:r w:rsidR="001B5B3D" w:rsidRPr="00323FCE">
        <w:rPr>
          <w:rFonts w:ascii="Times New Roman" w:eastAsia="Times New Roman" w:hAnsi="Times New Roman" w:cs="Times New Roman"/>
          <w:sz w:val="24"/>
          <w:szCs w:val="24"/>
        </w:rPr>
        <w:t xml:space="preserve"> Latvijas, Lietuvas un Igaunijas teritorija</w:t>
      </w:r>
      <w:r w:rsidRPr="00323FCE">
        <w:rPr>
          <w:rFonts w:ascii="Times New Roman" w:eastAsia="Times New Roman" w:hAnsi="Times New Roman" w:cs="Times New Roman"/>
          <w:sz w:val="24"/>
          <w:szCs w:val="24"/>
        </w:rPr>
        <w:t>, ja Pārdevējs ir iesniedzis piedāvājumu uz kādu no augstāk minētajām daļām un tās Pārdevējam ir saistošas.</w:t>
      </w:r>
      <w:r w:rsidR="007D0945" w:rsidRPr="007D0945">
        <w:rPr>
          <w:rFonts w:ascii="Times New Roman" w:eastAsia="Times New Roman" w:hAnsi="Times New Roman" w:cs="Times New Roman"/>
          <w:i/>
          <w:sz w:val="24"/>
          <w:szCs w:val="24"/>
        </w:rPr>
        <w:t xml:space="preserve"> </w:t>
      </w:r>
    </w:p>
    <w:p w:rsidR="007D0945" w:rsidRDefault="001B5B3D" w:rsidP="001B5B3D">
      <w:pPr>
        <w:pStyle w:val="Sarakstarindkopa"/>
        <w:numPr>
          <w:ilvl w:val="1"/>
          <w:numId w:val="5"/>
        </w:numPr>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Vienošanās darbības termiņš ir 24 (divdesmit četri) mēneši no Vienošanās spēkā stāšanās brīža.</w:t>
      </w:r>
    </w:p>
    <w:p w:rsidR="001B5B3D" w:rsidRPr="00B533B2" w:rsidRDefault="007D0945" w:rsidP="007D0945">
      <w:pPr>
        <w:pStyle w:val="Sarakstarindkopa"/>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D0945">
        <w:rPr>
          <w:rFonts w:ascii="Times New Roman" w:eastAsia="Times New Roman" w:hAnsi="Times New Roman" w:cs="Times New Roman"/>
          <w:i/>
          <w:sz w:val="24"/>
          <w:szCs w:val="24"/>
        </w:rPr>
        <w:t xml:space="preserve"> Neattiecināmās </w:t>
      </w:r>
      <w:r>
        <w:rPr>
          <w:rFonts w:ascii="Times New Roman" w:eastAsia="Times New Roman" w:hAnsi="Times New Roman" w:cs="Times New Roman"/>
          <w:i/>
          <w:sz w:val="24"/>
          <w:szCs w:val="24"/>
        </w:rPr>
        <w:t>daļas pie līguma slēgšanas tiek svītrotas.</w:t>
      </w:r>
    </w:p>
    <w:p w:rsidR="001B5B3D" w:rsidRPr="00B533B2" w:rsidRDefault="001B5B3D" w:rsidP="001B5B3D">
      <w:pPr>
        <w:spacing w:after="120" w:line="240" w:lineRule="auto"/>
        <w:jc w:val="center"/>
        <w:rPr>
          <w:rFonts w:ascii="Times New Roman" w:eastAsia="Times New Roman" w:hAnsi="Times New Roman" w:cs="Times New Roman"/>
          <w:sz w:val="24"/>
          <w:szCs w:val="24"/>
        </w:rPr>
      </w:pPr>
      <w:r w:rsidRPr="00B533B2">
        <w:rPr>
          <w:rFonts w:ascii="Times New Roman" w:eastAsia="Times New Roman" w:hAnsi="Times New Roman" w:cs="Times New Roman"/>
          <w:b/>
          <w:bCs/>
          <w:sz w:val="24"/>
          <w:szCs w:val="24"/>
        </w:rPr>
        <w:t>4. Cena un norēķinu kārtība</w:t>
      </w:r>
    </w:p>
    <w:p w:rsidR="001B5B3D" w:rsidRPr="00B533B2" w:rsidRDefault="001B5B3D" w:rsidP="001B5B3D">
      <w:pPr>
        <w:pStyle w:val="Sarakstarindkopa"/>
        <w:numPr>
          <w:ilvl w:val="1"/>
          <w:numId w:val="6"/>
        </w:numPr>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Preces viena litra cenai (bez PVN) piemērojamā atlaide atbilstoši Pārdevēja Atklātā konkursā iesniegtajam finanšu piedāvājumam (</w:t>
      </w:r>
      <w:r w:rsidR="00495197" w:rsidRPr="00495197">
        <w:rPr>
          <w:rFonts w:ascii="Times New Roman" w:eastAsia="Times New Roman" w:hAnsi="Times New Roman" w:cs="Times New Roman"/>
          <w:sz w:val="24"/>
          <w:szCs w:val="24"/>
        </w:rPr>
        <w:t>Vienošanās</w:t>
      </w:r>
      <w:r w:rsidRPr="00B533B2">
        <w:rPr>
          <w:rFonts w:ascii="Times New Roman" w:eastAsia="Times New Roman" w:hAnsi="Times New Roman" w:cs="Times New Roman"/>
          <w:sz w:val="24"/>
          <w:szCs w:val="24"/>
        </w:rPr>
        <w:t xml:space="preserve"> </w:t>
      </w:r>
      <w:r w:rsidR="00495197">
        <w:rPr>
          <w:rFonts w:ascii="Times New Roman" w:eastAsia="Times New Roman" w:hAnsi="Times New Roman" w:cs="Times New Roman"/>
          <w:sz w:val="24"/>
          <w:szCs w:val="24"/>
        </w:rPr>
        <w:t>______</w:t>
      </w:r>
      <w:r w:rsidR="00BA4B67">
        <w:rPr>
          <w:rFonts w:ascii="Times New Roman" w:eastAsia="Times New Roman" w:hAnsi="Times New Roman" w:cs="Times New Roman"/>
          <w:sz w:val="24"/>
          <w:szCs w:val="24"/>
        </w:rPr>
        <w:t>.pielikums</w:t>
      </w:r>
      <w:r w:rsidRPr="00B533B2">
        <w:rPr>
          <w:rFonts w:ascii="Times New Roman" w:eastAsia="Times New Roman" w:hAnsi="Times New Roman" w:cs="Times New Roman"/>
          <w:sz w:val="24"/>
          <w:szCs w:val="24"/>
        </w:rPr>
        <w:t>) ir sekojoša:</w:t>
      </w:r>
    </w:p>
    <w:p w:rsidR="001B5B3D" w:rsidRPr="00B533B2" w:rsidRDefault="001B5B3D" w:rsidP="001B5B3D">
      <w:pPr>
        <w:numPr>
          <w:ilvl w:val="2"/>
          <w:numId w:val="6"/>
        </w:numPr>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 xml:space="preserve">bezsvina benzīns ar oktānskaitli 98 – Pārdevēja benzīntankā norādītā cena, piemērojot atlaidi ____ </w:t>
      </w:r>
      <w:r w:rsidR="00F85517">
        <w:rPr>
          <w:rFonts w:ascii="Times New Roman" w:eastAsia="Times New Roman" w:hAnsi="Times New Roman" w:cs="Times New Roman"/>
          <w:sz w:val="24"/>
          <w:szCs w:val="24"/>
        </w:rPr>
        <w:t>EUR/litru</w:t>
      </w:r>
      <w:r w:rsidRPr="00B533B2">
        <w:rPr>
          <w:rFonts w:ascii="Times New Roman" w:eastAsia="Times New Roman" w:hAnsi="Times New Roman" w:cs="Times New Roman"/>
          <w:sz w:val="24"/>
          <w:szCs w:val="24"/>
        </w:rPr>
        <w:t>;</w:t>
      </w:r>
    </w:p>
    <w:p w:rsidR="001B5B3D" w:rsidRPr="00B533B2" w:rsidRDefault="001B5B3D" w:rsidP="001B5B3D">
      <w:pPr>
        <w:numPr>
          <w:ilvl w:val="2"/>
          <w:numId w:val="6"/>
        </w:numPr>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 xml:space="preserve">bezsvina benzīns ar oktānskaitli 95 – Pārdevēja benzīntankā norādītā cena, piemērojot atlaidi </w:t>
      </w:r>
      <w:r w:rsidR="00495197" w:rsidRPr="00495197">
        <w:rPr>
          <w:rFonts w:ascii="Times New Roman" w:eastAsia="Times New Roman" w:hAnsi="Times New Roman" w:cs="Times New Roman"/>
          <w:sz w:val="24"/>
          <w:szCs w:val="24"/>
        </w:rPr>
        <w:t>____ EUR/litru;</w:t>
      </w:r>
    </w:p>
    <w:p w:rsidR="001B5B3D" w:rsidRPr="00B533B2" w:rsidRDefault="001B5B3D" w:rsidP="001B5B3D">
      <w:pPr>
        <w:numPr>
          <w:ilvl w:val="2"/>
          <w:numId w:val="6"/>
        </w:numPr>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sezonai atbilstoša dīzeļdegviela – Pārdevēja benzīntankā norādītā cena, piemērojot atlaidi</w:t>
      </w:r>
      <w:r w:rsidR="00495197">
        <w:rPr>
          <w:rFonts w:ascii="Times New Roman" w:eastAsia="Times New Roman" w:hAnsi="Times New Roman" w:cs="Times New Roman"/>
          <w:sz w:val="24"/>
          <w:szCs w:val="24"/>
        </w:rPr>
        <w:t xml:space="preserve"> </w:t>
      </w:r>
      <w:r w:rsidR="00495197" w:rsidRPr="00495197">
        <w:rPr>
          <w:rFonts w:ascii="Times New Roman" w:eastAsia="Times New Roman" w:hAnsi="Times New Roman" w:cs="Times New Roman"/>
          <w:sz w:val="24"/>
          <w:szCs w:val="24"/>
        </w:rPr>
        <w:t>____ EUR/litru</w:t>
      </w:r>
      <w:r w:rsidRPr="00B533B2">
        <w:rPr>
          <w:rFonts w:ascii="Times New Roman" w:eastAsia="Times New Roman" w:hAnsi="Times New Roman" w:cs="Times New Roman"/>
          <w:sz w:val="24"/>
          <w:szCs w:val="24"/>
        </w:rPr>
        <w:t>.</w:t>
      </w:r>
    </w:p>
    <w:p w:rsidR="001B5B3D" w:rsidRPr="00B533B2" w:rsidRDefault="001B5B3D" w:rsidP="001B5B3D">
      <w:pPr>
        <w:numPr>
          <w:ilvl w:val="1"/>
          <w:numId w:val="6"/>
        </w:numPr>
        <w:tabs>
          <w:tab w:val="num" w:pos="540"/>
        </w:tabs>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Norēķinu kārtība starp Pircēju un Pārdevēju ir sekojoša:</w:t>
      </w:r>
    </w:p>
    <w:p w:rsidR="001B5B3D" w:rsidRPr="00B533B2" w:rsidRDefault="001B5B3D" w:rsidP="001B5B3D">
      <w:pPr>
        <w:numPr>
          <w:ilvl w:val="2"/>
          <w:numId w:val="6"/>
        </w:numPr>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 xml:space="preserve">Pārdevējs izsniedz Pircējam </w:t>
      </w:r>
      <w:r w:rsidR="00D9260D">
        <w:rPr>
          <w:rFonts w:ascii="Times New Roman" w:eastAsia="Times New Roman" w:hAnsi="Times New Roman" w:cs="Times New Roman"/>
          <w:sz w:val="24"/>
          <w:szCs w:val="24"/>
        </w:rPr>
        <w:t xml:space="preserve">bezmaksas </w:t>
      </w:r>
      <w:r w:rsidRPr="00B533B2">
        <w:rPr>
          <w:rFonts w:ascii="Times New Roman" w:eastAsia="Times New Roman" w:hAnsi="Times New Roman" w:cs="Times New Roman"/>
          <w:sz w:val="24"/>
          <w:szCs w:val="24"/>
        </w:rPr>
        <w:t>___ (__________) uzņēmuma kartes (kredītkartes) (</w:t>
      </w:r>
      <w:r w:rsidRPr="00B533B2">
        <w:rPr>
          <w:rFonts w:ascii="Times New Roman" w:eastAsia="Times New Roman" w:hAnsi="Times New Roman" w:cs="Times New Roman"/>
          <w:i/>
          <w:sz w:val="24"/>
          <w:szCs w:val="24"/>
        </w:rPr>
        <w:t>karšu skaits Vienošanās darbības termiņā var mainīties saskaņā ar Pircēja pieprasījumu</w:t>
      </w:r>
      <w:r w:rsidRPr="00B533B2">
        <w:rPr>
          <w:rFonts w:ascii="Times New Roman" w:eastAsia="Times New Roman" w:hAnsi="Times New Roman" w:cs="Times New Roman"/>
          <w:sz w:val="24"/>
          <w:szCs w:val="24"/>
        </w:rPr>
        <w:t>), turpmāk – Kartes, bezskaidras naudas norēķiniem par Degvielu Pārdevēja Degvielas uzpildes stacijās saskaņā ar Vienošanās noteikumiem, iepriekš vienojoties par Karšu saņemšanas vietu. PIN kods, kas garantē Kartes aizsardzību, Pircējam tiek izsniegts kopā ar Karti. Karte ir derīga kopā ar PIN kodu vai parakstot kases čeku</w:t>
      </w:r>
      <w:r w:rsidRPr="00B533B2">
        <w:rPr>
          <w:rFonts w:ascii="Times New Roman" w:eastAsia="Times New Roman" w:hAnsi="Times New Roman" w:cs="Times New Roman"/>
          <w:spacing w:val="2"/>
          <w:sz w:val="24"/>
          <w:szCs w:val="24"/>
        </w:rPr>
        <w:t xml:space="preserve"> visā šīs Vienošanās darbības termiņā</w:t>
      </w:r>
      <w:r w:rsidR="00D94C8B">
        <w:rPr>
          <w:rFonts w:ascii="Times New Roman" w:eastAsia="Times New Roman" w:hAnsi="Times New Roman" w:cs="Times New Roman"/>
          <w:sz w:val="24"/>
          <w:szCs w:val="24"/>
        </w:rPr>
        <w:t>;</w:t>
      </w:r>
    </w:p>
    <w:p w:rsidR="001B5B3D" w:rsidRDefault="001B5B3D" w:rsidP="00D94C8B">
      <w:pPr>
        <w:numPr>
          <w:ilvl w:val="2"/>
          <w:numId w:val="6"/>
        </w:numPr>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 xml:space="preserve">Pārdevējs nodrošina iespēju Pircējam iegādāties Degvielu ar izsniegtajām kredītkartēm, piešķirot Pircējam ikmēneša kredītu </w:t>
      </w:r>
      <w:r w:rsidR="00323FCE">
        <w:rPr>
          <w:rFonts w:ascii="Times New Roman" w:eastAsia="Times New Roman" w:hAnsi="Times New Roman" w:cs="Times New Roman"/>
          <w:sz w:val="24"/>
          <w:szCs w:val="24"/>
        </w:rPr>
        <w:t xml:space="preserve">iepirkuma </w:t>
      </w:r>
      <w:r w:rsidR="00323FCE" w:rsidRPr="00323FCE">
        <w:rPr>
          <w:rFonts w:ascii="Times New Roman" w:eastAsia="Times New Roman" w:hAnsi="Times New Roman" w:cs="Times New Roman"/>
          <w:sz w:val="24"/>
          <w:szCs w:val="24"/>
        </w:rPr>
        <w:t>1.daļai „Degvielas iegāde Priekules novada pašvaldības vajadzībām Priekules novada teritorijā”</w:t>
      </w:r>
      <w:r w:rsidR="00D94C8B">
        <w:rPr>
          <w:rFonts w:ascii="Times New Roman" w:eastAsia="Times New Roman" w:hAnsi="Times New Roman" w:cs="Times New Roman"/>
          <w:sz w:val="24"/>
          <w:szCs w:val="24"/>
        </w:rPr>
        <w:t xml:space="preserve"> un </w:t>
      </w:r>
      <w:r w:rsidR="00323FCE" w:rsidRPr="00D94C8B">
        <w:rPr>
          <w:rFonts w:ascii="Times New Roman" w:eastAsia="Times New Roman" w:hAnsi="Times New Roman" w:cs="Times New Roman"/>
          <w:sz w:val="24"/>
          <w:szCs w:val="24"/>
        </w:rPr>
        <w:t xml:space="preserve">iepirkuma </w:t>
      </w:r>
      <w:r w:rsidR="00D94C8B">
        <w:rPr>
          <w:rFonts w:ascii="Times New Roman" w:eastAsia="Times New Roman" w:hAnsi="Times New Roman" w:cs="Times New Roman"/>
          <w:sz w:val="24"/>
          <w:szCs w:val="24"/>
        </w:rPr>
        <w:t>2</w:t>
      </w:r>
      <w:r w:rsidR="00323FCE" w:rsidRPr="00D94C8B">
        <w:rPr>
          <w:rFonts w:ascii="Times New Roman" w:eastAsia="Times New Roman" w:hAnsi="Times New Roman" w:cs="Times New Roman"/>
          <w:sz w:val="24"/>
          <w:szCs w:val="24"/>
        </w:rPr>
        <w:t>.daļai „Degvielas iegāde Priekules novada pašvaldības vajadzībām visā Latvijas, Lietuvas un Igaunijas teritorijā”</w:t>
      </w:r>
      <w:r w:rsidR="00D94C8B">
        <w:rPr>
          <w:rFonts w:ascii="Times New Roman" w:eastAsia="Times New Roman" w:hAnsi="Times New Roman" w:cs="Times New Roman"/>
          <w:sz w:val="24"/>
          <w:szCs w:val="24"/>
        </w:rPr>
        <w:t xml:space="preserve"> 18 000 (astoņpadsmit tūkstoši) EUR apmērā. </w:t>
      </w:r>
      <w:r w:rsidRPr="00D94C8B">
        <w:rPr>
          <w:rFonts w:ascii="Times New Roman" w:eastAsia="Times New Roman" w:hAnsi="Times New Roman" w:cs="Times New Roman"/>
          <w:sz w:val="24"/>
          <w:szCs w:val="24"/>
        </w:rPr>
        <w:t xml:space="preserve">Pircējs apņemas nepārsniegt tam piešķirto ikmēneša </w:t>
      </w:r>
      <w:proofErr w:type="spellStart"/>
      <w:r w:rsidRPr="00D94C8B">
        <w:rPr>
          <w:rFonts w:ascii="Times New Roman" w:eastAsia="Times New Roman" w:hAnsi="Times New Roman" w:cs="Times New Roman"/>
          <w:sz w:val="24"/>
          <w:szCs w:val="24"/>
        </w:rPr>
        <w:t>kredītlimitu</w:t>
      </w:r>
      <w:proofErr w:type="spellEnd"/>
      <w:r w:rsidRPr="00D94C8B">
        <w:rPr>
          <w:rFonts w:ascii="Times New Roman" w:eastAsia="Times New Roman" w:hAnsi="Times New Roman" w:cs="Times New Roman"/>
          <w:sz w:val="24"/>
          <w:szCs w:val="24"/>
        </w:rPr>
        <w:t xml:space="preserve">. </w:t>
      </w:r>
      <w:proofErr w:type="spellStart"/>
      <w:r w:rsidRPr="00D94C8B">
        <w:rPr>
          <w:rFonts w:ascii="Times New Roman" w:eastAsia="Times New Roman" w:hAnsi="Times New Roman" w:cs="Times New Roman"/>
          <w:sz w:val="24"/>
          <w:szCs w:val="24"/>
        </w:rPr>
        <w:t>Kredītlimita</w:t>
      </w:r>
      <w:proofErr w:type="spellEnd"/>
      <w:r w:rsidRPr="00D94C8B">
        <w:rPr>
          <w:rFonts w:ascii="Times New Roman" w:eastAsia="Times New Roman" w:hAnsi="Times New Roman" w:cs="Times New Roman"/>
          <w:sz w:val="24"/>
          <w:szCs w:val="24"/>
        </w:rPr>
        <w:t xml:space="preserve"> </w:t>
      </w:r>
      <w:r w:rsidRPr="00D94C8B">
        <w:rPr>
          <w:rFonts w:ascii="Times New Roman" w:eastAsia="Times New Roman" w:hAnsi="Times New Roman" w:cs="Times New Roman"/>
          <w:sz w:val="24"/>
          <w:szCs w:val="24"/>
        </w:rPr>
        <w:lastRenderedPageBreak/>
        <w:t>pārsniegšanas gadījumā Pārdevējam ir tiesības neapkalpot Pircēja kredītkartes, apstādinot jebkāda veida darījumus ar Pircēja kredītkartēm</w:t>
      </w:r>
      <w:r w:rsidR="007D0945">
        <w:rPr>
          <w:rFonts w:ascii="Times New Roman" w:eastAsia="Times New Roman" w:hAnsi="Times New Roman" w:cs="Times New Roman"/>
          <w:sz w:val="24"/>
          <w:szCs w:val="24"/>
        </w:rPr>
        <w:t>*</w:t>
      </w:r>
      <w:r w:rsidRPr="00D94C8B">
        <w:rPr>
          <w:rFonts w:ascii="Times New Roman" w:eastAsia="Times New Roman" w:hAnsi="Times New Roman" w:cs="Times New Roman"/>
          <w:sz w:val="24"/>
          <w:szCs w:val="24"/>
        </w:rPr>
        <w:t>;</w:t>
      </w:r>
    </w:p>
    <w:p w:rsidR="007D0945" w:rsidRPr="00D94C8B" w:rsidRDefault="007D0945" w:rsidP="007D0945">
      <w:pPr>
        <w:spacing w:after="120" w:line="240" w:lineRule="auto"/>
        <w:ind w:left="720"/>
        <w:jc w:val="both"/>
        <w:rPr>
          <w:rFonts w:ascii="Times New Roman" w:eastAsia="Times New Roman" w:hAnsi="Times New Roman" w:cs="Times New Roman"/>
          <w:sz w:val="24"/>
          <w:szCs w:val="24"/>
        </w:rPr>
      </w:pPr>
      <w:r w:rsidRPr="007D0945">
        <w:rPr>
          <w:rFonts w:ascii="Times New Roman" w:eastAsia="Times New Roman" w:hAnsi="Times New Roman" w:cs="Times New Roman"/>
          <w:sz w:val="24"/>
          <w:szCs w:val="24"/>
          <w:highlight w:val="yellow"/>
        </w:rPr>
        <w:t>vai</w:t>
      </w:r>
    </w:p>
    <w:p w:rsidR="00323FCE" w:rsidRDefault="00D94C8B" w:rsidP="007D0945">
      <w:pPr>
        <w:pStyle w:val="Sarakstarindkopa"/>
        <w:spacing w:line="240" w:lineRule="auto"/>
        <w:jc w:val="both"/>
        <w:rPr>
          <w:rFonts w:ascii="Times New Roman" w:eastAsia="Times New Roman" w:hAnsi="Times New Roman" w:cs="Times New Roman"/>
          <w:sz w:val="24"/>
          <w:szCs w:val="24"/>
        </w:rPr>
      </w:pPr>
      <w:r w:rsidRPr="00D94C8B">
        <w:rPr>
          <w:rFonts w:ascii="Times New Roman" w:eastAsia="Times New Roman" w:hAnsi="Times New Roman" w:cs="Times New Roman"/>
          <w:sz w:val="24"/>
          <w:szCs w:val="24"/>
        </w:rPr>
        <w:t xml:space="preserve">Pārdevējs nodrošina iespēju Pircējam iegādāties Degvielu ar izsniegtajām kredītkartēm, piešķirot Pircējam ikmēneša kredītu iepirkuma </w:t>
      </w:r>
      <w:r>
        <w:rPr>
          <w:rFonts w:ascii="Times New Roman" w:eastAsia="Times New Roman" w:hAnsi="Times New Roman" w:cs="Times New Roman"/>
          <w:sz w:val="24"/>
          <w:szCs w:val="24"/>
        </w:rPr>
        <w:t>3</w:t>
      </w:r>
      <w:r w:rsidRPr="00D94C8B">
        <w:rPr>
          <w:rFonts w:ascii="Times New Roman" w:eastAsia="Times New Roman" w:hAnsi="Times New Roman" w:cs="Times New Roman"/>
          <w:sz w:val="24"/>
          <w:szCs w:val="24"/>
        </w:rPr>
        <w:t>.daļai „</w:t>
      </w:r>
      <w:r w:rsidR="00883300" w:rsidRPr="00883300">
        <w:rPr>
          <w:rFonts w:ascii="Times New Roman" w:eastAsia="Times New Roman" w:hAnsi="Times New Roman" w:cs="Times New Roman"/>
          <w:sz w:val="24"/>
          <w:szCs w:val="24"/>
        </w:rPr>
        <w:t>Degvielas iegāde SIA „Priekules nami” vajadzībām Priekules novada teritorijā</w:t>
      </w:r>
      <w:r w:rsidRPr="00D94C8B">
        <w:rPr>
          <w:rFonts w:ascii="Times New Roman" w:eastAsia="Times New Roman" w:hAnsi="Times New Roman" w:cs="Times New Roman"/>
          <w:sz w:val="24"/>
          <w:szCs w:val="24"/>
        </w:rPr>
        <w:t xml:space="preserve">” un iepirkuma </w:t>
      </w:r>
      <w:r>
        <w:rPr>
          <w:rFonts w:ascii="Times New Roman" w:eastAsia="Times New Roman" w:hAnsi="Times New Roman" w:cs="Times New Roman"/>
          <w:sz w:val="24"/>
          <w:szCs w:val="24"/>
        </w:rPr>
        <w:t>4</w:t>
      </w:r>
      <w:r w:rsidRPr="00D94C8B">
        <w:rPr>
          <w:rFonts w:ascii="Times New Roman" w:eastAsia="Times New Roman" w:hAnsi="Times New Roman" w:cs="Times New Roman"/>
          <w:sz w:val="24"/>
          <w:szCs w:val="24"/>
        </w:rPr>
        <w:t>.daļai „</w:t>
      </w:r>
      <w:r w:rsidR="00883300" w:rsidRPr="00883300">
        <w:rPr>
          <w:rFonts w:ascii="Times New Roman" w:eastAsia="Times New Roman" w:hAnsi="Times New Roman" w:cs="Times New Roman"/>
          <w:sz w:val="24"/>
          <w:szCs w:val="24"/>
        </w:rPr>
        <w:t>Degvielas iegāde SIA „Priekules nami” vajadzībām visā Latvijas, Lietuvas un Igaunijas teritorijā</w:t>
      </w:r>
      <w:r w:rsidRPr="00D94C8B">
        <w:rPr>
          <w:rFonts w:ascii="Times New Roman" w:eastAsia="Times New Roman" w:hAnsi="Times New Roman" w:cs="Times New Roman"/>
          <w:sz w:val="24"/>
          <w:szCs w:val="24"/>
        </w:rPr>
        <w:t xml:space="preserve">” </w:t>
      </w:r>
      <w:r w:rsidR="00F35730">
        <w:rPr>
          <w:rFonts w:ascii="Times New Roman" w:eastAsia="Times New Roman" w:hAnsi="Times New Roman" w:cs="Times New Roman"/>
          <w:sz w:val="24"/>
          <w:szCs w:val="24"/>
        </w:rPr>
        <w:t>3000</w:t>
      </w:r>
      <w:r w:rsidRPr="00D94C8B">
        <w:rPr>
          <w:rFonts w:ascii="Times New Roman" w:eastAsia="Times New Roman" w:hAnsi="Times New Roman" w:cs="Times New Roman"/>
          <w:sz w:val="24"/>
          <w:szCs w:val="24"/>
        </w:rPr>
        <w:t xml:space="preserve"> (</w:t>
      </w:r>
      <w:r w:rsidR="00F35730">
        <w:rPr>
          <w:rFonts w:ascii="Times New Roman" w:eastAsia="Times New Roman" w:hAnsi="Times New Roman" w:cs="Times New Roman"/>
          <w:sz w:val="24"/>
          <w:szCs w:val="24"/>
        </w:rPr>
        <w:t>trīs tūkstoši</w:t>
      </w:r>
      <w:r w:rsidRPr="00D94C8B">
        <w:rPr>
          <w:rFonts w:ascii="Times New Roman" w:eastAsia="Times New Roman" w:hAnsi="Times New Roman" w:cs="Times New Roman"/>
          <w:sz w:val="24"/>
          <w:szCs w:val="24"/>
        </w:rPr>
        <w:t xml:space="preserve">) EUR apmērā. Pircējs apņemas nepārsniegt tam piešķirto ikmēneša </w:t>
      </w:r>
      <w:proofErr w:type="spellStart"/>
      <w:r w:rsidRPr="00D94C8B">
        <w:rPr>
          <w:rFonts w:ascii="Times New Roman" w:eastAsia="Times New Roman" w:hAnsi="Times New Roman" w:cs="Times New Roman"/>
          <w:sz w:val="24"/>
          <w:szCs w:val="24"/>
        </w:rPr>
        <w:t>kredītlimitu</w:t>
      </w:r>
      <w:proofErr w:type="spellEnd"/>
      <w:r w:rsidRPr="00D94C8B">
        <w:rPr>
          <w:rFonts w:ascii="Times New Roman" w:eastAsia="Times New Roman" w:hAnsi="Times New Roman" w:cs="Times New Roman"/>
          <w:sz w:val="24"/>
          <w:szCs w:val="24"/>
        </w:rPr>
        <w:t xml:space="preserve">. </w:t>
      </w:r>
      <w:proofErr w:type="spellStart"/>
      <w:r w:rsidRPr="00D94C8B">
        <w:rPr>
          <w:rFonts w:ascii="Times New Roman" w:eastAsia="Times New Roman" w:hAnsi="Times New Roman" w:cs="Times New Roman"/>
          <w:sz w:val="24"/>
          <w:szCs w:val="24"/>
        </w:rPr>
        <w:t>Kredītlimita</w:t>
      </w:r>
      <w:proofErr w:type="spellEnd"/>
      <w:r w:rsidRPr="00D94C8B">
        <w:rPr>
          <w:rFonts w:ascii="Times New Roman" w:eastAsia="Times New Roman" w:hAnsi="Times New Roman" w:cs="Times New Roman"/>
          <w:sz w:val="24"/>
          <w:szCs w:val="24"/>
        </w:rPr>
        <w:t xml:space="preserve"> pārsniegšanas gadījumā Pārdevējam ir tiesības neapkalpot Pircēja kredītkartes, apstādinot jebkāda veida darījumus ar Pircēja kredītkartēm</w:t>
      </w:r>
      <w:r w:rsidR="007D0945">
        <w:rPr>
          <w:rFonts w:ascii="Times New Roman" w:eastAsia="Times New Roman" w:hAnsi="Times New Roman" w:cs="Times New Roman"/>
          <w:sz w:val="24"/>
          <w:szCs w:val="24"/>
        </w:rPr>
        <w:t>*</w:t>
      </w:r>
      <w:r w:rsidRPr="00D94C8B">
        <w:rPr>
          <w:rFonts w:ascii="Times New Roman" w:eastAsia="Times New Roman" w:hAnsi="Times New Roman" w:cs="Times New Roman"/>
          <w:sz w:val="24"/>
          <w:szCs w:val="24"/>
        </w:rPr>
        <w:t>;</w:t>
      </w:r>
    </w:p>
    <w:p w:rsidR="001B5B3D" w:rsidRPr="00883300" w:rsidRDefault="001B5B3D" w:rsidP="001B5B3D">
      <w:pPr>
        <w:numPr>
          <w:ilvl w:val="2"/>
          <w:numId w:val="6"/>
        </w:numPr>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Pircējs</w:t>
      </w:r>
      <w:r w:rsidR="00883300">
        <w:rPr>
          <w:rFonts w:ascii="Times New Roman" w:eastAsia="Times New Roman" w:hAnsi="Times New Roman" w:cs="Times New Roman"/>
          <w:sz w:val="24"/>
          <w:szCs w:val="24"/>
        </w:rPr>
        <w:t xml:space="preserve">, </w:t>
      </w:r>
      <w:r w:rsidR="00883300" w:rsidRPr="00883300">
        <w:rPr>
          <w:rFonts w:ascii="Times New Roman" w:eastAsia="Times New Roman" w:hAnsi="Times New Roman" w:cs="Times New Roman"/>
          <w:b/>
          <w:sz w:val="24"/>
          <w:szCs w:val="24"/>
        </w:rPr>
        <w:t>Priekules novada pašvaldība,</w:t>
      </w:r>
      <w:r w:rsidRPr="00B533B2">
        <w:rPr>
          <w:rFonts w:ascii="Times New Roman" w:eastAsia="Times New Roman" w:hAnsi="Times New Roman" w:cs="Times New Roman"/>
          <w:sz w:val="24"/>
          <w:szCs w:val="24"/>
        </w:rPr>
        <w:t xml:space="preserve"> apmaksā Pārdevējam iepriekšējā mēneša laikā saņemto Degvielu 15 (piecpadsmit) darba dienu laikā no rēķina saņemšanas saskaņā ar Pārdevēja sagatavotu rēķinu, kurš tiek nosūtīts Pircējam elektroniski, nosūtot to uz Pircēja elektroniskā pasta adresi </w:t>
      </w:r>
      <w:hyperlink r:id="rId26" w:history="1">
        <w:r w:rsidRPr="00B533B2">
          <w:rPr>
            <w:rStyle w:val="Hipersaite"/>
            <w:rFonts w:ascii="Times New Roman" w:eastAsia="Times New Roman" w:hAnsi="Times New Roman" w:cs="Times New Roman"/>
            <w:sz w:val="24"/>
            <w:szCs w:val="24"/>
          </w:rPr>
          <w:t>dome@priekulesnovads.lv</w:t>
        </w:r>
      </w:hyperlink>
      <w:r w:rsidRPr="00B533B2">
        <w:rPr>
          <w:rFonts w:ascii="Times New Roman" w:eastAsia="Times New Roman" w:hAnsi="Times New Roman" w:cs="Times New Roman"/>
          <w:spacing w:val="-1"/>
          <w:sz w:val="24"/>
          <w:szCs w:val="24"/>
        </w:rPr>
        <w:t>.</w:t>
      </w:r>
      <w:r w:rsidR="00E35F40">
        <w:rPr>
          <w:rFonts w:ascii="Times New Roman" w:eastAsia="Times New Roman" w:hAnsi="Times New Roman" w:cs="Times New Roman"/>
          <w:spacing w:val="-1"/>
          <w:sz w:val="24"/>
          <w:szCs w:val="24"/>
        </w:rPr>
        <w:t>*</w:t>
      </w:r>
    </w:p>
    <w:p w:rsidR="00E35F40" w:rsidRDefault="00E35F40" w:rsidP="00E35F40">
      <w:pPr>
        <w:pStyle w:val="Sarakstarindkopa"/>
        <w:spacing w:line="240" w:lineRule="auto"/>
        <w:jc w:val="both"/>
        <w:rPr>
          <w:rFonts w:ascii="Times New Roman" w:eastAsia="Times New Roman" w:hAnsi="Times New Roman" w:cs="Times New Roman"/>
          <w:sz w:val="24"/>
          <w:szCs w:val="24"/>
        </w:rPr>
      </w:pPr>
      <w:r w:rsidRPr="00E35F40">
        <w:rPr>
          <w:rFonts w:ascii="Times New Roman" w:eastAsia="Times New Roman" w:hAnsi="Times New Roman" w:cs="Times New Roman"/>
          <w:sz w:val="24"/>
          <w:szCs w:val="24"/>
          <w:highlight w:val="yellow"/>
        </w:rPr>
        <w:t>vai</w:t>
      </w:r>
    </w:p>
    <w:p w:rsidR="00E35F40" w:rsidRDefault="00E35F40" w:rsidP="00E35F40">
      <w:pPr>
        <w:pStyle w:val="Sarakstarindkopa"/>
        <w:spacing w:line="240" w:lineRule="auto"/>
        <w:jc w:val="both"/>
        <w:rPr>
          <w:rFonts w:ascii="Times New Roman" w:eastAsia="Times New Roman" w:hAnsi="Times New Roman" w:cs="Times New Roman"/>
          <w:sz w:val="24"/>
          <w:szCs w:val="24"/>
        </w:rPr>
      </w:pPr>
    </w:p>
    <w:p w:rsidR="00883300" w:rsidRPr="00F35730" w:rsidRDefault="00883300" w:rsidP="00E35F40">
      <w:pPr>
        <w:pStyle w:val="Sarakstarindkopa"/>
        <w:spacing w:line="240" w:lineRule="auto"/>
        <w:jc w:val="both"/>
        <w:rPr>
          <w:rFonts w:ascii="Times New Roman" w:eastAsia="Times New Roman" w:hAnsi="Times New Roman" w:cs="Times New Roman"/>
          <w:sz w:val="24"/>
          <w:szCs w:val="24"/>
        </w:rPr>
      </w:pPr>
      <w:r w:rsidRPr="00F35730">
        <w:rPr>
          <w:rFonts w:ascii="Times New Roman" w:eastAsia="Times New Roman" w:hAnsi="Times New Roman" w:cs="Times New Roman"/>
          <w:sz w:val="24"/>
          <w:szCs w:val="24"/>
        </w:rPr>
        <w:t xml:space="preserve">Pircējs, </w:t>
      </w:r>
      <w:r w:rsidRPr="00F35730">
        <w:rPr>
          <w:rFonts w:ascii="Times New Roman" w:eastAsia="Times New Roman" w:hAnsi="Times New Roman" w:cs="Times New Roman"/>
          <w:b/>
          <w:sz w:val="24"/>
          <w:szCs w:val="24"/>
        </w:rPr>
        <w:t>SIA „Priekules nami”</w:t>
      </w:r>
      <w:r w:rsidRPr="00F35730">
        <w:rPr>
          <w:rFonts w:ascii="Times New Roman" w:eastAsia="Times New Roman" w:hAnsi="Times New Roman" w:cs="Times New Roman"/>
          <w:sz w:val="24"/>
          <w:szCs w:val="24"/>
        </w:rPr>
        <w:t>, apmaksā Pārdevējam iepriekšējā mēneša laikā saņemto Degvielu 15 (piecpadsmit) darba dienu laikā no rēķina saņemšanas saskaņā ar Pārdevēja sagatavotu rēķinu, kurš tiek nosūtīts Pircējam elektroniski, nosūtot to uz Pircēja elektroniskā pasta adresi</w:t>
      </w:r>
      <w:r w:rsidR="00C714E5" w:rsidRPr="00F35730">
        <w:rPr>
          <w:rFonts w:ascii="Times New Roman" w:eastAsia="Times New Roman" w:hAnsi="Times New Roman" w:cs="Times New Roman"/>
          <w:sz w:val="24"/>
          <w:szCs w:val="24"/>
        </w:rPr>
        <w:t xml:space="preserve"> </w:t>
      </w:r>
      <w:hyperlink r:id="rId27" w:history="1">
        <w:r w:rsidR="00C714E5" w:rsidRPr="00F35730">
          <w:rPr>
            <w:rStyle w:val="Hipersaite"/>
            <w:rFonts w:ascii="Times New Roman" w:eastAsia="Times New Roman" w:hAnsi="Times New Roman" w:cs="Times New Roman"/>
            <w:bCs/>
            <w:sz w:val="24"/>
            <w:szCs w:val="24"/>
          </w:rPr>
          <w:t>priekulesnami@inbox.lv</w:t>
        </w:r>
      </w:hyperlink>
      <w:r w:rsidRPr="00F35730">
        <w:rPr>
          <w:rFonts w:ascii="Times New Roman" w:eastAsia="Times New Roman" w:hAnsi="Times New Roman" w:cs="Times New Roman"/>
          <w:sz w:val="24"/>
          <w:szCs w:val="24"/>
        </w:rPr>
        <w:t>.</w:t>
      </w:r>
      <w:r w:rsidR="00E35F40">
        <w:rPr>
          <w:rFonts w:ascii="Times New Roman" w:eastAsia="Times New Roman" w:hAnsi="Times New Roman" w:cs="Times New Roman"/>
          <w:sz w:val="24"/>
          <w:szCs w:val="24"/>
        </w:rPr>
        <w:t>*</w:t>
      </w:r>
    </w:p>
    <w:p w:rsidR="001B5B3D" w:rsidRPr="00B533B2" w:rsidRDefault="001B5B3D" w:rsidP="00F35730">
      <w:pPr>
        <w:numPr>
          <w:ilvl w:val="2"/>
          <w:numId w:val="6"/>
        </w:numPr>
        <w:spacing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Pircējs ir tiesīgs neapmaksāt rēķinu par piegādāto Degvielu, ja konkrētajā norēķina mēnesī ar eksperta atzinumu tika konstatēta nekvalitatīva Degviela, un tā rezultātā Pircējam radušies zaudējumi, kamēr Pārdevējs nav atlīdzinājis visus Pircējam radušos zaudējumus;</w:t>
      </w:r>
    </w:p>
    <w:p w:rsidR="001B5B3D" w:rsidRDefault="001B5B3D" w:rsidP="00BA4B67">
      <w:pPr>
        <w:numPr>
          <w:ilvl w:val="2"/>
          <w:numId w:val="6"/>
        </w:numPr>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pacing w:val="2"/>
          <w:sz w:val="24"/>
          <w:szCs w:val="24"/>
        </w:rPr>
        <w:t>Par apmaksas datumu tiek uzskatīts datums, kas noradīts Pircēja maksājuma uzdevumā</w:t>
      </w:r>
      <w:r w:rsidRPr="00B533B2">
        <w:rPr>
          <w:rFonts w:ascii="Times New Roman" w:eastAsia="Times New Roman" w:hAnsi="Times New Roman" w:cs="Times New Roman"/>
          <w:sz w:val="24"/>
          <w:szCs w:val="24"/>
        </w:rPr>
        <w:t>.</w:t>
      </w:r>
    </w:p>
    <w:p w:rsidR="00E35F40" w:rsidRDefault="00E35F40" w:rsidP="005A206A">
      <w:pPr>
        <w:pStyle w:val="Sarakstarindkopa"/>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D0945">
        <w:rPr>
          <w:rFonts w:ascii="Times New Roman" w:eastAsia="Times New Roman" w:hAnsi="Times New Roman" w:cs="Times New Roman"/>
          <w:i/>
          <w:sz w:val="24"/>
          <w:szCs w:val="24"/>
        </w:rPr>
        <w:t xml:space="preserve"> Neattiecināmā </w:t>
      </w:r>
      <w:r>
        <w:rPr>
          <w:rFonts w:ascii="Times New Roman" w:eastAsia="Times New Roman" w:hAnsi="Times New Roman" w:cs="Times New Roman"/>
          <w:i/>
          <w:sz w:val="24"/>
          <w:szCs w:val="24"/>
        </w:rPr>
        <w:t>daļa līguma 4.2.2. un 4.2.3.punktā pie līguma slēgšanas tiek svītrota.</w:t>
      </w:r>
    </w:p>
    <w:p w:rsidR="001B5B3D" w:rsidRPr="00B533B2" w:rsidRDefault="001B5B3D" w:rsidP="001B5B3D">
      <w:pPr>
        <w:spacing w:after="120" w:line="240" w:lineRule="auto"/>
        <w:jc w:val="center"/>
        <w:rPr>
          <w:rFonts w:ascii="Times New Roman" w:eastAsia="Times New Roman" w:hAnsi="Times New Roman" w:cs="Times New Roman"/>
          <w:sz w:val="24"/>
          <w:szCs w:val="24"/>
        </w:rPr>
      </w:pPr>
      <w:r w:rsidRPr="00B533B2">
        <w:rPr>
          <w:rFonts w:ascii="Times New Roman" w:eastAsia="Times New Roman" w:hAnsi="Times New Roman" w:cs="Times New Roman"/>
          <w:b/>
          <w:bCs/>
          <w:sz w:val="24"/>
          <w:szCs w:val="24"/>
        </w:rPr>
        <w:t>5. Piegādes līgumi</w:t>
      </w:r>
    </w:p>
    <w:p w:rsidR="001B5B3D" w:rsidRPr="00B533B2" w:rsidRDefault="001B5B3D" w:rsidP="001B5B3D">
      <w:pPr>
        <w:pStyle w:val="Sarakstarindkopa"/>
        <w:numPr>
          <w:ilvl w:val="1"/>
          <w:numId w:val="7"/>
        </w:numPr>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 xml:space="preserve">Pircējs Degvielu var saņemt </w:t>
      </w:r>
      <w:r w:rsidR="001034A7">
        <w:rPr>
          <w:rFonts w:ascii="Times New Roman" w:eastAsia="Times New Roman" w:hAnsi="Times New Roman" w:cs="Times New Roman"/>
          <w:sz w:val="24"/>
          <w:szCs w:val="24"/>
        </w:rPr>
        <w:t>tehniskajā piedāvājumā (Vispārīgās vienošanās ___.pielikums)</w:t>
      </w:r>
      <w:r w:rsidR="00BA4B67">
        <w:rPr>
          <w:rFonts w:ascii="Times New Roman" w:eastAsia="Times New Roman" w:hAnsi="Times New Roman" w:cs="Times New Roman"/>
          <w:sz w:val="24"/>
          <w:szCs w:val="24"/>
        </w:rPr>
        <w:t xml:space="preserve"> </w:t>
      </w:r>
      <w:r w:rsidRPr="00B533B2">
        <w:rPr>
          <w:rFonts w:ascii="Times New Roman" w:eastAsia="Times New Roman" w:hAnsi="Times New Roman" w:cs="Times New Roman"/>
          <w:sz w:val="24"/>
          <w:szCs w:val="24"/>
        </w:rPr>
        <w:t>norādītajās degvielas uzpildes stacijās 24 stundas diennaktī, 7 dienas nedēļā.</w:t>
      </w:r>
    </w:p>
    <w:p w:rsidR="001B5B3D" w:rsidRPr="00B533B2" w:rsidRDefault="001B5B3D" w:rsidP="001B5B3D">
      <w:pPr>
        <w:numPr>
          <w:ilvl w:val="1"/>
          <w:numId w:val="7"/>
        </w:numPr>
        <w:tabs>
          <w:tab w:val="num" w:pos="540"/>
        </w:tabs>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Katra konkrētā piegādes līguma funkciju Vienošanās darbības periodā pilda konkrētā izdruka-čeks par Degvielas saņemšanu, kurš ir uzskatāms par derīgu piegādes līgumu, ja ir apstiprināts ar Pircēja Kartei piešķirto PIN kodu.</w:t>
      </w:r>
    </w:p>
    <w:p w:rsidR="001B5B3D" w:rsidRPr="00B533B2" w:rsidRDefault="001B5B3D" w:rsidP="001B5B3D">
      <w:pPr>
        <w:numPr>
          <w:ilvl w:val="1"/>
          <w:numId w:val="7"/>
        </w:numPr>
        <w:tabs>
          <w:tab w:val="num" w:pos="540"/>
        </w:tabs>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Pārdevējs nodrošina, ka pēc katras veiktās operācijas ar kredītkarti Pircējam tiek izsniegta izdruka-čeks par veikto operāciju, kurā ir norādīts saņemtās Degvielas veids, daudzums, cena un apmaksas summa.</w:t>
      </w:r>
    </w:p>
    <w:p w:rsidR="001B5B3D" w:rsidRPr="00B533B2" w:rsidRDefault="001B5B3D" w:rsidP="001B5B3D">
      <w:pPr>
        <w:spacing w:after="120" w:line="240" w:lineRule="auto"/>
        <w:jc w:val="center"/>
        <w:rPr>
          <w:rFonts w:ascii="Times New Roman" w:eastAsia="Times New Roman" w:hAnsi="Times New Roman" w:cs="Times New Roman"/>
          <w:sz w:val="24"/>
          <w:szCs w:val="24"/>
        </w:rPr>
      </w:pPr>
      <w:r w:rsidRPr="00B533B2">
        <w:rPr>
          <w:rFonts w:ascii="Times New Roman" w:eastAsia="Times New Roman" w:hAnsi="Times New Roman" w:cs="Times New Roman"/>
          <w:b/>
          <w:bCs/>
          <w:sz w:val="24"/>
          <w:szCs w:val="24"/>
        </w:rPr>
        <w:t>6. Pušu saistības</w:t>
      </w:r>
    </w:p>
    <w:p w:rsidR="001B5B3D" w:rsidRPr="00B533B2" w:rsidRDefault="001B5B3D" w:rsidP="001B5B3D">
      <w:pPr>
        <w:pStyle w:val="Sarakstarindkopa"/>
        <w:numPr>
          <w:ilvl w:val="1"/>
          <w:numId w:val="8"/>
        </w:numPr>
        <w:tabs>
          <w:tab w:val="left" w:pos="4500"/>
        </w:tabs>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Pārdevēja saistības:</w:t>
      </w:r>
    </w:p>
    <w:p w:rsidR="001B5B3D" w:rsidRPr="00B533B2" w:rsidRDefault="001B5B3D" w:rsidP="001B5B3D">
      <w:pPr>
        <w:numPr>
          <w:ilvl w:val="2"/>
          <w:numId w:val="8"/>
        </w:numPr>
        <w:tabs>
          <w:tab w:val="left" w:pos="4500"/>
        </w:tabs>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ne vēlāk kā 10 (desmit) dienu laikā pēc Pircēja pieprasījuma saņemšanas, bez maksas izgatavot un izsniegt Pircējam pieprasījumā norādīto karšu skaitu;</w:t>
      </w:r>
    </w:p>
    <w:p w:rsidR="001B5B3D" w:rsidRPr="00B533B2" w:rsidRDefault="001B5B3D" w:rsidP="001B5B3D">
      <w:pPr>
        <w:numPr>
          <w:ilvl w:val="2"/>
          <w:numId w:val="8"/>
        </w:numPr>
        <w:tabs>
          <w:tab w:val="left" w:pos="4500"/>
        </w:tabs>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pacing w:val="9"/>
          <w:sz w:val="24"/>
          <w:szCs w:val="24"/>
        </w:rPr>
        <w:t xml:space="preserve">savlaicīgi informēt Pircēju par izmaiņām </w:t>
      </w:r>
      <w:r w:rsidRPr="00B533B2">
        <w:rPr>
          <w:rFonts w:ascii="Times New Roman" w:eastAsia="Times New Roman" w:hAnsi="Times New Roman" w:cs="Times New Roman"/>
          <w:spacing w:val="2"/>
          <w:sz w:val="24"/>
          <w:szCs w:val="24"/>
        </w:rPr>
        <w:t>darbībā, kas saistītas ar Karšu izmantošanu;</w:t>
      </w:r>
    </w:p>
    <w:p w:rsidR="001B5B3D" w:rsidRPr="00B533B2" w:rsidRDefault="001B5B3D" w:rsidP="001B5B3D">
      <w:pPr>
        <w:numPr>
          <w:ilvl w:val="2"/>
          <w:numId w:val="8"/>
        </w:numPr>
        <w:tabs>
          <w:tab w:val="left" w:pos="4500"/>
        </w:tabs>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bCs/>
          <w:sz w:val="24"/>
          <w:szCs w:val="24"/>
        </w:rPr>
        <w:lastRenderedPageBreak/>
        <w:t>Kartes nozaudēšanas, nozagšanas vai bojājuma gadījumā nodrošināt Kartes bezmaksas aizstāšanu un nozaudētās, nozagtās vai bojātās kartes anulēšanu;</w:t>
      </w:r>
    </w:p>
    <w:p w:rsidR="001B5B3D" w:rsidRPr="00B533B2" w:rsidRDefault="001B5B3D" w:rsidP="001B5B3D">
      <w:pPr>
        <w:numPr>
          <w:ilvl w:val="2"/>
          <w:numId w:val="8"/>
        </w:numPr>
        <w:tabs>
          <w:tab w:val="left" w:pos="4500"/>
        </w:tabs>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pacing w:val="3"/>
          <w:sz w:val="24"/>
          <w:szCs w:val="24"/>
        </w:rPr>
        <w:t xml:space="preserve">ja Pircējs ir pieprasījis apturēt Kartes lietotāja tiesības lietot Karti, identificētā Karte, kā </w:t>
      </w:r>
      <w:r w:rsidRPr="00B533B2">
        <w:rPr>
          <w:rFonts w:ascii="Times New Roman" w:eastAsia="Times New Roman" w:hAnsi="Times New Roman" w:cs="Times New Roman"/>
          <w:spacing w:val="4"/>
          <w:sz w:val="24"/>
          <w:szCs w:val="24"/>
        </w:rPr>
        <w:t xml:space="preserve">arī visas Kartes, kas pieteiktas kā nozaudētas vai nozagtas, vienas stundas laikā nodrošināt, ka attiecīgās Kartes tiek ievietotas </w:t>
      </w:r>
      <w:proofErr w:type="spellStart"/>
      <w:r w:rsidRPr="00B533B2">
        <w:rPr>
          <w:rFonts w:ascii="Times New Roman" w:eastAsia="Times New Roman" w:hAnsi="Times New Roman" w:cs="Times New Roman"/>
          <w:spacing w:val="2"/>
          <w:sz w:val="24"/>
          <w:szCs w:val="24"/>
        </w:rPr>
        <w:t>stopsarakstā</w:t>
      </w:r>
      <w:proofErr w:type="spellEnd"/>
      <w:r w:rsidRPr="00B533B2">
        <w:rPr>
          <w:rFonts w:ascii="Times New Roman" w:eastAsia="Times New Roman" w:hAnsi="Times New Roman" w:cs="Times New Roman"/>
          <w:spacing w:val="2"/>
          <w:sz w:val="24"/>
          <w:szCs w:val="24"/>
        </w:rPr>
        <w:t>, kā rezultātā tiek apturēta iespēja veikt darījumus ar šīm Kartēm</w:t>
      </w:r>
      <w:r w:rsidR="00BA4B67">
        <w:rPr>
          <w:rFonts w:ascii="Times New Roman" w:eastAsia="Times New Roman" w:hAnsi="Times New Roman" w:cs="Times New Roman"/>
          <w:spacing w:val="2"/>
          <w:sz w:val="24"/>
          <w:szCs w:val="24"/>
        </w:rPr>
        <w:t>;</w:t>
      </w:r>
    </w:p>
    <w:p w:rsidR="001B5B3D" w:rsidRPr="00B533B2" w:rsidRDefault="001B5B3D" w:rsidP="001B5B3D">
      <w:pPr>
        <w:numPr>
          <w:ilvl w:val="2"/>
          <w:numId w:val="8"/>
        </w:numPr>
        <w:tabs>
          <w:tab w:val="left" w:pos="4500"/>
        </w:tabs>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veikt katru konkrēto piegādi saskaņā ar Vienošanās un atklāta konkursa nolikuma nosacījumiem un savu piedāvājumu;</w:t>
      </w:r>
    </w:p>
    <w:p w:rsidR="001B5B3D" w:rsidRPr="00B533B2" w:rsidRDefault="001B5B3D" w:rsidP="001B5B3D">
      <w:pPr>
        <w:numPr>
          <w:ilvl w:val="2"/>
          <w:numId w:val="8"/>
        </w:numPr>
        <w:tabs>
          <w:tab w:val="left" w:pos="4500"/>
        </w:tabs>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Pārdevējs ir atbildīgs par Degvielas atbilstību Latvijas Republikas normatīvo aktu prasībām;</w:t>
      </w:r>
    </w:p>
    <w:p w:rsidR="001B5B3D" w:rsidRPr="00B533B2" w:rsidRDefault="001B5B3D" w:rsidP="001B5B3D">
      <w:pPr>
        <w:numPr>
          <w:ilvl w:val="2"/>
          <w:numId w:val="8"/>
        </w:numPr>
        <w:tabs>
          <w:tab w:val="left" w:pos="4500"/>
        </w:tabs>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Pārdevējs ir atbildīgs par Vienošanās izpildei nepieciešamo licenču uzturēšanu spēkā visā Vienošanās darbības periodā;</w:t>
      </w:r>
    </w:p>
    <w:p w:rsidR="001B5B3D" w:rsidRPr="00767EC0" w:rsidRDefault="001B5B3D" w:rsidP="001B5B3D">
      <w:pPr>
        <w:numPr>
          <w:ilvl w:val="2"/>
          <w:numId w:val="8"/>
        </w:numPr>
        <w:tabs>
          <w:tab w:val="left" w:pos="4500"/>
        </w:tabs>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 xml:space="preserve">Pārdevējs Vienošanās darbības laikā garantē </w:t>
      </w:r>
      <w:r w:rsidRPr="00B533B2">
        <w:rPr>
          <w:rFonts w:ascii="Times New Roman" w:eastAsia="Times New Roman" w:hAnsi="Times New Roman" w:cs="Times New Roman"/>
          <w:bCs/>
          <w:sz w:val="24"/>
          <w:szCs w:val="24"/>
        </w:rPr>
        <w:t xml:space="preserve">konkrētā piegādes līguma </w:t>
      </w:r>
      <w:r w:rsidR="00B477F3">
        <w:rPr>
          <w:rFonts w:ascii="Times New Roman" w:eastAsia="Times New Roman" w:hAnsi="Times New Roman" w:cs="Times New Roman"/>
          <w:bCs/>
          <w:sz w:val="24"/>
          <w:szCs w:val="24"/>
        </w:rPr>
        <w:t>noslēgšanas kārtības ievērošanu;</w:t>
      </w:r>
    </w:p>
    <w:p w:rsidR="00767EC0" w:rsidRPr="00AC316F" w:rsidRDefault="00767EC0" w:rsidP="001B5B3D">
      <w:pPr>
        <w:numPr>
          <w:ilvl w:val="2"/>
          <w:numId w:val="8"/>
        </w:numPr>
        <w:tabs>
          <w:tab w:val="left" w:pos="4500"/>
        </w:tabs>
        <w:spacing w:after="120" w:line="240" w:lineRule="auto"/>
        <w:jc w:val="both"/>
        <w:rPr>
          <w:rFonts w:ascii="Times New Roman" w:eastAsia="Times New Roman" w:hAnsi="Times New Roman" w:cs="Times New Roman"/>
          <w:sz w:val="24"/>
          <w:szCs w:val="24"/>
        </w:rPr>
      </w:pPr>
      <w:r w:rsidRPr="00AC316F">
        <w:rPr>
          <w:rFonts w:ascii="Times New Roman" w:eastAsia="Times New Roman" w:hAnsi="Times New Roman" w:cs="Times New Roman"/>
          <w:bCs/>
          <w:sz w:val="24"/>
          <w:szCs w:val="24"/>
        </w:rPr>
        <w:t xml:space="preserve">Ja Pārdevējs bez jebkāda juridiska iemesla vienpusēji lauž Vienošanos ar Pircēju, tad Pārdevēja pienākums ir </w:t>
      </w:r>
      <w:r w:rsidR="00AC316F">
        <w:rPr>
          <w:rFonts w:ascii="Times New Roman" w:eastAsia="Times New Roman" w:hAnsi="Times New Roman" w:cs="Times New Roman"/>
          <w:bCs/>
          <w:sz w:val="24"/>
          <w:szCs w:val="24"/>
        </w:rPr>
        <w:t>10 (desmit) dienu laikā</w:t>
      </w:r>
      <w:r w:rsidRPr="00AC316F">
        <w:rPr>
          <w:rFonts w:ascii="Times New Roman" w:eastAsia="Times New Roman" w:hAnsi="Times New Roman" w:cs="Times New Roman"/>
          <w:bCs/>
          <w:sz w:val="24"/>
          <w:szCs w:val="24"/>
        </w:rPr>
        <w:t xml:space="preserve"> samaksāt Pircējam līgumsodu 10 % apmērā no kopējās Finanšu piedāvājumā norādītās </w:t>
      </w:r>
      <w:r w:rsidR="00AC316F">
        <w:rPr>
          <w:rFonts w:ascii="Times New Roman" w:eastAsia="Times New Roman" w:hAnsi="Times New Roman" w:cs="Times New Roman"/>
          <w:bCs/>
          <w:sz w:val="24"/>
          <w:szCs w:val="24"/>
        </w:rPr>
        <w:t>atbilstošās daļas</w:t>
      </w:r>
      <w:r w:rsidR="00AC316F">
        <w:rPr>
          <w:rFonts w:ascii="Times New Roman" w:eastAsia="Times New Roman" w:hAnsi="Times New Roman" w:cs="Times New Roman"/>
          <w:bCs/>
          <w:color w:val="FF0000"/>
          <w:sz w:val="24"/>
          <w:szCs w:val="24"/>
        </w:rPr>
        <w:t xml:space="preserve"> </w:t>
      </w:r>
      <w:r w:rsidR="00AC316F">
        <w:rPr>
          <w:rFonts w:ascii="Times New Roman" w:eastAsia="Times New Roman" w:hAnsi="Times New Roman" w:cs="Times New Roman"/>
          <w:bCs/>
          <w:sz w:val="24"/>
          <w:szCs w:val="24"/>
        </w:rPr>
        <w:t>līgumsummas, par kuru tiek lauzta Vienošanās.</w:t>
      </w:r>
      <w:r w:rsidRPr="00AC316F">
        <w:rPr>
          <w:rFonts w:ascii="Times New Roman" w:eastAsia="Times New Roman" w:hAnsi="Times New Roman" w:cs="Times New Roman"/>
          <w:bCs/>
          <w:sz w:val="24"/>
          <w:szCs w:val="24"/>
        </w:rPr>
        <w:t xml:space="preserve"> Soda naud</w:t>
      </w:r>
      <w:r w:rsidR="00AF1B2D">
        <w:rPr>
          <w:rFonts w:ascii="Times New Roman" w:eastAsia="Times New Roman" w:hAnsi="Times New Roman" w:cs="Times New Roman"/>
          <w:bCs/>
          <w:sz w:val="24"/>
          <w:szCs w:val="24"/>
        </w:rPr>
        <w:t>a pārskaitāma uz Vienošanās 11.</w:t>
      </w:r>
      <w:r w:rsidRPr="00AC316F">
        <w:rPr>
          <w:rFonts w:ascii="Times New Roman" w:eastAsia="Times New Roman" w:hAnsi="Times New Roman" w:cs="Times New Roman"/>
          <w:bCs/>
          <w:sz w:val="24"/>
          <w:szCs w:val="24"/>
        </w:rPr>
        <w:t>punktā norādīto attiecīgā Pircēja bankas kontu.</w:t>
      </w:r>
    </w:p>
    <w:p w:rsidR="001B5B3D" w:rsidRPr="00B533B2" w:rsidRDefault="001B5B3D" w:rsidP="001B5B3D">
      <w:pPr>
        <w:numPr>
          <w:ilvl w:val="1"/>
          <w:numId w:val="8"/>
        </w:numPr>
        <w:tabs>
          <w:tab w:val="num" w:pos="540"/>
          <w:tab w:val="left" w:pos="4500"/>
        </w:tabs>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Pircēja saistības:</w:t>
      </w:r>
    </w:p>
    <w:p w:rsidR="001B5B3D" w:rsidRPr="00B533B2" w:rsidRDefault="001B5B3D" w:rsidP="001B5B3D">
      <w:pPr>
        <w:numPr>
          <w:ilvl w:val="2"/>
          <w:numId w:val="8"/>
        </w:numPr>
        <w:tabs>
          <w:tab w:val="left" w:pos="4500"/>
        </w:tabs>
        <w:spacing w:after="120" w:line="240" w:lineRule="auto"/>
        <w:jc w:val="both"/>
        <w:rPr>
          <w:rFonts w:ascii="Times New Roman" w:eastAsia="Times New Roman" w:hAnsi="Times New Roman" w:cs="Times New Roman"/>
          <w:bCs/>
          <w:sz w:val="24"/>
          <w:szCs w:val="24"/>
        </w:rPr>
      </w:pPr>
      <w:r w:rsidRPr="00B533B2">
        <w:rPr>
          <w:rFonts w:ascii="Times New Roman" w:eastAsia="Times New Roman" w:hAnsi="Times New Roman" w:cs="Times New Roman"/>
          <w:bCs/>
          <w:sz w:val="24"/>
          <w:szCs w:val="24"/>
        </w:rPr>
        <w:t>iesniegt Pārdevējam rakstveida pieprasījumu kredītkaršu saņemšanai, norādot nepieciešamo kredītkaršu skaitu;</w:t>
      </w:r>
    </w:p>
    <w:p w:rsidR="001B5B3D" w:rsidRPr="00B533B2" w:rsidRDefault="001B5B3D" w:rsidP="001B5B3D">
      <w:pPr>
        <w:numPr>
          <w:ilvl w:val="2"/>
          <w:numId w:val="8"/>
        </w:numPr>
        <w:tabs>
          <w:tab w:val="left" w:pos="4500"/>
        </w:tabs>
        <w:spacing w:after="120" w:line="240" w:lineRule="auto"/>
        <w:jc w:val="both"/>
        <w:rPr>
          <w:rFonts w:ascii="Times New Roman" w:eastAsia="Times New Roman" w:hAnsi="Times New Roman" w:cs="Times New Roman"/>
          <w:bCs/>
          <w:sz w:val="24"/>
          <w:szCs w:val="24"/>
        </w:rPr>
      </w:pPr>
      <w:r w:rsidRPr="00B533B2">
        <w:rPr>
          <w:rFonts w:ascii="Times New Roman" w:eastAsia="Times New Roman" w:hAnsi="Times New Roman" w:cs="Times New Roman"/>
          <w:spacing w:val="2"/>
          <w:sz w:val="24"/>
          <w:szCs w:val="24"/>
        </w:rPr>
        <w:t xml:space="preserve">nekavējoties ziņot Pārdevējam par Kartes nozaudēšanu vai </w:t>
      </w:r>
      <w:r w:rsidRPr="00B533B2">
        <w:rPr>
          <w:rFonts w:ascii="Times New Roman" w:eastAsia="Times New Roman" w:hAnsi="Times New Roman" w:cs="Times New Roman"/>
          <w:spacing w:val="9"/>
          <w:sz w:val="24"/>
          <w:szCs w:val="24"/>
        </w:rPr>
        <w:t xml:space="preserve">nozagšanu pa tālruni _______________ vai jebkurā no Pārdevēja degvielas uzpildes </w:t>
      </w:r>
      <w:r w:rsidRPr="00B533B2">
        <w:rPr>
          <w:rFonts w:ascii="Times New Roman" w:eastAsia="Times New Roman" w:hAnsi="Times New Roman" w:cs="Times New Roman"/>
          <w:spacing w:val="5"/>
          <w:sz w:val="24"/>
          <w:szCs w:val="24"/>
        </w:rPr>
        <w:t xml:space="preserve">stacijām. Telefonisks paziņojums nepieciešamības gadījumā iespējami īsākā laikā jāapstiprina </w:t>
      </w:r>
      <w:r w:rsidRPr="00B533B2">
        <w:rPr>
          <w:rFonts w:ascii="Times New Roman" w:eastAsia="Times New Roman" w:hAnsi="Times New Roman" w:cs="Times New Roman"/>
          <w:spacing w:val="3"/>
          <w:sz w:val="24"/>
          <w:szCs w:val="24"/>
        </w:rPr>
        <w:t>rakstveidā;</w:t>
      </w:r>
    </w:p>
    <w:p w:rsidR="001B5B3D" w:rsidRPr="00B533B2" w:rsidRDefault="001B5B3D" w:rsidP="001B5B3D">
      <w:pPr>
        <w:numPr>
          <w:ilvl w:val="2"/>
          <w:numId w:val="8"/>
        </w:numPr>
        <w:tabs>
          <w:tab w:val="left" w:pos="4500"/>
        </w:tabs>
        <w:spacing w:after="120" w:line="240" w:lineRule="auto"/>
        <w:jc w:val="both"/>
        <w:rPr>
          <w:rFonts w:ascii="Times New Roman" w:eastAsia="Times New Roman" w:hAnsi="Times New Roman" w:cs="Times New Roman"/>
          <w:bCs/>
          <w:sz w:val="24"/>
          <w:szCs w:val="24"/>
        </w:rPr>
      </w:pPr>
      <w:r w:rsidRPr="00B533B2">
        <w:rPr>
          <w:rFonts w:ascii="Times New Roman" w:eastAsia="Times New Roman" w:hAnsi="Times New Roman" w:cs="Times New Roman"/>
          <w:spacing w:val="3"/>
          <w:sz w:val="24"/>
          <w:szCs w:val="24"/>
        </w:rPr>
        <w:t>Pircējam ir tiesības pieprasīt apturēt Kartes lietotāja tiesības;</w:t>
      </w:r>
    </w:p>
    <w:p w:rsidR="001B5B3D" w:rsidRPr="00B533B2" w:rsidRDefault="001B5B3D" w:rsidP="001B5B3D">
      <w:pPr>
        <w:numPr>
          <w:ilvl w:val="2"/>
          <w:numId w:val="8"/>
        </w:numPr>
        <w:tabs>
          <w:tab w:val="left" w:pos="4500"/>
        </w:tabs>
        <w:spacing w:after="120" w:line="240" w:lineRule="auto"/>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t>Pircējs nodrošina konkrētā piegādes līguma noslēgšanas kārtības ievērošanu;</w:t>
      </w:r>
    </w:p>
    <w:p w:rsidR="001B5B3D" w:rsidRPr="00E25F9A" w:rsidRDefault="001B5B3D" w:rsidP="001B5B3D">
      <w:pPr>
        <w:numPr>
          <w:ilvl w:val="2"/>
          <w:numId w:val="8"/>
        </w:numPr>
        <w:tabs>
          <w:tab w:val="left" w:pos="4500"/>
        </w:tabs>
        <w:spacing w:after="120" w:line="240" w:lineRule="auto"/>
        <w:jc w:val="both"/>
        <w:rPr>
          <w:rFonts w:ascii="Times New Roman" w:eastAsia="Times New Roman" w:hAnsi="Times New Roman" w:cs="Times New Roman"/>
          <w:b/>
          <w:bCs/>
          <w:sz w:val="24"/>
          <w:szCs w:val="24"/>
        </w:rPr>
      </w:pPr>
      <w:r w:rsidRPr="00E25F9A">
        <w:rPr>
          <w:rFonts w:ascii="Times New Roman" w:eastAsia="Times New Roman" w:hAnsi="Times New Roman" w:cs="Times New Roman"/>
          <w:sz w:val="24"/>
          <w:szCs w:val="24"/>
        </w:rPr>
        <w:t>ievērot Vienošanās paredzēto norēķinu kārtību;</w:t>
      </w:r>
    </w:p>
    <w:p w:rsidR="001B5B3D" w:rsidRPr="00E25F9A" w:rsidRDefault="001B5B3D" w:rsidP="001B5B3D">
      <w:pPr>
        <w:numPr>
          <w:ilvl w:val="2"/>
          <w:numId w:val="8"/>
        </w:numPr>
        <w:tabs>
          <w:tab w:val="left" w:pos="4500"/>
        </w:tabs>
        <w:spacing w:after="120" w:line="240" w:lineRule="auto"/>
        <w:jc w:val="both"/>
        <w:rPr>
          <w:rFonts w:ascii="Times New Roman" w:eastAsia="Times New Roman" w:hAnsi="Times New Roman" w:cs="Times New Roman"/>
          <w:b/>
          <w:bCs/>
          <w:sz w:val="24"/>
          <w:szCs w:val="24"/>
        </w:rPr>
      </w:pPr>
      <w:r w:rsidRPr="00E25F9A">
        <w:rPr>
          <w:rFonts w:ascii="Times New Roman" w:eastAsia="Times New Roman" w:hAnsi="Times New Roman" w:cs="Times New Roman"/>
          <w:sz w:val="24"/>
          <w:szCs w:val="24"/>
        </w:rPr>
        <w:t xml:space="preserve">ja Pircējs kavē Pārdevēja atbilstoši Vienošanās noteikumiem sagatavotā rēķina apmaksu, tad </w:t>
      </w:r>
      <w:r w:rsidR="00BA4B67" w:rsidRPr="00E25F9A">
        <w:rPr>
          <w:rFonts w:ascii="Times New Roman" w:eastAsia="Times New Roman" w:hAnsi="Times New Roman" w:cs="Times New Roman"/>
          <w:sz w:val="24"/>
          <w:szCs w:val="24"/>
        </w:rPr>
        <w:t>Pārdevējam</w:t>
      </w:r>
      <w:r w:rsidRPr="00E25F9A">
        <w:rPr>
          <w:rFonts w:ascii="Times New Roman" w:eastAsia="Times New Roman" w:hAnsi="Times New Roman" w:cs="Times New Roman"/>
          <w:sz w:val="24"/>
          <w:szCs w:val="24"/>
        </w:rPr>
        <w:t xml:space="preserve"> ir tiesības iekasēt līgumsodu 0,1% apmērā no laikā nesamaksātās summas par katru nokavēto dienu. Līgumsods nav jāmaksā gadījumā, ja kavējums notiek no Pircēja neatkarīgu apstākļu dēļ un Pircējs var iesniegt pierādījumus par šo apstākļu esamību. Līgumsoda samaksa neatbrīvo Pircēju no saistību izpildes;</w:t>
      </w:r>
    </w:p>
    <w:p w:rsidR="001B5B3D" w:rsidRPr="00B533B2" w:rsidRDefault="001B5B3D" w:rsidP="001B5B3D">
      <w:pPr>
        <w:numPr>
          <w:ilvl w:val="2"/>
          <w:numId w:val="8"/>
        </w:numPr>
        <w:tabs>
          <w:tab w:val="left" w:pos="4500"/>
        </w:tabs>
        <w:spacing w:after="120" w:line="240" w:lineRule="auto"/>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t>Vienošanās darbības laikā izmainīt kopējo degvielas iegādes apjomu atkarībā no nepieciešamības un finansiālajām iespējām.</w:t>
      </w:r>
    </w:p>
    <w:p w:rsidR="001B5B3D" w:rsidRPr="00B533B2" w:rsidRDefault="001B5B3D" w:rsidP="001B5B3D">
      <w:pPr>
        <w:tabs>
          <w:tab w:val="left" w:pos="4500"/>
        </w:tabs>
        <w:spacing w:after="120" w:line="240" w:lineRule="auto"/>
        <w:jc w:val="center"/>
        <w:rPr>
          <w:rFonts w:ascii="Times New Roman" w:eastAsia="Times New Roman" w:hAnsi="Times New Roman" w:cs="Times New Roman"/>
          <w:b/>
          <w:bCs/>
          <w:sz w:val="24"/>
          <w:szCs w:val="24"/>
        </w:rPr>
      </w:pPr>
      <w:r w:rsidRPr="00B533B2">
        <w:rPr>
          <w:rFonts w:ascii="Times New Roman" w:eastAsia="Times New Roman" w:hAnsi="Times New Roman" w:cs="Times New Roman"/>
          <w:b/>
          <w:bCs/>
          <w:sz w:val="24"/>
          <w:szCs w:val="24"/>
        </w:rPr>
        <w:t>7. Vienošanās noteikumu grozīšana, tās darbības pārtraukšana</w:t>
      </w:r>
    </w:p>
    <w:p w:rsidR="001B5B3D" w:rsidRPr="00B533B2" w:rsidRDefault="001B5B3D" w:rsidP="001B5B3D">
      <w:pPr>
        <w:pStyle w:val="Sarakstarindkopa"/>
        <w:numPr>
          <w:ilvl w:val="1"/>
          <w:numId w:val="9"/>
        </w:numPr>
        <w:tabs>
          <w:tab w:val="left" w:pos="4500"/>
        </w:tabs>
        <w:spacing w:after="120" w:line="240" w:lineRule="auto"/>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t>Vienošanos var papildināt vai izbeigt, Pusēm savstarpēji vienojoties. Jebkuras Vienošanās izmaiņas vai papildinājumi tiek noformēti rakstveidā un kļūst par Vienošanās neatņemamām sastāvdaļām pēc Pušu parakstīšanas.</w:t>
      </w:r>
    </w:p>
    <w:p w:rsidR="001B5B3D" w:rsidRPr="00EC4F00" w:rsidRDefault="001B5B3D" w:rsidP="001B5B3D">
      <w:pPr>
        <w:numPr>
          <w:ilvl w:val="1"/>
          <w:numId w:val="9"/>
        </w:numPr>
        <w:tabs>
          <w:tab w:val="left" w:pos="4500"/>
        </w:tabs>
        <w:spacing w:after="120" w:line="240" w:lineRule="auto"/>
        <w:ind w:left="539" w:hanging="539"/>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t>Ja Pārdevējs neievēro Vienošanās nosacījumus, tad Pircējam ir tiesības vienpusēji bez jebkādu zaudējumu atlīdzības pienākuma atkāpties no Vienošanās un Pārdevējs zaudē visas un jebkādas pielīgtās tiesības, kā arī atlīdzina visus Pircējam nodarītos zaudējumus.</w:t>
      </w:r>
    </w:p>
    <w:p w:rsidR="00A7656A" w:rsidRPr="005A206A" w:rsidRDefault="00EC4F00" w:rsidP="005A206A">
      <w:pPr>
        <w:numPr>
          <w:ilvl w:val="1"/>
          <w:numId w:val="9"/>
        </w:numPr>
        <w:tabs>
          <w:tab w:val="left" w:pos="4500"/>
        </w:tabs>
        <w:spacing w:after="120" w:line="240" w:lineRule="auto"/>
        <w:ind w:left="539" w:hanging="539"/>
        <w:jc w:val="both"/>
        <w:rPr>
          <w:rFonts w:ascii="Times New Roman" w:eastAsia="Times New Roman" w:hAnsi="Times New Roman" w:cs="Times New Roman"/>
          <w:b/>
          <w:bCs/>
          <w:sz w:val="24"/>
          <w:szCs w:val="24"/>
        </w:rPr>
      </w:pPr>
      <w:r w:rsidRPr="00B7498B">
        <w:rPr>
          <w:rFonts w:ascii="Times New Roman" w:eastAsia="Times New Roman" w:hAnsi="Times New Roman" w:cs="Times New Roman"/>
          <w:sz w:val="24"/>
          <w:szCs w:val="24"/>
        </w:rPr>
        <w:lastRenderedPageBreak/>
        <w:t>Pircējam ir tiesības vienpusēji izbeigt Vienošanos bez jebkādas zaudējumu atlīdzības, ja Pārdevējs ir kļuvis maksātnespējīgs.</w:t>
      </w:r>
    </w:p>
    <w:p w:rsidR="001B5B3D" w:rsidRPr="00B533B2" w:rsidRDefault="001B5B3D" w:rsidP="001B5B3D">
      <w:pPr>
        <w:tabs>
          <w:tab w:val="left" w:pos="4500"/>
        </w:tabs>
        <w:spacing w:after="120" w:line="240" w:lineRule="auto"/>
        <w:jc w:val="center"/>
        <w:rPr>
          <w:rFonts w:ascii="Times New Roman" w:eastAsia="Times New Roman" w:hAnsi="Times New Roman" w:cs="Times New Roman"/>
          <w:b/>
          <w:bCs/>
          <w:sz w:val="24"/>
          <w:szCs w:val="24"/>
        </w:rPr>
      </w:pPr>
      <w:r w:rsidRPr="00B533B2">
        <w:rPr>
          <w:rFonts w:ascii="Times New Roman" w:eastAsia="Times New Roman" w:hAnsi="Times New Roman" w:cs="Times New Roman"/>
          <w:b/>
          <w:bCs/>
          <w:sz w:val="24"/>
          <w:szCs w:val="24"/>
        </w:rPr>
        <w:t>8. Strīdu risināšanas kārtība</w:t>
      </w:r>
    </w:p>
    <w:p w:rsidR="001B5B3D" w:rsidRPr="00B533B2" w:rsidRDefault="001B5B3D" w:rsidP="001B5B3D">
      <w:pPr>
        <w:pStyle w:val="Sarakstarindkopa"/>
        <w:numPr>
          <w:ilvl w:val="1"/>
          <w:numId w:val="10"/>
        </w:numPr>
        <w:tabs>
          <w:tab w:val="left" w:pos="4500"/>
        </w:tabs>
        <w:spacing w:after="120" w:line="240" w:lineRule="auto"/>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t>Jebkuras nesaskaņas, domstarpības vai strīdi risināmi savstarpēju sarunu ceļā starp Pusēm.</w:t>
      </w:r>
    </w:p>
    <w:p w:rsidR="001B5B3D" w:rsidRPr="00B533B2" w:rsidRDefault="001B5B3D" w:rsidP="001B5B3D">
      <w:pPr>
        <w:numPr>
          <w:ilvl w:val="1"/>
          <w:numId w:val="10"/>
        </w:numPr>
        <w:tabs>
          <w:tab w:val="num" w:pos="540"/>
          <w:tab w:val="left" w:pos="4500"/>
        </w:tabs>
        <w:spacing w:after="120" w:line="240" w:lineRule="auto"/>
        <w:ind w:left="539" w:hanging="539"/>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t>Gadījumā, ja Puses nespēj vienoties, strīds risināms Latvijas Republikas spēkā esošo normatīvo aktu noteiktajā kārtībā tiesā.</w:t>
      </w:r>
    </w:p>
    <w:p w:rsidR="001B5B3D" w:rsidRPr="00B533B2" w:rsidRDefault="001B5B3D" w:rsidP="001B5B3D">
      <w:pPr>
        <w:tabs>
          <w:tab w:val="left" w:pos="4500"/>
        </w:tabs>
        <w:spacing w:after="120" w:line="240" w:lineRule="auto"/>
        <w:jc w:val="center"/>
        <w:rPr>
          <w:rFonts w:ascii="Times New Roman" w:eastAsia="Times New Roman" w:hAnsi="Times New Roman" w:cs="Times New Roman"/>
          <w:b/>
          <w:bCs/>
          <w:sz w:val="24"/>
          <w:szCs w:val="24"/>
        </w:rPr>
      </w:pPr>
      <w:r w:rsidRPr="00B533B2">
        <w:rPr>
          <w:rFonts w:ascii="Times New Roman" w:eastAsia="Times New Roman" w:hAnsi="Times New Roman" w:cs="Times New Roman"/>
          <w:b/>
          <w:bCs/>
          <w:sz w:val="24"/>
          <w:szCs w:val="24"/>
        </w:rPr>
        <w:t>9. Nepārvarama vara</w:t>
      </w:r>
    </w:p>
    <w:p w:rsidR="001B5B3D" w:rsidRPr="00B533B2" w:rsidRDefault="001B5B3D" w:rsidP="001B5B3D">
      <w:pPr>
        <w:pStyle w:val="Sarakstarindkopa"/>
        <w:numPr>
          <w:ilvl w:val="1"/>
          <w:numId w:val="11"/>
        </w:numPr>
        <w:tabs>
          <w:tab w:val="left" w:pos="4500"/>
        </w:tabs>
        <w:spacing w:after="120" w:line="240" w:lineRule="auto"/>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napToGrid w:val="0"/>
          <w:sz w:val="24"/>
          <w:szCs w:val="24"/>
        </w:rPr>
        <w:t>Puses tiek atbrīvotas no atbildības par pilnīgu vai daļēju Vienošanās paredzēto saistību neizpildi, ja šāda neizpilde ir notikusi nepārvaramas varas iestāšanās rezultātā pēc Vienošanās parakstīšanas dienas kā apstākļi, kurus nebija iespējams ne paredzēt, ne novērst. Šāda nepārvaramā vara ietver sevī notikumus, kuri ir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rsidR="001B5B3D" w:rsidRPr="00B533B2" w:rsidRDefault="001B5B3D" w:rsidP="001B5B3D">
      <w:pPr>
        <w:numPr>
          <w:ilvl w:val="1"/>
          <w:numId w:val="11"/>
        </w:numPr>
        <w:tabs>
          <w:tab w:val="num" w:pos="540"/>
          <w:tab w:val="left" w:pos="4500"/>
        </w:tabs>
        <w:spacing w:after="120" w:line="240" w:lineRule="auto"/>
        <w:ind w:left="539" w:hanging="539"/>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napToGrid w:val="0"/>
          <w:sz w:val="24"/>
          <w:szCs w:val="24"/>
        </w:rPr>
        <w:t>Puse, kas nokļuvusi nepārvaramas varas apstākļos, informē par to otru Pusi rakstiski 3 (trīs) darba dienu laikā pēc nepārvaramas varas apstākļu iestāšanās un ziņojumam pievieno izziņu, kuru izsniegušas kompetentas iestādes un kura satur minēto apstākļu raksturojumu un apstiprinājumu.</w:t>
      </w:r>
    </w:p>
    <w:p w:rsidR="001B5B3D" w:rsidRPr="00B533B2" w:rsidRDefault="001B5B3D" w:rsidP="001B5B3D">
      <w:pPr>
        <w:numPr>
          <w:ilvl w:val="1"/>
          <w:numId w:val="11"/>
        </w:numPr>
        <w:tabs>
          <w:tab w:val="num" w:pos="540"/>
          <w:tab w:val="left" w:pos="4500"/>
        </w:tabs>
        <w:spacing w:after="120" w:line="240" w:lineRule="auto"/>
        <w:ind w:left="539" w:hanging="539"/>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napToGrid w:val="0"/>
          <w:sz w:val="24"/>
          <w:szCs w:val="24"/>
        </w:rPr>
        <w:t>Ja minēto apstākļu dēļ Vienošanās nedarbojas ilgāk par 3 (trīs) mēnešiem, katrai Pusei ir tiesības atteikties no Vienošanās izpildes, par to rakstveidā brīdinot otru Pusi vismaz 15 (piecpadsmit) dienas iepriekš. Šajā gadījumā neviena no Pusēm nevar prasīt atlīdzināt zaudējumus, kas radušies šīs Vienošanās laušanas rezultātā.</w:t>
      </w:r>
    </w:p>
    <w:p w:rsidR="001B5B3D" w:rsidRPr="00B533B2" w:rsidRDefault="001B5B3D" w:rsidP="001B5B3D">
      <w:pPr>
        <w:tabs>
          <w:tab w:val="left" w:pos="4500"/>
        </w:tabs>
        <w:spacing w:after="120" w:line="240" w:lineRule="auto"/>
        <w:jc w:val="center"/>
        <w:rPr>
          <w:rFonts w:ascii="Times New Roman" w:eastAsia="Times New Roman" w:hAnsi="Times New Roman" w:cs="Times New Roman"/>
          <w:b/>
          <w:bCs/>
          <w:sz w:val="24"/>
          <w:szCs w:val="24"/>
        </w:rPr>
      </w:pPr>
      <w:r w:rsidRPr="00B533B2">
        <w:rPr>
          <w:rFonts w:ascii="Times New Roman" w:eastAsia="Times New Roman" w:hAnsi="Times New Roman" w:cs="Times New Roman"/>
          <w:b/>
          <w:bCs/>
          <w:sz w:val="24"/>
          <w:szCs w:val="24"/>
        </w:rPr>
        <w:t>10. Citi noteikumi</w:t>
      </w:r>
    </w:p>
    <w:p w:rsidR="001B5B3D" w:rsidRPr="00B533B2" w:rsidRDefault="001B5B3D" w:rsidP="001B5B3D">
      <w:pPr>
        <w:pStyle w:val="Sarakstarindkopa"/>
        <w:numPr>
          <w:ilvl w:val="1"/>
          <w:numId w:val="12"/>
        </w:numPr>
        <w:tabs>
          <w:tab w:val="left" w:pos="4500"/>
        </w:tabs>
        <w:spacing w:after="120" w:line="240" w:lineRule="auto"/>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t>Puses savstarpēji ir atbildīgas par otrai Pusei nodarītajiem zaudējumiem, ja tie radušies vienas Puses vai tās darbinieku neuzmanības vai ļaunā nolūkā izdarīto darbību rezultātā.</w:t>
      </w:r>
    </w:p>
    <w:p w:rsidR="001B5B3D" w:rsidRPr="00B533B2" w:rsidRDefault="001B5B3D" w:rsidP="001B5B3D">
      <w:pPr>
        <w:numPr>
          <w:ilvl w:val="1"/>
          <w:numId w:val="12"/>
        </w:numPr>
        <w:tabs>
          <w:tab w:val="num" w:pos="540"/>
          <w:tab w:val="left" w:pos="4500"/>
        </w:tabs>
        <w:spacing w:after="120" w:line="240" w:lineRule="auto"/>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t>Šī Vienošanās ir saistoša Pārdevējam un Pircējam, kā arī visām trešajām personām, kas likumīgi pārņem viņu tiesības un pienākumus.</w:t>
      </w:r>
    </w:p>
    <w:p w:rsidR="001B5B3D" w:rsidRPr="00B533B2" w:rsidRDefault="001B5B3D" w:rsidP="001B5B3D">
      <w:pPr>
        <w:numPr>
          <w:ilvl w:val="1"/>
          <w:numId w:val="12"/>
        </w:numPr>
        <w:tabs>
          <w:tab w:val="num" w:pos="540"/>
          <w:tab w:val="left" w:pos="4500"/>
        </w:tabs>
        <w:spacing w:after="120" w:line="240" w:lineRule="auto"/>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t xml:space="preserve">Ja kādai no Pusēm tiek mainīts juridiskais statuss, amatpersonu pārstāvības tiesības vai kāds no Vienošanās minētajiem Pušu rekvizītiem, kontaktpersona, telefona, faksa numurs, e-pasta adrese, adrese </w:t>
      </w:r>
      <w:proofErr w:type="spellStart"/>
      <w:r w:rsidRPr="00B533B2">
        <w:rPr>
          <w:rFonts w:ascii="Times New Roman" w:eastAsia="Times New Roman" w:hAnsi="Times New Roman" w:cs="Times New Roman"/>
          <w:sz w:val="24"/>
          <w:szCs w:val="24"/>
        </w:rPr>
        <w:t>u.c</w:t>
      </w:r>
      <w:proofErr w:type="spellEnd"/>
      <w:r w:rsidRPr="00B533B2">
        <w:rPr>
          <w:rFonts w:ascii="Times New Roman" w:eastAsia="Times New Roman" w:hAnsi="Times New Roman" w:cs="Times New Roman"/>
          <w:sz w:val="24"/>
          <w:szCs w:val="24"/>
        </w:rPr>
        <w:t>., tad Puse nekavējoties rakstiski paziņo par to otrai Pusei</w:t>
      </w:r>
      <w:r w:rsidRPr="00B533B2">
        <w:rPr>
          <w:rFonts w:ascii="Times New Roman" w:eastAsia="Times New Roman" w:hAnsi="Times New Roman" w:cs="Times New Roman"/>
          <w:i/>
          <w:sz w:val="24"/>
          <w:szCs w:val="24"/>
        </w:rPr>
        <w:t xml:space="preserve">. </w:t>
      </w:r>
      <w:r w:rsidRPr="00B533B2">
        <w:rPr>
          <w:rFonts w:ascii="Times New Roman" w:eastAsia="Times New Roman" w:hAnsi="Times New Roman" w:cs="Times New Roman"/>
          <w:sz w:val="24"/>
          <w:szCs w:val="24"/>
        </w:rPr>
        <w:t xml:space="preserve">Ja Puse neizpilda šī apakšpunkta noteikumus, uzskatāms, ka otra Puse ir pilnībā izpildījusi savas saistības, lietojot šajā Vienošanās norādīto informāciju par otru Pusi. Šajā apakšpunktā minētie nosacījumi attiecas arī uz Vienošanās minētajiem Pušu pārstāvjiem un to rekvizītiem. </w:t>
      </w:r>
    </w:p>
    <w:p w:rsidR="001B5B3D" w:rsidRPr="00B533B2" w:rsidRDefault="001B5B3D" w:rsidP="001B5B3D">
      <w:pPr>
        <w:numPr>
          <w:ilvl w:val="1"/>
          <w:numId w:val="12"/>
        </w:numPr>
        <w:tabs>
          <w:tab w:val="num" w:pos="540"/>
          <w:tab w:val="left" w:pos="4500"/>
        </w:tabs>
        <w:spacing w:after="120" w:line="240" w:lineRule="auto"/>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t>Šī Vienošanās stājas spēkā no tās parakstīšanas dienas un ir spēkā 24 (divdesmit četrus) mēnešus no tās spēkā stāšanās dienas.</w:t>
      </w:r>
    </w:p>
    <w:p w:rsidR="001B5B3D" w:rsidRPr="00B533B2" w:rsidRDefault="001B5B3D" w:rsidP="001B5B3D">
      <w:pPr>
        <w:numPr>
          <w:ilvl w:val="1"/>
          <w:numId w:val="12"/>
        </w:numPr>
        <w:tabs>
          <w:tab w:val="num" w:pos="540"/>
          <w:tab w:val="left" w:pos="4500"/>
        </w:tabs>
        <w:spacing w:before="120" w:after="0" w:line="240" w:lineRule="auto"/>
        <w:ind w:left="539" w:hanging="539"/>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t xml:space="preserve"> Pircēja kontaktpersona šīs Vienošanās izpildes laikā: </w:t>
      </w:r>
    </w:p>
    <w:p w:rsidR="001B5B3D" w:rsidRDefault="001B5B3D" w:rsidP="00AF1B2D">
      <w:pPr>
        <w:tabs>
          <w:tab w:val="left" w:pos="4500"/>
        </w:tabs>
        <w:spacing w:before="120" w:after="0" w:line="240" w:lineRule="auto"/>
        <w:ind w:left="720"/>
        <w:jc w:val="both"/>
        <w:rPr>
          <w:rFonts w:ascii="Times New Roman" w:eastAsia="Times New Roman" w:hAnsi="Times New Roman" w:cs="Times New Roman"/>
          <w:sz w:val="24"/>
          <w:szCs w:val="24"/>
          <w:u w:val="single"/>
        </w:rPr>
      </w:pPr>
      <w:r w:rsidRPr="00B533B2">
        <w:rPr>
          <w:rFonts w:ascii="Times New Roman" w:eastAsia="Times New Roman" w:hAnsi="Times New Roman" w:cs="Times New Roman"/>
          <w:sz w:val="24"/>
          <w:szCs w:val="24"/>
        </w:rPr>
        <w:t>Priekules novada pašvaldība</w:t>
      </w:r>
      <w:r w:rsidR="00E9559C">
        <w:rPr>
          <w:rFonts w:ascii="Times New Roman" w:eastAsia="Times New Roman" w:hAnsi="Times New Roman" w:cs="Times New Roman"/>
          <w:sz w:val="24"/>
          <w:szCs w:val="24"/>
        </w:rPr>
        <w:t>:</w:t>
      </w:r>
      <w:r w:rsidRPr="00B533B2">
        <w:rPr>
          <w:rFonts w:ascii="Times New Roman" w:eastAsia="Times New Roman" w:hAnsi="Times New Roman" w:cs="Times New Roman"/>
          <w:sz w:val="24"/>
          <w:szCs w:val="24"/>
        </w:rPr>
        <w:t xml:space="preserve"> izpilddirektors Andris </w:t>
      </w:r>
      <w:proofErr w:type="spellStart"/>
      <w:r w:rsidRPr="00B533B2">
        <w:rPr>
          <w:rFonts w:ascii="Times New Roman" w:eastAsia="Times New Roman" w:hAnsi="Times New Roman" w:cs="Times New Roman"/>
          <w:sz w:val="24"/>
          <w:szCs w:val="24"/>
        </w:rPr>
        <w:t>Razma</w:t>
      </w:r>
      <w:proofErr w:type="spellEnd"/>
      <w:r w:rsidRPr="00B533B2">
        <w:rPr>
          <w:rFonts w:ascii="Times New Roman" w:eastAsia="Times New Roman" w:hAnsi="Times New Roman" w:cs="Times New Roman"/>
          <w:sz w:val="24"/>
          <w:szCs w:val="24"/>
        </w:rPr>
        <w:t xml:space="preserve">, tālrunis 29176392, fakss 63497937, e-pasts: </w:t>
      </w:r>
      <w:hyperlink r:id="rId28" w:history="1">
        <w:r w:rsidRPr="00B533B2">
          <w:rPr>
            <w:rStyle w:val="Hipersaite"/>
            <w:rFonts w:ascii="Times New Roman" w:eastAsia="Times New Roman" w:hAnsi="Times New Roman" w:cs="Times New Roman"/>
            <w:sz w:val="24"/>
            <w:szCs w:val="24"/>
          </w:rPr>
          <w:t>direktors@priekulesnovads.lv</w:t>
        </w:r>
      </w:hyperlink>
      <w:r w:rsidRPr="00B533B2">
        <w:rPr>
          <w:rFonts w:ascii="Times New Roman" w:eastAsia="Times New Roman" w:hAnsi="Times New Roman" w:cs="Times New Roman"/>
          <w:sz w:val="24"/>
          <w:szCs w:val="24"/>
          <w:u w:val="single"/>
        </w:rPr>
        <w:t>.</w:t>
      </w:r>
    </w:p>
    <w:p w:rsidR="00AF1B2D" w:rsidRPr="00AF1B2D" w:rsidRDefault="00AF1B2D" w:rsidP="00AF1B2D">
      <w:pPr>
        <w:tabs>
          <w:tab w:val="left" w:pos="4500"/>
        </w:tabs>
        <w:spacing w:before="120" w:after="0" w:line="240" w:lineRule="auto"/>
        <w:ind w:left="720"/>
        <w:jc w:val="both"/>
        <w:rPr>
          <w:rFonts w:ascii="Times New Roman" w:eastAsia="Times New Roman" w:hAnsi="Times New Roman" w:cs="Times New Roman"/>
          <w:b/>
          <w:bCs/>
          <w:sz w:val="24"/>
          <w:szCs w:val="24"/>
        </w:rPr>
      </w:pPr>
      <w:r w:rsidRPr="00AF1B2D">
        <w:rPr>
          <w:rFonts w:ascii="Times New Roman" w:eastAsia="Times New Roman" w:hAnsi="Times New Roman" w:cs="Times New Roman"/>
          <w:sz w:val="24"/>
          <w:szCs w:val="24"/>
          <w:highlight w:val="yellow"/>
        </w:rPr>
        <w:t>vai</w:t>
      </w:r>
    </w:p>
    <w:p w:rsidR="00E9559C" w:rsidRPr="00AF1B2D" w:rsidRDefault="00E9559C" w:rsidP="00AF1B2D">
      <w:pPr>
        <w:tabs>
          <w:tab w:val="left" w:pos="4500"/>
        </w:tabs>
        <w:spacing w:before="120" w:after="0" w:line="240" w:lineRule="auto"/>
        <w:ind w:left="720"/>
        <w:jc w:val="both"/>
        <w:rPr>
          <w:rFonts w:ascii="Times New Roman" w:eastAsia="Times New Roman" w:hAnsi="Times New Roman" w:cs="Times New Roman"/>
          <w:b/>
          <w:bCs/>
          <w:i/>
          <w:sz w:val="24"/>
          <w:szCs w:val="24"/>
        </w:rPr>
      </w:pPr>
      <w:r w:rsidRPr="00E9559C">
        <w:rPr>
          <w:rFonts w:ascii="Times New Roman" w:eastAsia="Times New Roman" w:hAnsi="Times New Roman" w:cs="Times New Roman"/>
          <w:sz w:val="24"/>
          <w:szCs w:val="24"/>
        </w:rPr>
        <w:t>SIA „Priekules nami”</w:t>
      </w:r>
      <w:r>
        <w:rPr>
          <w:rFonts w:ascii="Times New Roman" w:eastAsia="Times New Roman" w:hAnsi="Times New Roman" w:cs="Times New Roman"/>
          <w:sz w:val="24"/>
          <w:szCs w:val="24"/>
        </w:rPr>
        <w:t xml:space="preserve">: valdes loceklis Jānis Kaucis, tālrunis </w:t>
      </w:r>
      <w:r w:rsidRPr="00E9559C">
        <w:rPr>
          <w:rFonts w:ascii="Times New Roman" w:eastAsia="Times New Roman" w:hAnsi="Times New Roman" w:cs="Times New Roman"/>
          <w:sz w:val="24"/>
          <w:szCs w:val="24"/>
        </w:rPr>
        <w:t>28658508</w:t>
      </w:r>
      <w:r>
        <w:rPr>
          <w:rFonts w:ascii="Times New Roman" w:eastAsia="Times New Roman" w:hAnsi="Times New Roman" w:cs="Times New Roman"/>
          <w:sz w:val="24"/>
          <w:szCs w:val="24"/>
        </w:rPr>
        <w:t xml:space="preserve">, fakss </w:t>
      </w:r>
      <w:r w:rsidRPr="00E9559C">
        <w:rPr>
          <w:rFonts w:ascii="Times New Roman" w:eastAsia="Times New Roman" w:hAnsi="Times New Roman" w:cs="Times New Roman"/>
          <w:sz w:val="24"/>
          <w:szCs w:val="24"/>
        </w:rPr>
        <w:t>63467227</w:t>
      </w:r>
      <w:r>
        <w:rPr>
          <w:rFonts w:ascii="Times New Roman" w:eastAsia="Times New Roman" w:hAnsi="Times New Roman" w:cs="Times New Roman"/>
          <w:sz w:val="24"/>
          <w:szCs w:val="24"/>
        </w:rPr>
        <w:t xml:space="preserve">, e-pasts: </w:t>
      </w:r>
      <w:hyperlink r:id="rId29" w:history="1">
        <w:r w:rsidRPr="00E9559C">
          <w:rPr>
            <w:rStyle w:val="Hipersaite"/>
            <w:rFonts w:ascii="Times New Roman" w:eastAsia="Times New Roman" w:hAnsi="Times New Roman" w:cs="Times New Roman"/>
            <w:bCs/>
            <w:sz w:val="24"/>
            <w:szCs w:val="24"/>
          </w:rPr>
          <w:t>priekulesnami@inbox.lv</w:t>
        </w:r>
      </w:hyperlink>
      <w:r>
        <w:rPr>
          <w:rFonts w:ascii="Times New Roman" w:eastAsia="Times New Roman" w:hAnsi="Times New Roman" w:cs="Times New Roman"/>
          <w:sz w:val="24"/>
          <w:szCs w:val="24"/>
        </w:rPr>
        <w:t>.</w:t>
      </w:r>
      <w:r w:rsidRPr="00E9559C">
        <w:rPr>
          <w:rFonts w:ascii="Times New Roman" w:eastAsia="Times New Roman" w:hAnsi="Times New Roman" w:cs="Times New Roman"/>
          <w:sz w:val="24"/>
          <w:szCs w:val="24"/>
        </w:rPr>
        <w:t xml:space="preserve"> </w:t>
      </w:r>
      <w:r w:rsidR="00AF1B2D">
        <w:rPr>
          <w:rFonts w:ascii="Times New Roman" w:eastAsia="Times New Roman" w:hAnsi="Times New Roman" w:cs="Times New Roman"/>
          <w:sz w:val="24"/>
          <w:szCs w:val="24"/>
        </w:rPr>
        <w:t>(</w:t>
      </w:r>
      <w:r w:rsidR="00AF1B2D">
        <w:rPr>
          <w:rFonts w:ascii="Times New Roman" w:eastAsia="Times New Roman" w:hAnsi="Times New Roman" w:cs="Times New Roman"/>
          <w:i/>
          <w:sz w:val="24"/>
          <w:szCs w:val="24"/>
        </w:rPr>
        <w:t>neattiecināmais tiek svītrots pie līguma slēgšanas).</w:t>
      </w:r>
    </w:p>
    <w:p w:rsidR="001B5B3D" w:rsidRPr="00B533B2" w:rsidRDefault="001B5B3D" w:rsidP="001B5B3D">
      <w:pPr>
        <w:numPr>
          <w:ilvl w:val="1"/>
          <w:numId w:val="12"/>
        </w:numPr>
        <w:tabs>
          <w:tab w:val="num" w:pos="540"/>
          <w:tab w:val="left" w:pos="4500"/>
        </w:tabs>
        <w:spacing w:before="120" w:after="0" w:line="240" w:lineRule="auto"/>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t>Piegādātāja</w:t>
      </w:r>
      <w:r w:rsidRPr="00B533B2">
        <w:rPr>
          <w:rFonts w:ascii="Times New Roman" w:eastAsia="Times New Roman" w:hAnsi="Times New Roman" w:cs="Times New Roman"/>
          <w:i/>
          <w:sz w:val="24"/>
          <w:szCs w:val="24"/>
        </w:rPr>
        <w:t xml:space="preserve"> </w:t>
      </w:r>
      <w:r w:rsidRPr="00B533B2">
        <w:rPr>
          <w:rFonts w:ascii="Times New Roman" w:eastAsia="Times New Roman" w:hAnsi="Times New Roman" w:cs="Times New Roman"/>
          <w:sz w:val="24"/>
          <w:szCs w:val="24"/>
        </w:rPr>
        <w:t>kontaktpersona Vienošanās izpildes laikā:</w:t>
      </w:r>
    </w:p>
    <w:p w:rsidR="001B5B3D" w:rsidRPr="00B533B2" w:rsidRDefault="001B5B3D" w:rsidP="001B5B3D">
      <w:pPr>
        <w:numPr>
          <w:ilvl w:val="2"/>
          <w:numId w:val="12"/>
        </w:numPr>
        <w:tabs>
          <w:tab w:val="left" w:pos="4500"/>
        </w:tabs>
        <w:spacing w:before="120" w:after="120" w:line="240" w:lineRule="auto"/>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lastRenderedPageBreak/>
        <w:t xml:space="preserve">________, tālrunis _______, fakss _______, e-pasts: </w:t>
      </w:r>
      <w:hyperlink r:id="rId30" w:history="1">
        <w:r w:rsidRPr="00B533B2">
          <w:rPr>
            <w:rStyle w:val="Hipersaite"/>
            <w:rFonts w:ascii="Times New Roman" w:eastAsia="Times New Roman" w:hAnsi="Times New Roman" w:cs="Times New Roman"/>
            <w:color w:val="auto"/>
            <w:sz w:val="24"/>
            <w:szCs w:val="24"/>
          </w:rPr>
          <w:t>_____________</w:t>
        </w:r>
      </w:hyperlink>
      <w:r w:rsidRPr="00B533B2">
        <w:rPr>
          <w:rFonts w:ascii="Times New Roman" w:eastAsia="Times New Roman" w:hAnsi="Times New Roman" w:cs="Times New Roman"/>
          <w:sz w:val="24"/>
          <w:szCs w:val="24"/>
        </w:rPr>
        <w:t>.</w:t>
      </w:r>
    </w:p>
    <w:p w:rsidR="001B5B3D" w:rsidRPr="00B533B2" w:rsidRDefault="001B5B3D" w:rsidP="001B5B3D">
      <w:pPr>
        <w:numPr>
          <w:ilvl w:val="1"/>
          <w:numId w:val="12"/>
        </w:numPr>
        <w:tabs>
          <w:tab w:val="num" w:pos="540"/>
        </w:tabs>
        <w:spacing w:before="120"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Vienošanās sagatavota latviešu valodā, 2 (divos) eksemplāros</w:t>
      </w:r>
      <w:r w:rsidR="002825B5">
        <w:rPr>
          <w:rFonts w:ascii="Times New Roman" w:eastAsia="Times New Roman" w:hAnsi="Times New Roman" w:cs="Times New Roman"/>
          <w:sz w:val="24"/>
          <w:szCs w:val="24"/>
        </w:rPr>
        <w:t xml:space="preserve"> </w:t>
      </w:r>
      <w:r w:rsidRPr="00B533B2">
        <w:rPr>
          <w:rFonts w:ascii="Times New Roman" w:eastAsia="Times New Roman" w:hAnsi="Times New Roman" w:cs="Times New Roman"/>
          <w:sz w:val="24"/>
          <w:szCs w:val="24"/>
        </w:rPr>
        <w:t>ar vienādu juridisku spēku, no kuriem viens eksemplārs glabājas pie Pircēja, bet otrs - pie Pārdevēja.</w:t>
      </w:r>
    </w:p>
    <w:p w:rsidR="001B5B3D" w:rsidRDefault="001B5B3D" w:rsidP="001B5B3D">
      <w:pPr>
        <w:spacing w:after="0" w:line="240" w:lineRule="auto"/>
        <w:ind w:left="720"/>
        <w:jc w:val="both"/>
        <w:rPr>
          <w:rFonts w:ascii="Times New Roman" w:eastAsia="Times New Roman" w:hAnsi="Times New Roman" w:cs="Times New Roman"/>
          <w:sz w:val="24"/>
          <w:szCs w:val="24"/>
        </w:rPr>
      </w:pPr>
    </w:p>
    <w:p w:rsidR="001B5B3D" w:rsidRDefault="001B5B3D" w:rsidP="001B5B3D">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 Līdzēju rekvizīti un paraksti</w:t>
      </w:r>
    </w:p>
    <w:p w:rsidR="001B5B3D" w:rsidRDefault="001B5B3D" w:rsidP="001B5B3D">
      <w:p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PIRCĒJS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PĀRDEVĒJS</w:t>
      </w:r>
    </w:p>
    <w:tbl>
      <w:tblPr>
        <w:tblW w:w="9108" w:type="dxa"/>
        <w:tblLayout w:type="fixed"/>
        <w:tblCellMar>
          <w:left w:w="10" w:type="dxa"/>
          <w:right w:w="10" w:type="dxa"/>
        </w:tblCellMar>
        <w:tblLook w:val="0000" w:firstRow="0" w:lastRow="0" w:firstColumn="0" w:lastColumn="0" w:noHBand="0" w:noVBand="0"/>
      </w:tblPr>
      <w:tblGrid>
        <w:gridCol w:w="4428"/>
        <w:gridCol w:w="4680"/>
      </w:tblGrid>
      <w:tr w:rsidR="00232B7F" w:rsidRPr="00232B7F" w:rsidTr="00085934">
        <w:trPr>
          <w:trHeight w:val="4230"/>
        </w:trPr>
        <w:tc>
          <w:tcPr>
            <w:tcW w:w="4428" w:type="dxa"/>
            <w:shd w:val="clear" w:color="auto" w:fill="auto"/>
            <w:tcMar>
              <w:top w:w="0" w:type="dxa"/>
              <w:left w:w="108" w:type="dxa"/>
              <w:bottom w:w="0" w:type="dxa"/>
              <w:right w:w="108" w:type="dxa"/>
            </w:tcMar>
          </w:tcPr>
          <w:p w:rsidR="00232B7F" w:rsidRPr="00232B7F" w:rsidRDefault="00232B7F" w:rsidP="00232B7F">
            <w:pPr>
              <w:spacing w:after="0" w:line="240" w:lineRule="auto"/>
              <w:jc w:val="both"/>
              <w:rPr>
                <w:rFonts w:ascii="Times New Roman" w:eastAsia="Times New Roman" w:hAnsi="Times New Roman" w:cs="Times New Roman"/>
                <w:bCs/>
                <w:sz w:val="24"/>
                <w:szCs w:val="24"/>
              </w:rPr>
            </w:pPr>
            <w:r w:rsidRPr="00232B7F">
              <w:rPr>
                <w:rFonts w:ascii="Times New Roman" w:eastAsia="Times New Roman" w:hAnsi="Times New Roman" w:cs="Times New Roman"/>
                <w:bCs/>
                <w:sz w:val="24"/>
                <w:szCs w:val="24"/>
              </w:rPr>
              <w:t>Priekules novada pašvaldība</w:t>
            </w:r>
          </w:p>
          <w:p w:rsidR="00232B7F" w:rsidRPr="00232B7F" w:rsidRDefault="00232B7F" w:rsidP="00232B7F">
            <w:pPr>
              <w:spacing w:after="0" w:line="240" w:lineRule="auto"/>
              <w:jc w:val="both"/>
              <w:rPr>
                <w:rFonts w:ascii="Times New Roman" w:eastAsia="Times New Roman" w:hAnsi="Times New Roman" w:cs="Times New Roman"/>
                <w:bCs/>
                <w:sz w:val="24"/>
                <w:szCs w:val="24"/>
              </w:rPr>
            </w:pPr>
            <w:r w:rsidRPr="00232B7F">
              <w:rPr>
                <w:rFonts w:ascii="Times New Roman" w:eastAsia="Times New Roman" w:hAnsi="Times New Roman" w:cs="Times New Roman"/>
                <w:bCs/>
                <w:sz w:val="24"/>
                <w:szCs w:val="24"/>
              </w:rPr>
              <w:t>Reģ.Nr.LV90000031601</w:t>
            </w:r>
          </w:p>
          <w:p w:rsidR="002825B5" w:rsidRDefault="00232B7F" w:rsidP="00232B7F">
            <w:pPr>
              <w:spacing w:after="0" w:line="240" w:lineRule="auto"/>
              <w:jc w:val="both"/>
              <w:rPr>
                <w:rFonts w:ascii="Times New Roman" w:eastAsia="Times New Roman" w:hAnsi="Times New Roman" w:cs="Times New Roman"/>
                <w:bCs/>
                <w:sz w:val="24"/>
                <w:szCs w:val="24"/>
              </w:rPr>
            </w:pPr>
            <w:r w:rsidRPr="00232B7F">
              <w:rPr>
                <w:rFonts w:ascii="Times New Roman" w:eastAsia="Times New Roman" w:hAnsi="Times New Roman" w:cs="Times New Roman"/>
                <w:bCs/>
                <w:sz w:val="24"/>
                <w:szCs w:val="24"/>
              </w:rPr>
              <w:t xml:space="preserve">Adrese: Saules 1, Priekule, </w:t>
            </w:r>
          </w:p>
          <w:p w:rsidR="00232B7F" w:rsidRPr="00232B7F" w:rsidRDefault="002825B5" w:rsidP="00232B7F">
            <w:pPr>
              <w:spacing w:after="0" w:line="240" w:lineRule="auto"/>
              <w:jc w:val="both"/>
              <w:rPr>
                <w:rFonts w:ascii="Times New Roman" w:eastAsia="Times New Roman" w:hAnsi="Times New Roman" w:cs="Times New Roman"/>
                <w:bCs/>
                <w:sz w:val="24"/>
                <w:szCs w:val="24"/>
              </w:rPr>
            </w:pPr>
            <w:r w:rsidRPr="00E9559C">
              <w:rPr>
                <w:rFonts w:ascii="Times New Roman" w:eastAsia="Times New Roman" w:hAnsi="Times New Roman" w:cs="Times New Roman"/>
                <w:bCs/>
                <w:sz w:val="24"/>
                <w:szCs w:val="24"/>
              </w:rPr>
              <w:t xml:space="preserve">Priekules novads, </w:t>
            </w:r>
            <w:r w:rsidR="00232B7F" w:rsidRPr="00232B7F">
              <w:rPr>
                <w:rFonts w:ascii="Times New Roman" w:eastAsia="Times New Roman" w:hAnsi="Times New Roman" w:cs="Times New Roman"/>
                <w:bCs/>
                <w:sz w:val="24"/>
                <w:szCs w:val="24"/>
              </w:rPr>
              <w:t>LV3434</w:t>
            </w:r>
          </w:p>
          <w:p w:rsidR="00232B7F" w:rsidRPr="00232B7F" w:rsidRDefault="00232B7F" w:rsidP="00232B7F">
            <w:pPr>
              <w:spacing w:after="0" w:line="240" w:lineRule="auto"/>
              <w:jc w:val="both"/>
              <w:rPr>
                <w:rFonts w:ascii="Times New Roman" w:eastAsia="Times New Roman" w:hAnsi="Times New Roman" w:cs="Times New Roman"/>
                <w:bCs/>
                <w:sz w:val="24"/>
                <w:szCs w:val="24"/>
              </w:rPr>
            </w:pPr>
            <w:r w:rsidRPr="00232B7F">
              <w:rPr>
                <w:rFonts w:ascii="Times New Roman" w:eastAsia="Times New Roman" w:hAnsi="Times New Roman" w:cs="Times New Roman"/>
                <w:bCs/>
                <w:sz w:val="24"/>
                <w:szCs w:val="24"/>
              </w:rPr>
              <w:t xml:space="preserve">A/S </w:t>
            </w:r>
            <w:proofErr w:type="spellStart"/>
            <w:r w:rsidRPr="00232B7F">
              <w:rPr>
                <w:rFonts w:ascii="Times New Roman" w:eastAsia="Times New Roman" w:hAnsi="Times New Roman" w:cs="Times New Roman"/>
                <w:bCs/>
                <w:sz w:val="24"/>
                <w:szCs w:val="24"/>
              </w:rPr>
              <w:t>Swedbank</w:t>
            </w:r>
            <w:proofErr w:type="spellEnd"/>
            <w:r w:rsidRPr="00232B7F">
              <w:rPr>
                <w:rFonts w:ascii="Times New Roman" w:eastAsia="Times New Roman" w:hAnsi="Times New Roman" w:cs="Times New Roman"/>
                <w:bCs/>
                <w:sz w:val="24"/>
                <w:szCs w:val="24"/>
              </w:rPr>
              <w:t>, HABALV22</w:t>
            </w:r>
          </w:p>
          <w:p w:rsidR="00232B7F" w:rsidRPr="00232B7F" w:rsidRDefault="00232B7F" w:rsidP="00232B7F">
            <w:pPr>
              <w:spacing w:after="0" w:line="240" w:lineRule="auto"/>
              <w:jc w:val="both"/>
              <w:rPr>
                <w:rFonts w:ascii="Times New Roman" w:eastAsia="Times New Roman" w:hAnsi="Times New Roman" w:cs="Times New Roman"/>
                <w:bCs/>
                <w:sz w:val="24"/>
                <w:szCs w:val="24"/>
              </w:rPr>
            </w:pPr>
            <w:r w:rsidRPr="00232B7F">
              <w:rPr>
                <w:rFonts w:ascii="Times New Roman" w:eastAsia="Times New Roman" w:hAnsi="Times New Roman" w:cs="Times New Roman"/>
                <w:bCs/>
                <w:sz w:val="24"/>
                <w:szCs w:val="24"/>
              </w:rPr>
              <w:t>LV30HABA0551018598451</w:t>
            </w:r>
          </w:p>
          <w:p w:rsidR="00232B7F" w:rsidRPr="00232B7F" w:rsidRDefault="00232B7F" w:rsidP="00232B7F">
            <w:pPr>
              <w:spacing w:after="0" w:line="240" w:lineRule="auto"/>
              <w:jc w:val="both"/>
              <w:rPr>
                <w:rFonts w:ascii="Times New Roman" w:eastAsia="Times New Roman" w:hAnsi="Times New Roman" w:cs="Times New Roman"/>
                <w:sz w:val="24"/>
                <w:szCs w:val="24"/>
              </w:rPr>
            </w:pPr>
          </w:p>
          <w:p w:rsidR="00232B7F" w:rsidRPr="00232B7F" w:rsidRDefault="00232B7F" w:rsidP="00232B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Priekules </w:t>
            </w:r>
            <w:r w:rsidRPr="00232B7F">
              <w:rPr>
                <w:rFonts w:ascii="Times New Roman" w:eastAsia="Times New Roman" w:hAnsi="Times New Roman" w:cs="Times New Roman"/>
                <w:sz w:val="24"/>
                <w:szCs w:val="24"/>
              </w:rPr>
              <w:t>novada pašvaldības domes priekšsēdētāja</w:t>
            </w:r>
          </w:p>
          <w:p w:rsidR="00232B7F" w:rsidRPr="00232B7F" w:rsidRDefault="00232B7F" w:rsidP="00232B7F">
            <w:pPr>
              <w:spacing w:after="0" w:line="240" w:lineRule="auto"/>
              <w:jc w:val="both"/>
              <w:rPr>
                <w:rFonts w:ascii="Times New Roman" w:eastAsia="Times New Roman" w:hAnsi="Times New Roman" w:cs="Times New Roman"/>
                <w:sz w:val="24"/>
                <w:szCs w:val="24"/>
              </w:rPr>
            </w:pPr>
          </w:p>
          <w:p w:rsidR="008564E4" w:rsidRDefault="00232B7F" w:rsidP="00232B7F">
            <w:pPr>
              <w:spacing w:after="0" w:line="240" w:lineRule="auto"/>
              <w:jc w:val="both"/>
              <w:rPr>
                <w:rFonts w:ascii="Times New Roman" w:eastAsia="Times New Roman" w:hAnsi="Times New Roman" w:cs="Times New Roman"/>
                <w:sz w:val="24"/>
                <w:szCs w:val="24"/>
              </w:rPr>
            </w:pPr>
            <w:r w:rsidRPr="00232B7F">
              <w:rPr>
                <w:rFonts w:ascii="Times New Roman" w:eastAsia="Times New Roman" w:hAnsi="Times New Roman" w:cs="Times New Roman"/>
                <w:sz w:val="24"/>
                <w:szCs w:val="24"/>
              </w:rPr>
              <w:t>___________________</w:t>
            </w:r>
            <w:r w:rsidR="008564E4">
              <w:rPr>
                <w:rFonts w:ascii="Times New Roman" w:eastAsia="Times New Roman" w:hAnsi="Times New Roman" w:cs="Times New Roman"/>
                <w:sz w:val="24"/>
                <w:szCs w:val="24"/>
              </w:rPr>
              <w:t>___________</w:t>
            </w:r>
            <w:r w:rsidRPr="00232B7F">
              <w:rPr>
                <w:rFonts w:ascii="Times New Roman" w:eastAsia="Times New Roman" w:hAnsi="Times New Roman" w:cs="Times New Roman"/>
                <w:sz w:val="24"/>
                <w:szCs w:val="24"/>
              </w:rPr>
              <w:t xml:space="preserve"> </w:t>
            </w:r>
          </w:p>
          <w:p w:rsidR="00232B7F" w:rsidRDefault="008564E4" w:rsidP="00232B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232B7F" w:rsidRPr="00232B7F">
              <w:rPr>
                <w:rFonts w:ascii="Times New Roman" w:eastAsia="Times New Roman" w:hAnsi="Times New Roman" w:cs="Times New Roman"/>
                <w:sz w:val="24"/>
                <w:szCs w:val="24"/>
              </w:rPr>
              <w:t>V.Jablonska</w:t>
            </w:r>
            <w:proofErr w:type="spellEnd"/>
          </w:p>
          <w:p w:rsidR="008564E4" w:rsidRDefault="008564E4" w:rsidP="00232B7F">
            <w:pPr>
              <w:spacing w:after="0" w:line="240" w:lineRule="auto"/>
              <w:jc w:val="both"/>
              <w:rPr>
                <w:rFonts w:ascii="Times New Roman" w:eastAsia="Times New Roman" w:hAnsi="Times New Roman" w:cs="Times New Roman"/>
                <w:sz w:val="24"/>
                <w:szCs w:val="24"/>
              </w:rPr>
            </w:pPr>
          </w:p>
          <w:p w:rsidR="008564E4" w:rsidRDefault="008564E4" w:rsidP="00232B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Z.V.</w:t>
            </w:r>
          </w:p>
          <w:p w:rsidR="008564E4" w:rsidRDefault="008564E4" w:rsidP="00232B7F">
            <w:pPr>
              <w:spacing w:after="0" w:line="240" w:lineRule="auto"/>
              <w:jc w:val="both"/>
              <w:rPr>
                <w:rFonts w:ascii="Times New Roman" w:eastAsia="Times New Roman" w:hAnsi="Times New Roman" w:cs="Times New Roman"/>
                <w:sz w:val="24"/>
                <w:szCs w:val="24"/>
              </w:rPr>
            </w:pPr>
          </w:p>
          <w:p w:rsidR="008564E4" w:rsidRPr="00AA5BC4" w:rsidRDefault="00AA5BC4" w:rsidP="00232B7F">
            <w:pPr>
              <w:spacing w:after="0" w:line="240" w:lineRule="auto"/>
              <w:jc w:val="both"/>
              <w:rPr>
                <w:rFonts w:ascii="Times New Roman" w:eastAsia="Times New Roman" w:hAnsi="Times New Roman" w:cs="Times New Roman"/>
                <w:b/>
                <w:sz w:val="24"/>
                <w:szCs w:val="24"/>
              </w:rPr>
            </w:pPr>
            <w:r w:rsidRPr="00AA5BC4">
              <w:rPr>
                <w:rFonts w:ascii="Times New Roman" w:eastAsia="Times New Roman" w:hAnsi="Times New Roman" w:cs="Times New Roman"/>
                <w:b/>
                <w:sz w:val="24"/>
                <w:szCs w:val="24"/>
                <w:highlight w:val="yellow"/>
              </w:rPr>
              <w:t>v</w:t>
            </w:r>
            <w:r w:rsidR="002825B5" w:rsidRPr="00AA5BC4">
              <w:rPr>
                <w:rFonts w:ascii="Times New Roman" w:eastAsia="Times New Roman" w:hAnsi="Times New Roman" w:cs="Times New Roman"/>
                <w:b/>
                <w:sz w:val="24"/>
                <w:szCs w:val="24"/>
                <w:highlight w:val="yellow"/>
              </w:rPr>
              <w:t>ai</w:t>
            </w:r>
            <w:r w:rsidR="002825B5" w:rsidRPr="00AA5BC4">
              <w:rPr>
                <w:rFonts w:ascii="Times New Roman" w:eastAsia="Times New Roman" w:hAnsi="Times New Roman" w:cs="Times New Roman"/>
                <w:b/>
                <w:sz w:val="24"/>
                <w:szCs w:val="24"/>
              </w:rPr>
              <w:t xml:space="preserve"> </w:t>
            </w:r>
          </w:p>
          <w:p w:rsidR="00886456" w:rsidRDefault="00886456" w:rsidP="00232B7F">
            <w:pPr>
              <w:spacing w:after="0" w:line="240" w:lineRule="auto"/>
              <w:jc w:val="both"/>
              <w:rPr>
                <w:rFonts w:ascii="Times New Roman" w:eastAsia="Times New Roman" w:hAnsi="Times New Roman" w:cs="Times New Roman"/>
                <w:sz w:val="24"/>
                <w:szCs w:val="24"/>
              </w:rPr>
            </w:pPr>
          </w:p>
          <w:p w:rsidR="008564E4" w:rsidRDefault="008564E4" w:rsidP="00232B7F">
            <w:pPr>
              <w:spacing w:after="0" w:line="240" w:lineRule="auto"/>
              <w:jc w:val="both"/>
              <w:rPr>
                <w:rFonts w:ascii="Times New Roman" w:hAnsi="Times New Roman" w:cs="Times New Roman"/>
                <w:b/>
              </w:rPr>
            </w:pPr>
            <w:r w:rsidRPr="006A3017">
              <w:rPr>
                <w:rFonts w:ascii="Times New Roman" w:hAnsi="Times New Roman" w:cs="Times New Roman"/>
                <w:b/>
              </w:rPr>
              <w:t>SIA „</w:t>
            </w:r>
            <w:r>
              <w:rPr>
                <w:rFonts w:ascii="Times New Roman" w:hAnsi="Times New Roman" w:cs="Times New Roman"/>
                <w:b/>
              </w:rPr>
              <w:t>Priekules nami</w:t>
            </w:r>
            <w:r w:rsidRPr="006A3017">
              <w:rPr>
                <w:rFonts w:ascii="Times New Roman" w:hAnsi="Times New Roman" w:cs="Times New Roman"/>
                <w:b/>
              </w:rPr>
              <w:t>”</w:t>
            </w:r>
          </w:p>
          <w:p w:rsidR="008564E4" w:rsidRDefault="008564E4" w:rsidP="00232B7F">
            <w:pPr>
              <w:spacing w:after="0" w:line="240" w:lineRule="auto"/>
              <w:jc w:val="both"/>
              <w:rPr>
                <w:rFonts w:ascii="Times New Roman" w:eastAsia="Times New Roman" w:hAnsi="Times New Roman" w:cs="Times New Roman"/>
                <w:sz w:val="24"/>
                <w:szCs w:val="24"/>
              </w:rPr>
            </w:pPr>
            <w:r w:rsidRPr="008564E4">
              <w:rPr>
                <w:rFonts w:ascii="Times New Roman" w:eastAsia="Times New Roman" w:hAnsi="Times New Roman" w:cs="Times New Roman"/>
                <w:sz w:val="24"/>
                <w:szCs w:val="24"/>
              </w:rPr>
              <w:t>Ķieģeļu iela 2a, Priekule, Priekules novads</w:t>
            </w:r>
          </w:p>
          <w:p w:rsidR="008564E4" w:rsidRDefault="008564E4" w:rsidP="00232B7F">
            <w:pPr>
              <w:spacing w:after="0" w:line="240" w:lineRule="auto"/>
              <w:jc w:val="both"/>
              <w:rPr>
                <w:rFonts w:ascii="Times New Roman" w:hAnsi="Times New Roman" w:cs="Times New Roman"/>
              </w:rPr>
            </w:pPr>
            <w:proofErr w:type="spellStart"/>
            <w:r>
              <w:rPr>
                <w:rFonts w:ascii="Times New Roman" w:hAnsi="Times New Roman" w:cs="Times New Roman"/>
              </w:rPr>
              <w:t>Reģ.Nr</w:t>
            </w:r>
            <w:proofErr w:type="spellEnd"/>
            <w:r>
              <w:rPr>
                <w:rFonts w:ascii="Times New Roman" w:hAnsi="Times New Roman" w:cs="Times New Roman"/>
              </w:rPr>
              <w:t>.</w:t>
            </w:r>
            <w:r w:rsidRPr="006A3017">
              <w:t xml:space="preserve"> </w:t>
            </w:r>
            <w:r>
              <w:rPr>
                <w:rFonts w:ascii="Times New Roman" w:hAnsi="Times New Roman" w:cs="Times New Roman"/>
              </w:rPr>
              <w:t>42103020465</w:t>
            </w:r>
          </w:p>
          <w:p w:rsidR="008564E4" w:rsidRDefault="008564E4" w:rsidP="00232B7F">
            <w:pPr>
              <w:spacing w:after="0" w:line="240" w:lineRule="auto"/>
              <w:jc w:val="both"/>
              <w:rPr>
                <w:rFonts w:ascii="Times New Roman" w:hAnsi="Times New Roman" w:cs="Times New Roman"/>
              </w:rPr>
            </w:pPr>
            <w:r>
              <w:rPr>
                <w:rFonts w:ascii="Times New Roman" w:hAnsi="Times New Roman" w:cs="Times New Roman"/>
              </w:rPr>
              <w:t xml:space="preserve">A/S </w:t>
            </w:r>
            <w:proofErr w:type="spellStart"/>
            <w:r>
              <w:rPr>
                <w:rFonts w:ascii="Times New Roman" w:hAnsi="Times New Roman" w:cs="Times New Roman"/>
              </w:rPr>
              <w:t>Swedbank</w:t>
            </w:r>
            <w:proofErr w:type="spellEnd"/>
            <w:r>
              <w:rPr>
                <w:rFonts w:ascii="Times New Roman" w:hAnsi="Times New Roman" w:cs="Times New Roman"/>
              </w:rPr>
              <w:t>, SWIFT kods HABALV22</w:t>
            </w:r>
          </w:p>
          <w:p w:rsidR="008564E4" w:rsidRPr="00232B7F" w:rsidRDefault="008564E4" w:rsidP="00232B7F">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Konts: LV30HABA0551032177094</w:t>
            </w:r>
          </w:p>
        </w:tc>
        <w:tc>
          <w:tcPr>
            <w:tcW w:w="4680" w:type="dxa"/>
            <w:shd w:val="clear" w:color="auto" w:fill="auto"/>
            <w:tcMar>
              <w:top w:w="0" w:type="dxa"/>
              <w:left w:w="108" w:type="dxa"/>
              <w:bottom w:w="0" w:type="dxa"/>
              <w:right w:w="108" w:type="dxa"/>
            </w:tcMar>
          </w:tcPr>
          <w:p w:rsidR="00232B7F" w:rsidRPr="00232B7F" w:rsidRDefault="00232B7F" w:rsidP="00232B7F">
            <w:pPr>
              <w:spacing w:after="0" w:line="240" w:lineRule="auto"/>
              <w:jc w:val="both"/>
              <w:rPr>
                <w:rFonts w:ascii="Times New Roman" w:eastAsia="Times New Roman" w:hAnsi="Times New Roman" w:cs="Times New Roman"/>
                <w:sz w:val="24"/>
                <w:szCs w:val="24"/>
              </w:rPr>
            </w:pPr>
          </w:p>
          <w:p w:rsidR="00232B7F" w:rsidRPr="00232B7F" w:rsidRDefault="00232B7F" w:rsidP="00232B7F">
            <w:pPr>
              <w:spacing w:after="0" w:line="240" w:lineRule="auto"/>
              <w:jc w:val="both"/>
              <w:rPr>
                <w:rFonts w:ascii="Times New Roman" w:eastAsia="Times New Roman" w:hAnsi="Times New Roman" w:cs="Times New Roman"/>
                <w:sz w:val="24"/>
                <w:szCs w:val="24"/>
              </w:rPr>
            </w:pPr>
            <w:proofErr w:type="spellStart"/>
            <w:r w:rsidRPr="00232B7F">
              <w:rPr>
                <w:rFonts w:ascii="Times New Roman" w:eastAsia="Times New Roman" w:hAnsi="Times New Roman" w:cs="Times New Roman"/>
                <w:sz w:val="24"/>
                <w:szCs w:val="24"/>
              </w:rPr>
              <w:t>Reģ.Nr</w:t>
            </w:r>
            <w:proofErr w:type="spellEnd"/>
            <w:r w:rsidRPr="00232B7F">
              <w:rPr>
                <w:rFonts w:ascii="Times New Roman" w:eastAsia="Times New Roman" w:hAnsi="Times New Roman" w:cs="Times New Roman"/>
                <w:sz w:val="24"/>
                <w:szCs w:val="24"/>
              </w:rPr>
              <w:t xml:space="preserve">. </w:t>
            </w:r>
          </w:p>
          <w:p w:rsidR="00232B7F" w:rsidRPr="00232B7F" w:rsidRDefault="00232B7F" w:rsidP="00232B7F">
            <w:pPr>
              <w:spacing w:after="0" w:line="240" w:lineRule="auto"/>
              <w:jc w:val="both"/>
              <w:rPr>
                <w:rFonts w:ascii="Times New Roman" w:eastAsia="Times New Roman" w:hAnsi="Times New Roman" w:cs="Times New Roman"/>
                <w:sz w:val="24"/>
                <w:szCs w:val="24"/>
              </w:rPr>
            </w:pPr>
            <w:r w:rsidRPr="00232B7F">
              <w:rPr>
                <w:rFonts w:ascii="Times New Roman" w:eastAsia="Times New Roman" w:hAnsi="Times New Roman" w:cs="Times New Roman"/>
                <w:sz w:val="24"/>
                <w:szCs w:val="24"/>
              </w:rPr>
              <w:t xml:space="preserve">Adrese: </w:t>
            </w:r>
          </w:p>
          <w:p w:rsidR="00232B7F" w:rsidRPr="00232B7F" w:rsidRDefault="00232B7F" w:rsidP="00232B7F">
            <w:pPr>
              <w:spacing w:after="0" w:line="240" w:lineRule="auto"/>
              <w:jc w:val="both"/>
              <w:rPr>
                <w:rFonts w:ascii="Times New Roman" w:eastAsia="Times New Roman" w:hAnsi="Times New Roman" w:cs="Times New Roman"/>
                <w:sz w:val="24"/>
                <w:szCs w:val="24"/>
              </w:rPr>
            </w:pPr>
            <w:r w:rsidRPr="00232B7F">
              <w:rPr>
                <w:rFonts w:ascii="Times New Roman" w:eastAsia="Times New Roman" w:hAnsi="Times New Roman" w:cs="Times New Roman"/>
                <w:sz w:val="24"/>
                <w:szCs w:val="24"/>
              </w:rPr>
              <w:t>Banka:</w:t>
            </w:r>
          </w:p>
          <w:p w:rsidR="00232B7F" w:rsidRPr="00232B7F" w:rsidRDefault="00232B7F" w:rsidP="00232B7F">
            <w:pPr>
              <w:spacing w:after="0" w:line="240" w:lineRule="auto"/>
              <w:jc w:val="both"/>
              <w:rPr>
                <w:rFonts w:ascii="Times New Roman" w:eastAsia="Times New Roman" w:hAnsi="Times New Roman" w:cs="Times New Roman"/>
                <w:sz w:val="24"/>
                <w:szCs w:val="24"/>
              </w:rPr>
            </w:pPr>
          </w:p>
          <w:p w:rsidR="00232B7F" w:rsidRPr="00232B7F" w:rsidRDefault="00232B7F" w:rsidP="00232B7F">
            <w:pPr>
              <w:spacing w:after="0" w:line="240" w:lineRule="auto"/>
              <w:jc w:val="both"/>
              <w:rPr>
                <w:rFonts w:ascii="Times New Roman" w:eastAsia="Times New Roman" w:hAnsi="Times New Roman" w:cs="Times New Roman"/>
                <w:sz w:val="24"/>
                <w:szCs w:val="24"/>
              </w:rPr>
            </w:pPr>
          </w:p>
          <w:p w:rsidR="00232B7F" w:rsidRPr="00232B7F" w:rsidRDefault="00232B7F" w:rsidP="00232B7F">
            <w:pPr>
              <w:spacing w:after="0" w:line="240" w:lineRule="auto"/>
              <w:jc w:val="both"/>
              <w:rPr>
                <w:rFonts w:ascii="Times New Roman" w:eastAsia="Times New Roman" w:hAnsi="Times New Roman" w:cs="Times New Roman"/>
                <w:sz w:val="24"/>
                <w:szCs w:val="24"/>
              </w:rPr>
            </w:pPr>
          </w:p>
          <w:p w:rsidR="00232B7F" w:rsidRPr="00232B7F" w:rsidRDefault="00232B7F" w:rsidP="00232B7F">
            <w:pPr>
              <w:spacing w:after="0" w:line="240" w:lineRule="auto"/>
              <w:jc w:val="both"/>
              <w:rPr>
                <w:rFonts w:ascii="Times New Roman" w:eastAsia="Times New Roman" w:hAnsi="Times New Roman" w:cs="Times New Roman"/>
                <w:sz w:val="24"/>
                <w:szCs w:val="24"/>
              </w:rPr>
            </w:pPr>
          </w:p>
          <w:p w:rsidR="00232B7F" w:rsidRPr="00232B7F" w:rsidRDefault="00232B7F" w:rsidP="00232B7F">
            <w:pPr>
              <w:spacing w:after="0" w:line="240" w:lineRule="auto"/>
              <w:jc w:val="both"/>
              <w:rPr>
                <w:rFonts w:ascii="Times New Roman" w:eastAsia="Times New Roman" w:hAnsi="Times New Roman" w:cs="Times New Roman"/>
                <w:sz w:val="24"/>
                <w:szCs w:val="24"/>
              </w:rPr>
            </w:pPr>
          </w:p>
          <w:p w:rsidR="00232B7F" w:rsidRPr="00232B7F" w:rsidRDefault="00232B7F" w:rsidP="00232B7F">
            <w:pPr>
              <w:spacing w:after="0" w:line="240" w:lineRule="auto"/>
              <w:jc w:val="both"/>
              <w:rPr>
                <w:rFonts w:ascii="Times New Roman" w:eastAsia="Times New Roman" w:hAnsi="Times New Roman" w:cs="Times New Roman"/>
                <w:sz w:val="24"/>
                <w:szCs w:val="24"/>
              </w:rPr>
            </w:pPr>
            <w:r w:rsidRPr="00232B7F">
              <w:rPr>
                <w:rFonts w:ascii="Times New Roman" w:eastAsia="Times New Roman" w:hAnsi="Times New Roman" w:cs="Times New Roman"/>
                <w:sz w:val="24"/>
                <w:szCs w:val="24"/>
              </w:rPr>
              <w:t xml:space="preserve">____________________ </w:t>
            </w:r>
          </w:p>
          <w:p w:rsidR="008564E4" w:rsidRDefault="008564E4" w:rsidP="00232B7F">
            <w:pPr>
              <w:spacing w:after="0" w:line="240" w:lineRule="auto"/>
              <w:jc w:val="both"/>
              <w:rPr>
                <w:rFonts w:ascii="Times New Roman" w:eastAsia="Times New Roman" w:hAnsi="Times New Roman" w:cs="Times New Roman"/>
                <w:sz w:val="24"/>
                <w:szCs w:val="24"/>
              </w:rPr>
            </w:pPr>
          </w:p>
          <w:p w:rsidR="008564E4" w:rsidRPr="00232B7F" w:rsidRDefault="008564E4" w:rsidP="00232B7F">
            <w:pPr>
              <w:spacing w:after="0" w:line="240" w:lineRule="auto"/>
              <w:jc w:val="both"/>
              <w:rPr>
                <w:rFonts w:ascii="Times New Roman" w:eastAsia="Times New Roman" w:hAnsi="Times New Roman" w:cs="Times New Roman"/>
                <w:sz w:val="24"/>
                <w:szCs w:val="24"/>
              </w:rPr>
            </w:pPr>
          </w:p>
        </w:tc>
      </w:tr>
    </w:tbl>
    <w:p w:rsidR="001B5B3D" w:rsidRDefault="001B5B3D" w:rsidP="001B5B3D">
      <w:pPr>
        <w:spacing w:after="0" w:line="240" w:lineRule="auto"/>
        <w:jc w:val="both"/>
        <w:rPr>
          <w:rFonts w:ascii="Times New Roman" w:eastAsia="Times New Roman" w:hAnsi="Times New Roman" w:cs="Times New Roman"/>
          <w:sz w:val="24"/>
          <w:szCs w:val="24"/>
        </w:rPr>
      </w:pPr>
    </w:p>
    <w:p w:rsidR="001B5B3D" w:rsidRDefault="008564E4" w:rsidP="001B5B3D">
      <w:pPr>
        <w:spacing w:after="0" w:line="240" w:lineRule="auto"/>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1B5B3D" w:rsidRDefault="008564E4" w:rsidP="001B5B3D">
      <w:pPr>
        <w:widowControl w:val="0"/>
        <w:shd w:val="clear" w:color="auto" w:fill="FFFFFF"/>
        <w:tabs>
          <w:tab w:val="left" w:pos="326"/>
        </w:tabs>
        <w:autoSpaceDE w:val="0"/>
        <w:autoSpaceDN w:val="0"/>
        <w:adjustRightInd w:val="0"/>
        <w:spacing w:before="120" w:after="0" w:line="240" w:lineRule="auto"/>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J. Kaucis</w:t>
      </w:r>
    </w:p>
    <w:p w:rsidR="00D87B99" w:rsidRPr="008564E4" w:rsidRDefault="008564E4" w:rsidP="008564E4">
      <w:pPr>
        <w:rPr>
          <w:rFonts w:ascii="Times New Roman" w:hAnsi="Times New Roman" w:cs="Times New Roman"/>
          <w:sz w:val="24"/>
          <w:szCs w:val="24"/>
        </w:rPr>
      </w:pPr>
      <w:r>
        <w:rPr>
          <w:rFonts w:ascii="Times New Roman" w:hAnsi="Times New Roman" w:cs="Times New Roman"/>
          <w:sz w:val="24"/>
          <w:szCs w:val="24"/>
        </w:rPr>
        <w:t>Z.V.</w:t>
      </w:r>
    </w:p>
    <w:sectPr w:rsidR="00D87B99" w:rsidRPr="008564E4" w:rsidSect="00F9212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F83" w:rsidRDefault="00137F83">
      <w:pPr>
        <w:spacing w:after="0" w:line="240" w:lineRule="auto"/>
      </w:pPr>
      <w:r>
        <w:separator/>
      </w:r>
    </w:p>
  </w:endnote>
  <w:endnote w:type="continuationSeparator" w:id="0">
    <w:p w:rsidR="00137F83" w:rsidRDefault="0013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6A" w:rsidRDefault="005A206A" w:rsidP="00B533B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A206A" w:rsidRDefault="005A206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6A" w:rsidRDefault="005A206A" w:rsidP="00B533B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705BA">
      <w:rPr>
        <w:rStyle w:val="Lappusesnumurs"/>
        <w:noProof/>
      </w:rPr>
      <w:t>34</w:t>
    </w:r>
    <w:r>
      <w:rPr>
        <w:rStyle w:val="Lappusesnumurs"/>
      </w:rPr>
      <w:fldChar w:fldCharType="end"/>
    </w:r>
  </w:p>
  <w:p w:rsidR="005A206A" w:rsidRDefault="005A206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F83" w:rsidRDefault="00137F83">
      <w:pPr>
        <w:spacing w:after="0" w:line="240" w:lineRule="auto"/>
      </w:pPr>
      <w:r>
        <w:separator/>
      </w:r>
    </w:p>
  </w:footnote>
  <w:footnote w:type="continuationSeparator" w:id="0">
    <w:p w:rsidR="00137F83" w:rsidRDefault="00137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6A" w:rsidRDefault="005A206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A206A" w:rsidRDefault="005A206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6A" w:rsidRDefault="005A206A">
    <w:pPr>
      <w:pStyle w:val="Galvene"/>
      <w:framePr w:wrap="around" w:vAnchor="text" w:hAnchor="margin" w:xAlign="center" w:y="1"/>
      <w:rPr>
        <w:rStyle w:val="Lappusesnumurs"/>
      </w:rPr>
    </w:pPr>
  </w:p>
  <w:p w:rsidR="005A206A" w:rsidRDefault="005A206A" w:rsidP="00B533B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2B42FB54"/>
    <w:name w:val="WW8Num1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i w:val="0"/>
        <w:color w:val="0000FF"/>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8B36894"/>
    <w:multiLevelType w:val="multilevel"/>
    <w:tmpl w:val="698A6D74"/>
    <w:lvl w:ilvl="0">
      <w:start w:val="3"/>
      <w:numFmt w:val="decimal"/>
      <w:lvlText w:val="%1."/>
      <w:lvlJc w:val="left"/>
      <w:pPr>
        <w:ind w:left="360" w:hanging="360"/>
      </w:pPr>
      <w:rPr>
        <w:b w:val="0"/>
        <w:i w:val="0"/>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080" w:hanging="1080"/>
      </w:pPr>
      <w:rPr>
        <w:b w:val="0"/>
        <w:i w:val="0"/>
      </w:rPr>
    </w:lvl>
    <w:lvl w:ilvl="6">
      <w:start w:val="1"/>
      <w:numFmt w:val="decimal"/>
      <w:lvlText w:val="%1.%2.%3.%4.%5.%6.%7."/>
      <w:lvlJc w:val="left"/>
      <w:pPr>
        <w:ind w:left="1440" w:hanging="1440"/>
      </w:pPr>
      <w:rPr>
        <w:b w:val="0"/>
        <w:i w:val="0"/>
      </w:rPr>
    </w:lvl>
    <w:lvl w:ilvl="7">
      <w:start w:val="1"/>
      <w:numFmt w:val="decimal"/>
      <w:lvlText w:val="%1.%2.%3.%4.%5.%6.%7.%8."/>
      <w:lvlJc w:val="left"/>
      <w:pPr>
        <w:ind w:left="1440" w:hanging="1440"/>
      </w:pPr>
      <w:rPr>
        <w:b w:val="0"/>
        <w:i w:val="0"/>
      </w:rPr>
    </w:lvl>
    <w:lvl w:ilvl="8">
      <w:start w:val="1"/>
      <w:numFmt w:val="decimal"/>
      <w:lvlText w:val="%1.%2.%3.%4.%5.%6.%7.%8.%9."/>
      <w:lvlJc w:val="left"/>
      <w:pPr>
        <w:ind w:left="1800" w:hanging="1800"/>
      </w:pPr>
      <w:rPr>
        <w:b w:val="0"/>
        <w:i w:val="0"/>
      </w:rPr>
    </w:lvl>
  </w:abstractNum>
  <w:abstractNum w:abstractNumId="2">
    <w:nsid w:val="1BBB0345"/>
    <w:multiLevelType w:val="multilevel"/>
    <w:tmpl w:val="15C6A332"/>
    <w:lvl w:ilvl="0">
      <w:start w:val="2"/>
      <w:numFmt w:val="decimal"/>
      <w:lvlText w:val="%1."/>
      <w:lvlJc w:val="left"/>
      <w:pPr>
        <w:ind w:left="360" w:hanging="360"/>
      </w:pPr>
      <w:rPr>
        <w:rFonts w:eastAsiaTheme="minorHAnsi"/>
        <w:b w:val="0"/>
        <w:i w:val="0"/>
        <w:sz w:val="22"/>
      </w:rPr>
    </w:lvl>
    <w:lvl w:ilvl="1">
      <w:start w:val="1"/>
      <w:numFmt w:val="decimal"/>
      <w:lvlText w:val="%1.%2."/>
      <w:lvlJc w:val="left"/>
      <w:pPr>
        <w:ind w:left="360" w:hanging="360"/>
      </w:pPr>
      <w:rPr>
        <w:rFonts w:eastAsiaTheme="minorHAnsi"/>
        <w:b w:val="0"/>
        <w:i w:val="0"/>
        <w:sz w:val="22"/>
      </w:rPr>
    </w:lvl>
    <w:lvl w:ilvl="2">
      <w:start w:val="1"/>
      <w:numFmt w:val="decimal"/>
      <w:lvlText w:val="%1.%2.%3."/>
      <w:lvlJc w:val="left"/>
      <w:pPr>
        <w:ind w:left="720" w:hanging="720"/>
      </w:pPr>
      <w:rPr>
        <w:rFonts w:eastAsiaTheme="minorHAnsi"/>
        <w:b w:val="0"/>
        <w:i w:val="0"/>
        <w:sz w:val="22"/>
      </w:rPr>
    </w:lvl>
    <w:lvl w:ilvl="3">
      <w:start w:val="1"/>
      <w:numFmt w:val="decimal"/>
      <w:lvlText w:val="%1.%2.%3.%4."/>
      <w:lvlJc w:val="left"/>
      <w:pPr>
        <w:ind w:left="720" w:hanging="720"/>
      </w:pPr>
      <w:rPr>
        <w:rFonts w:eastAsiaTheme="minorHAnsi"/>
        <w:b w:val="0"/>
        <w:i w:val="0"/>
        <w:sz w:val="22"/>
      </w:rPr>
    </w:lvl>
    <w:lvl w:ilvl="4">
      <w:start w:val="1"/>
      <w:numFmt w:val="decimal"/>
      <w:lvlText w:val="%1.%2.%3.%4.%5."/>
      <w:lvlJc w:val="left"/>
      <w:pPr>
        <w:ind w:left="1080" w:hanging="1080"/>
      </w:pPr>
      <w:rPr>
        <w:rFonts w:eastAsiaTheme="minorHAnsi"/>
        <w:b w:val="0"/>
        <w:i w:val="0"/>
        <w:sz w:val="22"/>
      </w:rPr>
    </w:lvl>
    <w:lvl w:ilvl="5">
      <w:start w:val="1"/>
      <w:numFmt w:val="decimal"/>
      <w:lvlText w:val="%1.%2.%3.%4.%5.%6."/>
      <w:lvlJc w:val="left"/>
      <w:pPr>
        <w:ind w:left="1080" w:hanging="1080"/>
      </w:pPr>
      <w:rPr>
        <w:rFonts w:eastAsiaTheme="minorHAnsi"/>
        <w:b w:val="0"/>
        <w:i w:val="0"/>
        <w:sz w:val="22"/>
      </w:rPr>
    </w:lvl>
    <w:lvl w:ilvl="6">
      <w:start w:val="1"/>
      <w:numFmt w:val="decimal"/>
      <w:lvlText w:val="%1.%2.%3.%4.%5.%6.%7."/>
      <w:lvlJc w:val="left"/>
      <w:pPr>
        <w:ind w:left="1440" w:hanging="1440"/>
      </w:pPr>
      <w:rPr>
        <w:rFonts w:eastAsiaTheme="minorHAnsi"/>
        <w:b w:val="0"/>
        <w:i w:val="0"/>
        <w:sz w:val="22"/>
      </w:rPr>
    </w:lvl>
    <w:lvl w:ilvl="7">
      <w:start w:val="1"/>
      <w:numFmt w:val="decimal"/>
      <w:lvlText w:val="%1.%2.%3.%4.%5.%6.%7.%8."/>
      <w:lvlJc w:val="left"/>
      <w:pPr>
        <w:ind w:left="1440" w:hanging="1440"/>
      </w:pPr>
      <w:rPr>
        <w:rFonts w:eastAsiaTheme="minorHAnsi"/>
        <w:b w:val="0"/>
        <w:i w:val="0"/>
        <w:sz w:val="22"/>
      </w:rPr>
    </w:lvl>
    <w:lvl w:ilvl="8">
      <w:start w:val="1"/>
      <w:numFmt w:val="decimal"/>
      <w:lvlText w:val="%1.%2.%3.%4.%5.%6.%7.%8.%9."/>
      <w:lvlJc w:val="left"/>
      <w:pPr>
        <w:ind w:left="1800" w:hanging="1800"/>
      </w:pPr>
      <w:rPr>
        <w:rFonts w:eastAsiaTheme="minorHAnsi"/>
        <w:b w:val="0"/>
        <w:i w:val="0"/>
        <w:sz w:val="22"/>
      </w:rPr>
    </w:lvl>
  </w:abstractNum>
  <w:abstractNum w:abstractNumId="3">
    <w:nsid w:val="1C42451C"/>
    <w:multiLevelType w:val="multilevel"/>
    <w:tmpl w:val="2F842858"/>
    <w:lvl w:ilvl="0">
      <w:start w:val="8"/>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nsid w:val="2CBF5F9E"/>
    <w:multiLevelType w:val="multilevel"/>
    <w:tmpl w:val="7BC0EE12"/>
    <w:lvl w:ilvl="0">
      <w:start w:val="6"/>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01674BE"/>
    <w:multiLevelType w:val="hybridMultilevel"/>
    <w:tmpl w:val="0AACB99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nsid w:val="45620F4B"/>
    <w:multiLevelType w:val="multilevel"/>
    <w:tmpl w:val="DD489EC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1B26694"/>
    <w:multiLevelType w:val="multilevel"/>
    <w:tmpl w:val="F79A6474"/>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
    <w:nsid w:val="56CF07A7"/>
    <w:multiLevelType w:val="multilevel"/>
    <w:tmpl w:val="885A8C9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D7755E5"/>
    <w:multiLevelType w:val="multilevel"/>
    <w:tmpl w:val="D25A4E86"/>
    <w:lvl w:ilvl="0">
      <w:start w:val="10"/>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0">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1">
    <w:nsid w:val="602B0D25"/>
    <w:multiLevelType w:val="multilevel"/>
    <w:tmpl w:val="00C83C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533B3E"/>
    <w:multiLevelType w:val="multilevel"/>
    <w:tmpl w:val="97A4EA40"/>
    <w:lvl w:ilvl="0">
      <w:start w:val="1"/>
      <w:numFmt w:val="decimal"/>
      <w:lvlText w:val="%1."/>
      <w:lvlJc w:val="left"/>
      <w:pPr>
        <w:tabs>
          <w:tab w:val="num" w:pos="540"/>
        </w:tabs>
        <w:ind w:left="540" w:hanging="540"/>
      </w:pPr>
      <w:rPr>
        <w:b/>
        <w:i w:val="0"/>
      </w:rPr>
    </w:lvl>
    <w:lvl w:ilvl="1">
      <w:start w:val="1"/>
      <w:numFmt w:val="decimal"/>
      <w:lvlText w:val="%1.%2."/>
      <w:lvlJc w:val="left"/>
      <w:pPr>
        <w:tabs>
          <w:tab w:val="num" w:pos="540"/>
        </w:tabs>
        <w:ind w:left="540" w:hanging="54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3">
    <w:nsid w:val="78522756"/>
    <w:multiLevelType w:val="multilevel"/>
    <w:tmpl w:val="6EEE231A"/>
    <w:lvl w:ilvl="0">
      <w:start w:val="9"/>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F4"/>
    <w:rsid w:val="000037FD"/>
    <w:rsid w:val="00007850"/>
    <w:rsid w:val="00024550"/>
    <w:rsid w:val="000324F1"/>
    <w:rsid w:val="00033E82"/>
    <w:rsid w:val="00040129"/>
    <w:rsid w:val="00050EEF"/>
    <w:rsid w:val="00050FE2"/>
    <w:rsid w:val="00051665"/>
    <w:rsid w:val="00085934"/>
    <w:rsid w:val="000B1A26"/>
    <w:rsid w:val="000C5EEB"/>
    <w:rsid w:val="001034A7"/>
    <w:rsid w:val="00105B22"/>
    <w:rsid w:val="00106540"/>
    <w:rsid w:val="00112045"/>
    <w:rsid w:val="0011353D"/>
    <w:rsid w:val="0013111D"/>
    <w:rsid w:val="001325A7"/>
    <w:rsid w:val="00137F83"/>
    <w:rsid w:val="001429FD"/>
    <w:rsid w:val="0014603E"/>
    <w:rsid w:val="00153413"/>
    <w:rsid w:val="00153D56"/>
    <w:rsid w:val="00175BC8"/>
    <w:rsid w:val="00181110"/>
    <w:rsid w:val="001B5B3D"/>
    <w:rsid w:val="001F3698"/>
    <w:rsid w:val="00220358"/>
    <w:rsid w:val="0022285B"/>
    <w:rsid w:val="00232B7F"/>
    <w:rsid w:val="00253D8C"/>
    <w:rsid w:val="002825B5"/>
    <w:rsid w:val="0028359B"/>
    <w:rsid w:val="002912DC"/>
    <w:rsid w:val="00293306"/>
    <w:rsid w:val="002B63B0"/>
    <w:rsid w:val="00313376"/>
    <w:rsid w:val="003213E4"/>
    <w:rsid w:val="003225F8"/>
    <w:rsid w:val="00323FCE"/>
    <w:rsid w:val="0038706A"/>
    <w:rsid w:val="003B344A"/>
    <w:rsid w:val="003E2803"/>
    <w:rsid w:val="003F4432"/>
    <w:rsid w:val="0040013D"/>
    <w:rsid w:val="004117CB"/>
    <w:rsid w:val="00433003"/>
    <w:rsid w:val="00464CBC"/>
    <w:rsid w:val="00471192"/>
    <w:rsid w:val="00482248"/>
    <w:rsid w:val="004948EE"/>
    <w:rsid w:val="00495197"/>
    <w:rsid w:val="004A65A1"/>
    <w:rsid w:val="004B11E9"/>
    <w:rsid w:val="004C72D9"/>
    <w:rsid w:val="004D2390"/>
    <w:rsid w:val="004E69CD"/>
    <w:rsid w:val="00525234"/>
    <w:rsid w:val="00560DDB"/>
    <w:rsid w:val="00562D56"/>
    <w:rsid w:val="005A206A"/>
    <w:rsid w:val="005A3C27"/>
    <w:rsid w:val="005B7CB6"/>
    <w:rsid w:val="005C649F"/>
    <w:rsid w:val="005F0AB1"/>
    <w:rsid w:val="005F6204"/>
    <w:rsid w:val="00604936"/>
    <w:rsid w:val="006350C2"/>
    <w:rsid w:val="006442B4"/>
    <w:rsid w:val="00645DEB"/>
    <w:rsid w:val="00655129"/>
    <w:rsid w:val="00666723"/>
    <w:rsid w:val="006A4F4F"/>
    <w:rsid w:val="006A5300"/>
    <w:rsid w:val="006B35BF"/>
    <w:rsid w:val="006D4C35"/>
    <w:rsid w:val="006D62DF"/>
    <w:rsid w:val="007056F2"/>
    <w:rsid w:val="00716EE8"/>
    <w:rsid w:val="00752BF2"/>
    <w:rsid w:val="00756096"/>
    <w:rsid w:val="00767EC0"/>
    <w:rsid w:val="00791BA5"/>
    <w:rsid w:val="007B48C4"/>
    <w:rsid w:val="007C0BEF"/>
    <w:rsid w:val="007D0945"/>
    <w:rsid w:val="007D18CB"/>
    <w:rsid w:val="007E2F00"/>
    <w:rsid w:val="007F1859"/>
    <w:rsid w:val="008027BD"/>
    <w:rsid w:val="008205D4"/>
    <w:rsid w:val="008361D9"/>
    <w:rsid w:val="008564E4"/>
    <w:rsid w:val="00883300"/>
    <w:rsid w:val="00886456"/>
    <w:rsid w:val="008A3175"/>
    <w:rsid w:val="008B51EC"/>
    <w:rsid w:val="008B6500"/>
    <w:rsid w:val="008C00B4"/>
    <w:rsid w:val="008D5938"/>
    <w:rsid w:val="00917213"/>
    <w:rsid w:val="00924163"/>
    <w:rsid w:val="00935B89"/>
    <w:rsid w:val="00943524"/>
    <w:rsid w:val="009610F4"/>
    <w:rsid w:val="009676A1"/>
    <w:rsid w:val="009769EF"/>
    <w:rsid w:val="009920B7"/>
    <w:rsid w:val="009A473A"/>
    <w:rsid w:val="009D4995"/>
    <w:rsid w:val="009E0C97"/>
    <w:rsid w:val="00A142C8"/>
    <w:rsid w:val="00A252AD"/>
    <w:rsid w:val="00A705BA"/>
    <w:rsid w:val="00A7656A"/>
    <w:rsid w:val="00A77070"/>
    <w:rsid w:val="00A841F5"/>
    <w:rsid w:val="00A86DC2"/>
    <w:rsid w:val="00A91892"/>
    <w:rsid w:val="00AA5BC4"/>
    <w:rsid w:val="00AB4E84"/>
    <w:rsid w:val="00AC316F"/>
    <w:rsid w:val="00AD0C1F"/>
    <w:rsid w:val="00AF1B2D"/>
    <w:rsid w:val="00AF5E6A"/>
    <w:rsid w:val="00B04136"/>
    <w:rsid w:val="00B0431B"/>
    <w:rsid w:val="00B477F3"/>
    <w:rsid w:val="00B533B2"/>
    <w:rsid w:val="00B662A9"/>
    <w:rsid w:val="00B74339"/>
    <w:rsid w:val="00B7498B"/>
    <w:rsid w:val="00BA28A4"/>
    <w:rsid w:val="00BA2A87"/>
    <w:rsid w:val="00BA4B67"/>
    <w:rsid w:val="00BD621C"/>
    <w:rsid w:val="00BE0385"/>
    <w:rsid w:val="00C00367"/>
    <w:rsid w:val="00C21087"/>
    <w:rsid w:val="00C24624"/>
    <w:rsid w:val="00C42D86"/>
    <w:rsid w:val="00C63E3C"/>
    <w:rsid w:val="00C714E5"/>
    <w:rsid w:val="00CB1F47"/>
    <w:rsid w:val="00CB59E8"/>
    <w:rsid w:val="00CD249C"/>
    <w:rsid w:val="00D15488"/>
    <w:rsid w:val="00D23C5B"/>
    <w:rsid w:val="00D377DB"/>
    <w:rsid w:val="00D40AC7"/>
    <w:rsid w:val="00D50FA3"/>
    <w:rsid w:val="00D87B99"/>
    <w:rsid w:val="00D9260D"/>
    <w:rsid w:val="00D94C8B"/>
    <w:rsid w:val="00DA14F9"/>
    <w:rsid w:val="00DE062A"/>
    <w:rsid w:val="00DE2E36"/>
    <w:rsid w:val="00DF7953"/>
    <w:rsid w:val="00E02539"/>
    <w:rsid w:val="00E0396A"/>
    <w:rsid w:val="00E04EC6"/>
    <w:rsid w:val="00E25F9A"/>
    <w:rsid w:val="00E35F40"/>
    <w:rsid w:val="00E44011"/>
    <w:rsid w:val="00E53C0B"/>
    <w:rsid w:val="00E93BE2"/>
    <w:rsid w:val="00E9559C"/>
    <w:rsid w:val="00EC4F00"/>
    <w:rsid w:val="00EF7094"/>
    <w:rsid w:val="00F35730"/>
    <w:rsid w:val="00F53879"/>
    <w:rsid w:val="00F55435"/>
    <w:rsid w:val="00F666FE"/>
    <w:rsid w:val="00F71F5E"/>
    <w:rsid w:val="00F85517"/>
    <w:rsid w:val="00F92127"/>
    <w:rsid w:val="00F9573E"/>
    <w:rsid w:val="00FB054E"/>
    <w:rsid w:val="00FD0435"/>
    <w:rsid w:val="00FD6221"/>
    <w:rsid w:val="00FE7034"/>
    <w:rsid w:val="00FF3D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53413"/>
  </w:style>
  <w:style w:type="paragraph" w:styleId="Virsraksts1">
    <w:name w:val="heading 1"/>
    <w:basedOn w:val="Parasts"/>
    <w:next w:val="Parasts"/>
    <w:link w:val="Virsraksts1Rakstz"/>
    <w:uiPriority w:val="9"/>
    <w:qFormat/>
    <w:rsid w:val="00D87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87B99"/>
    <w:rPr>
      <w:rFonts w:asciiTheme="majorHAnsi" w:eastAsiaTheme="majorEastAsia" w:hAnsiTheme="majorHAnsi" w:cstheme="majorBidi"/>
      <w:b/>
      <w:bCs/>
      <w:color w:val="365F91" w:themeColor="accent1" w:themeShade="BF"/>
      <w:sz w:val="28"/>
      <w:szCs w:val="28"/>
    </w:rPr>
  </w:style>
  <w:style w:type="character" w:styleId="Hipersaite">
    <w:name w:val="Hyperlink"/>
    <w:basedOn w:val="Noklusjumarindkopasfonts"/>
    <w:unhideWhenUsed/>
    <w:rsid w:val="001B5B3D"/>
    <w:rPr>
      <w:color w:val="0000FF"/>
      <w:u w:val="single"/>
    </w:rPr>
  </w:style>
  <w:style w:type="paragraph" w:styleId="Sarakstarindkopa">
    <w:name w:val="List Paragraph"/>
    <w:basedOn w:val="Parasts"/>
    <w:uiPriority w:val="34"/>
    <w:qFormat/>
    <w:rsid w:val="001B5B3D"/>
    <w:pPr>
      <w:ind w:left="720"/>
      <w:contextualSpacing/>
    </w:pPr>
  </w:style>
  <w:style w:type="table" w:styleId="Reatabula">
    <w:name w:val="Table Grid"/>
    <w:basedOn w:val="Parastatabula"/>
    <w:rsid w:val="001B5B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
    <w:name w:val="Režģa tabula1"/>
    <w:basedOn w:val="Parastatabula"/>
    <w:next w:val="Reatabula"/>
    <w:uiPriority w:val="59"/>
    <w:rsid w:val="00050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C210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21087"/>
  </w:style>
  <w:style w:type="paragraph" w:styleId="Kjene">
    <w:name w:val="footer"/>
    <w:basedOn w:val="Parasts"/>
    <w:link w:val="KjeneRakstz"/>
    <w:uiPriority w:val="99"/>
    <w:unhideWhenUsed/>
    <w:rsid w:val="00C210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21087"/>
  </w:style>
  <w:style w:type="character" w:styleId="Lappusesnumurs">
    <w:name w:val="page number"/>
    <w:basedOn w:val="Noklusjumarindkopasfonts"/>
    <w:rsid w:val="00C21087"/>
  </w:style>
  <w:style w:type="paragraph" w:styleId="Paraststmeklis">
    <w:name w:val="Normal (Web)"/>
    <w:basedOn w:val="Parasts"/>
    <w:rsid w:val="00BA2A87"/>
    <w:pPr>
      <w:spacing w:before="100" w:after="0" w:line="240" w:lineRule="auto"/>
    </w:pPr>
    <w:rPr>
      <w:rFonts w:ascii="Times New Roman" w:eastAsia="Times New Roman" w:hAnsi="Times New Roman" w:cs="Times New Roman"/>
      <w:sz w:val="24"/>
      <w:szCs w:val="24"/>
      <w:lang w:val="en-GB"/>
    </w:rPr>
  </w:style>
  <w:style w:type="table" w:customStyle="1" w:styleId="Reatabula2">
    <w:name w:val="Režģa tabula2"/>
    <w:basedOn w:val="Parastatabula"/>
    <w:next w:val="Reatabula"/>
    <w:rsid w:val="00C24624"/>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0C5E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53413"/>
  </w:style>
  <w:style w:type="paragraph" w:styleId="Virsraksts1">
    <w:name w:val="heading 1"/>
    <w:basedOn w:val="Parasts"/>
    <w:next w:val="Parasts"/>
    <w:link w:val="Virsraksts1Rakstz"/>
    <w:uiPriority w:val="9"/>
    <w:qFormat/>
    <w:rsid w:val="00D87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87B99"/>
    <w:rPr>
      <w:rFonts w:asciiTheme="majorHAnsi" w:eastAsiaTheme="majorEastAsia" w:hAnsiTheme="majorHAnsi" w:cstheme="majorBidi"/>
      <w:b/>
      <w:bCs/>
      <w:color w:val="365F91" w:themeColor="accent1" w:themeShade="BF"/>
      <w:sz w:val="28"/>
      <w:szCs w:val="28"/>
    </w:rPr>
  </w:style>
  <w:style w:type="character" w:styleId="Hipersaite">
    <w:name w:val="Hyperlink"/>
    <w:basedOn w:val="Noklusjumarindkopasfonts"/>
    <w:unhideWhenUsed/>
    <w:rsid w:val="001B5B3D"/>
    <w:rPr>
      <w:color w:val="0000FF"/>
      <w:u w:val="single"/>
    </w:rPr>
  </w:style>
  <w:style w:type="paragraph" w:styleId="Sarakstarindkopa">
    <w:name w:val="List Paragraph"/>
    <w:basedOn w:val="Parasts"/>
    <w:uiPriority w:val="34"/>
    <w:qFormat/>
    <w:rsid w:val="001B5B3D"/>
    <w:pPr>
      <w:ind w:left="720"/>
      <w:contextualSpacing/>
    </w:pPr>
  </w:style>
  <w:style w:type="table" w:styleId="Reatabula">
    <w:name w:val="Table Grid"/>
    <w:basedOn w:val="Parastatabula"/>
    <w:rsid w:val="001B5B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
    <w:name w:val="Režģa tabula1"/>
    <w:basedOn w:val="Parastatabula"/>
    <w:next w:val="Reatabula"/>
    <w:uiPriority w:val="59"/>
    <w:rsid w:val="00050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C210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21087"/>
  </w:style>
  <w:style w:type="paragraph" w:styleId="Kjene">
    <w:name w:val="footer"/>
    <w:basedOn w:val="Parasts"/>
    <w:link w:val="KjeneRakstz"/>
    <w:uiPriority w:val="99"/>
    <w:unhideWhenUsed/>
    <w:rsid w:val="00C210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21087"/>
  </w:style>
  <w:style w:type="character" w:styleId="Lappusesnumurs">
    <w:name w:val="page number"/>
    <w:basedOn w:val="Noklusjumarindkopasfonts"/>
    <w:rsid w:val="00C21087"/>
  </w:style>
  <w:style w:type="paragraph" w:styleId="Paraststmeklis">
    <w:name w:val="Normal (Web)"/>
    <w:basedOn w:val="Parasts"/>
    <w:rsid w:val="00BA2A87"/>
    <w:pPr>
      <w:spacing w:before="100" w:after="0" w:line="240" w:lineRule="auto"/>
    </w:pPr>
    <w:rPr>
      <w:rFonts w:ascii="Times New Roman" w:eastAsia="Times New Roman" w:hAnsi="Times New Roman" w:cs="Times New Roman"/>
      <w:sz w:val="24"/>
      <w:szCs w:val="24"/>
      <w:lang w:val="en-GB"/>
    </w:rPr>
  </w:style>
  <w:style w:type="table" w:customStyle="1" w:styleId="Reatabula2">
    <w:name w:val="Režģa tabula2"/>
    <w:basedOn w:val="Parastatabula"/>
    <w:next w:val="Reatabula"/>
    <w:rsid w:val="00C24624"/>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0C5E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9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a.valuze@priekulesnovads.lv" TargetMode="External"/><Relationship Id="rId18" Type="http://schemas.openxmlformats.org/officeDocument/2006/relationships/hyperlink" Target="http://www.iub.gov.lv" TargetMode="External"/><Relationship Id="rId26" Type="http://schemas.openxmlformats.org/officeDocument/2006/relationships/hyperlink" Target="mailto:dome@priekulesnovads.lv" TargetMode="External"/><Relationship Id="rId3" Type="http://schemas.openxmlformats.org/officeDocument/2006/relationships/styles" Target="styles.xml"/><Relationship Id="rId21" Type="http://schemas.openxmlformats.org/officeDocument/2006/relationships/hyperlink" Target="http://www.iub.gov.lv" TargetMode="External"/><Relationship Id="rId7" Type="http://schemas.openxmlformats.org/officeDocument/2006/relationships/footnotes" Target="footnotes.xml"/><Relationship Id="rId12" Type="http://schemas.openxmlformats.org/officeDocument/2006/relationships/hyperlink" Target="http://www.priekulesnovads.lv" TargetMode="External"/><Relationship Id="rId17" Type="http://schemas.openxmlformats.org/officeDocument/2006/relationships/hyperlink" Target="http://www.priekulesnovads.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yperlink" Target="http://www.iub.gov.lv" TargetMode="External"/><Relationship Id="rId29" Type="http://schemas.openxmlformats.org/officeDocument/2006/relationships/hyperlink" Target="mailto:priekulesnami@inbox.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ekulesnami@inbox.lv"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ome@priekulesnovads.lv" TargetMode="External"/><Relationship Id="rId23" Type="http://schemas.openxmlformats.org/officeDocument/2006/relationships/header" Target="header2.xml"/><Relationship Id="rId28" Type="http://schemas.openxmlformats.org/officeDocument/2006/relationships/hyperlink" Target="mailto:direktors@priekulesnovads.lv" TargetMode="External"/><Relationship Id="rId10" Type="http://schemas.openxmlformats.org/officeDocument/2006/relationships/hyperlink" Target="http://www.priekulesnovads.lv" TargetMode="External"/><Relationship Id="rId19" Type="http://schemas.openxmlformats.org/officeDocument/2006/relationships/hyperlink" Target="http://www.iub.gov.l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iub.gov.lv" TargetMode="External"/><Relationship Id="rId22" Type="http://schemas.openxmlformats.org/officeDocument/2006/relationships/header" Target="header1.xml"/><Relationship Id="rId27" Type="http://schemas.openxmlformats.org/officeDocument/2006/relationships/hyperlink" Target="mailto:priekulesnami@inbox.lv" TargetMode="External"/><Relationship Id="rId30" Type="http://schemas.openxmlformats.org/officeDocument/2006/relationships/hyperlink" Target="mailto:Inga.Priedite-Grube@vni.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A3D82-CDD5-4B1F-9481-86709C33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38191</Words>
  <Characters>21769</Characters>
  <Application>Microsoft Office Word</Application>
  <DocSecurity>0</DocSecurity>
  <Lines>181</Lines>
  <Paragraphs>119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lsiksna</dc:creator>
  <cp:lastModifiedBy>A.Valuze</cp:lastModifiedBy>
  <cp:revision>2</cp:revision>
  <cp:lastPrinted>2014-03-25T06:33:00Z</cp:lastPrinted>
  <dcterms:created xsi:type="dcterms:W3CDTF">2014-03-26T11:04:00Z</dcterms:created>
  <dcterms:modified xsi:type="dcterms:W3CDTF">2014-03-26T11:04:00Z</dcterms:modified>
</cp:coreProperties>
</file>