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D4C" w:rsidRPr="00406D5E" w:rsidRDefault="00BF1D4C" w:rsidP="00BF1D4C">
      <w:pPr>
        <w:suppressAutoHyphens/>
        <w:autoSpaceDN w:val="0"/>
        <w:spacing w:before="240" w:after="60" w:line="240" w:lineRule="auto"/>
        <w:jc w:val="right"/>
        <w:textAlignment w:val="baseline"/>
        <w:rPr>
          <w:rFonts w:ascii="Times New Roman" w:hAnsi="Times New Roman"/>
          <w:b/>
          <w:bCs/>
          <w:sz w:val="24"/>
          <w:szCs w:val="24"/>
        </w:rPr>
      </w:pPr>
      <w:r w:rsidRPr="00406D5E">
        <w:rPr>
          <w:rFonts w:ascii="Times New Roman" w:hAnsi="Times New Roman"/>
          <w:b/>
          <w:bCs/>
          <w:sz w:val="24"/>
          <w:szCs w:val="24"/>
        </w:rPr>
        <w:t>APSTIPRINĀTS</w:t>
      </w:r>
    </w:p>
    <w:p w:rsidR="00BF1D4C" w:rsidRPr="00406D5E" w:rsidRDefault="00BF1D4C" w:rsidP="00BF1D4C">
      <w:pPr>
        <w:suppressAutoHyphens/>
        <w:autoSpaceDN w:val="0"/>
        <w:spacing w:after="0" w:line="240" w:lineRule="auto"/>
        <w:jc w:val="right"/>
        <w:textAlignment w:val="baseline"/>
        <w:rPr>
          <w:rFonts w:ascii="Times New Roman" w:eastAsia="Times New Roman" w:hAnsi="Times New Roman"/>
          <w:sz w:val="28"/>
          <w:szCs w:val="24"/>
        </w:rPr>
      </w:pPr>
      <w:r w:rsidRPr="00406D5E">
        <w:rPr>
          <w:rFonts w:ascii="Times New Roman" w:eastAsia="Times New Roman" w:hAnsi="Times New Roman"/>
          <w:sz w:val="28"/>
          <w:szCs w:val="24"/>
        </w:rPr>
        <w:t>Priekules novada pašvaldības</w:t>
      </w:r>
    </w:p>
    <w:p w:rsidR="00BF1D4C" w:rsidRPr="00406D5E" w:rsidRDefault="00BF1D4C" w:rsidP="00BF1D4C">
      <w:pPr>
        <w:suppressAutoHyphens/>
        <w:autoSpaceDN w:val="0"/>
        <w:spacing w:after="0" w:line="240" w:lineRule="auto"/>
        <w:jc w:val="right"/>
        <w:textAlignment w:val="baseline"/>
        <w:rPr>
          <w:rFonts w:ascii="Times New Roman" w:eastAsia="Times New Roman" w:hAnsi="Times New Roman"/>
          <w:sz w:val="28"/>
          <w:szCs w:val="24"/>
        </w:rPr>
      </w:pPr>
      <w:r w:rsidRPr="00406D5E">
        <w:rPr>
          <w:rFonts w:ascii="Times New Roman" w:eastAsia="Times New Roman" w:hAnsi="Times New Roman"/>
          <w:sz w:val="28"/>
          <w:szCs w:val="24"/>
        </w:rPr>
        <w:t xml:space="preserve"> iepirkumu komisijas</w:t>
      </w:r>
    </w:p>
    <w:p w:rsidR="00BF1D4C" w:rsidRPr="00406D5E" w:rsidRDefault="002D091B" w:rsidP="00BF1D4C">
      <w:pPr>
        <w:suppressAutoHyphens/>
        <w:autoSpaceDN w:val="0"/>
        <w:spacing w:after="0" w:line="240" w:lineRule="auto"/>
        <w:jc w:val="right"/>
        <w:textAlignment w:val="baseline"/>
      </w:pPr>
      <w:r w:rsidRPr="00406D5E">
        <w:rPr>
          <w:rFonts w:ascii="Times New Roman" w:eastAsia="Times New Roman" w:hAnsi="Times New Roman"/>
          <w:sz w:val="28"/>
          <w:szCs w:val="24"/>
        </w:rPr>
        <w:t>201</w:t>
      </w:r>
      <w:r w:rsidR="003F72DD" w:rsidRPr="00406D5E">
        <w:rPr>
          <w:rFonts w:ascii="Times New Roman" w:eastAsia="Times New Roman" w:hAnsi="Times New Roman"/>
          <w:sz w:val="28"/>
          <w:szCs w:val="24"/>
        </w:rPr>
        <w:t>7</w:t>
      </w:r>
      <w:r w:rsidRPr="00406D5E">
        <w:rPr>
          <w:rFonts w:ascii="Times New Roman" w:eastAsia="Times New Roman" w:hAnsi="Times New Roman"/>
          <w:sz w:val="28"/>
          <w:szCs w:val="24"/>
        </w:rPr>
        <w:t xml:space="preserve">.gada </w:t>
      </w:r>
      <w:r w:rsidR="005E2D02" w:rsidRPr="00406D5E">
        <w:rPr>
          <w:rFonts w:ascii="Times New Roman" w:eastAsia="Times New Roman" w:hAnsi="Times New Roman"/>
          <w:sz w:val="28"/>
          <w:szCs w:val="24"/>
        </w:rPr>
        <w:t>9</w:t>
      </w:r>
      <w:r w:rsidR="00BF1D4C" w:rsidRPr="00406D5E">
        <w:rPr>
          <w:rFonts w:ascii="Times New Roman" w:eastAsia="Times New Roman" w:hAnsi="Times New Roman"/>
          <w:sz w:val="28"/>
          <w:szCs w:val="24"/>
        </w:rPr>
        <w:t>.</w:t>
      </w:r>
      <w:r w:rsidR="003F72DD" w:rsidRPr="00406D5E">
        <w:rPr>
          <w:rFonts w:ascii="Times New Roman" w:eastAsia="Times New Roman" w:hAnsi="Times New Roman"/>
          <w:sz w:val="28"/>
          <w:szCs w:val="24"/>
        </w:rPr>
        <w:t>janvāra</w:t>
      </w:r>
      <w:r w:rsidR="00BF1D4C" w:rsidRPr="00406D5E">
        <w:rPr>
          <w:rFonts w:ascii="Times New Roman" w:eastAsia="Times New Roman" w:hAnsi="Times New Roman"/>
          <w:sz w:val="28"/>
          <w:szCs w:val="24"/>
        </w:rPr>
        <w:t xml:space="preserve"> sēdē,</w:t>
      </w:r>
    </w:p>
    <w:p w:rsidR="00BF1D4C" w:rsidRPr="00406D5E" w:rsidRDefault="00BF1D4C" w:rsidP="00BF1D4C">
      <w:pPr>
        <w:spacing w:after="0" w:line="240" w:lineRule="auto"/>
        <w:jc w:val="right"/>
        <w:rPr>
          <w:rFonts w:ascii="Times New Roman" w:eastAsia="Times New Roman" w:hAnsi="Times New Roman"/>
          <w:sz w:val="28"/>
          <w:szCs w:val="24"/>
        </w:rPr>
      </w:pPr>
      <w:r w:rsidRPr="00406D5E">
        <w:rPr>
          <w:rFonts w:ascii="Times New Roman" w:eastAsia="Times New Roman" w:hAnsi="Times New Roman"/>
          <w:sz w:val="28"/>
          <w:szCs w:val="24"/>
        </w:rPr>
        <w:t>protokols Nr.201</w:t>
      </w:r>
      <w:r w:rsidR="003F72DD" w:rsidRPr="00406D5E">
        <w:rPr>
          <w:rFonts w:ascii="Times New Roman" w:eastAsia="Times New Roman" w:hAnsi="Times New Roman"/>
          <w:sz w:val="28"/>
          <w:szCs w:val="24"/>
        </w:rPr>
        <w:t>7</w:t>
      </w:r>
      <w:r w:rsidRPr="00406D5E">
        <w:rPr>
          <w:rFonts w:ascii="Times New Roman" w:eastAsia="Times New Roman" w:hAnsi="Times New Roman"/>
          <w:sz w:val="28"/>
          <w:szCs w:val="24"/>
        </w:rPr>
        <w:t>/</w:t>
      </w:r>
      <w:r w:rsidR="003F72DD" w:rsidRPr="00406D5E">
        <w:rPr>
          <w:rFonts w:ascii="Times New Roman" w:eastAsia="Times New Roman" w:hAnsi="Times New Roman"/>
          <w:sz w:val="28"/>
          <w:szCs w:val="24"/>
        </w:rPr>
        <w:t>1</w:t>
      </w:r>
    </w:p>
    <w:p w:rsidR="00BF1D4C" w:rsidRPr="00406D5E" w:rsidRDefault="00BF1D4C" w:rsidP="00BF1D4C">
      <w:pPr>
        <w:spacing w:before="1800" w:after="0" w:line="240" w:lineRule="auto"/>
        <w:jc w:val="center"/>
        <w:outlineLvl w:val="8"/>
        <w:rPr>
          <w:rFonts w:ascii="Times New Roman" w:hAnsi="Times New Roman"/>
          <w:b/>
          <w:sz w:val="28"/>
          <w:szCs w:val="28"/>
        </w:rPr>
      </w:pPr>
      <w:bookmarkStart w:id="0" w:name="_GoBack"/>
      <w:bookmarkEnd w:id="0"/>
      <w:r w:rsidRPr="00406D5E">
        <w:rPr>
          <w:rFonts w:ascii="Times New Roman" w:hAnsi="Times New Roman"/>
          <w:b/>
          <w:sz w:val="28"/>
          <w:szCs w:val="28"/>
        </w:rPr>
        <w:t>ATKLĀTA KONKURSA</w:t>
      </w:r>
    </w:p>
    <w:p w:rsidR="00BF1D4C" w:rsidRPr="00406D5E" w:rsidRDefault="00BF1D4C" w:rsidP="00BF1D4C">
      <w:pPr>
        <w:spacing w:after="0" w:line="240" w:lineRule="auto"/>
        <w:jc w:val="center"/>
        <w:rPr>
          <w:rFonts w:ascii="Times New Roman" w:eastAsia="Times New Roman" w:hAnsi="Times New Roman"/>
          <w:b/>
          <w:sz w:val="28"/>
          <w:szCs w:val="24"/>
        </w:rPr>
      </w:pPr>
    </w:p>
    <w:p w:rsidR="00BF1D4C" w:rsidRPr="00406D5E" w:rsidRDefault="00BF1D4C" w:rsidP="00BF1D4C">
      <w:pPr>
        <w:spacing w:after="0" w:line="240" w:lineRule="auto"/>
        <w:jc w:val="center"/>
        <w:rPr>
          <w:rFonts w:ascii="Times New Roman" w:eastAsia="Times New Roman" w:hAnsi="Times New Roman"/>
          <w:b/>
          <w:i/>
          <w:sz w:val="40"/>
          <w:szCs w:val="40"/>
        </w:rPr>
      </w:pPr>
      <w:r w:rsidRPr="00406D5E">
        <w:rPr>
          <w:rFonts w:ascii="Times New Roman" w:eastAsia="Times New Roman" w:hAnsi="Times New Roman"/>
          <w:b/>
          <w:i/>
          <w:sz w:val="40"/>
          <w:szCs w:val="40"/>
        </w:rPr>
        <w:t>„</w:t>
      </w:r>
      <w:r w:rsidR="002D091B" w:rsidRPr="00406D5E">
        <w:rPr>
          <w:rFonts w:ascii="Times New Roman" w:eastAsia="Times New Roman" w:hAnsi="Times New Roman"/>
          <w:b/>
          <w:i/>
          <w:sz w:val="40"/>
          <w:szCs w:val="40"/>
        </w:rPr>
        <w:t>Jaunu pasažieru autobusu (19+1 sēdvieta) iegāde Priekules novada pašvaldības vajadzībām</w:t>
      </w:r>
      <w:r w:rsidRPr="00406D5E">
        <w:rPr>
          <w:rFonts w:ascii="Times New Roman" w:eastAsia="Times New Roman" w:hAnsi="Times New Roman"/>
          <w:b/>
          <w:i/>
          <w:sz w:val="40"/>
          <w:szCs w:val="40"/>
        </w:rPr>
        <w:t>”</w:t>
      </w:r>
    </w:p>
    <w:p w:rsidR="00BF1D4C" w:rsidRPr="00406D5E" w:rsidRDefault="00BF1D4C" w:rsidP="00BF1D4C">
      <w:pPr>
        <w:spacing w:after="0" w:line="240" w:lineRule="auto"/>
        <w:jc w:val="center"/>
        <w:rPr>
          <w:rFonts w:ascii="Times New Roman" w:eastAsia="Times New Roman" w:hAnsi="Times New Roman"/>
          <w:b/>
          <w:i/>
          <w:smallCaps/>
          <w:sz w:val="40"/>
          <w:szCs w:val="40"/>
        </w:rPr>
      </w:pPr>
    </w:p>
    <w:p w:rsidR="00BF1D4C" w:rsidRPr="00406D5E" w:rsidRDefault="00BF1D4C" w:rsidP="00BF1D4C">
      <w:pPr>
        <w:spacing w:after="0" w:line="240" w:lineRule="auto"/>
        <w:jc w:val="center"/>
        <w:rPr>
          <w:rFonts w:ascii="Times New Roman" w:eastAsia="Times New Roman" w:hAnsi="Times New Roman"/>
          <w:b/>
          <w:sz w:val="28"/>
          <w:szCs w:val="24"/>
        </w:rPr>
      </w:pPr>
      <w:r w:rsidRPr="00406D5E">
        <w:rPr>
          <w:rFonts w:ascii="Times New Roman" w:eastAsia="Times New Roman" w:hAnsi="Times New Roman"/>
          <w:b/>
          <w:smallCaps/>
          <w:sz w:val="28"/>
          <w:szCs w:val="24"/>
        </w:rPr>
        <w:t>NOLIKUMS</w:t>
      </w:r>
    </w:p>
    <w:p w:rsidR="00BF1D4C" w:rsidRPr="00406D5E" w:rsidRDefault="00BF1D4C" w:rsidP="00BF1D4C">
      <w:pPr>
        <w:spacing w:after="0" w:line="240" w:lineRule="auto"/>
        <w:rPr>
          <w:rFonts w:ascii="Times New Roman" w:eastAsia="Times New Roman" w:hAnsi="Times New Roman"/>
          <w:b/>
          <w:sz w:val="28"/>
          <w:szCs w:val="24"/>
        </w:rPr>
      </w:pPr>
    </w:p>
    <w:p w:rsidR="00BF1D4C" w:rsidRPr="00406D5E" w:rsidRDefault="00BF1D4C" w:rsidP="00BF1D4C">
      <w:pPr>
        <w:spacing w:after="0" w:line="240" w:lineRule="auto"/>
        <w:rPr>
          <w:rFonts w:ascii="Times New Roman" w:eastAsia="Times New Roman" w:hAnsi="Times New Roman"/>
          <w:b/>
          <w:sz w:val="28"/>
          <w:szCs w:val="24"/>
        </w:rPr>
      </w:pPr>
    </w:p>
    <w:p w:rsidR="00BF1D4C" w:rsidRPr="00406D5E" w:rsidRDefault="00BF1D4C" w:rsidP="00BF1D4C">
      <w:pPr>
        <w:spacing w:before="1800" w:after="0" w:line="240" w:lineRule="auto"/>
        <w:jc w:val="center"/>
        <w:outlineLvl w:val="8"/>
        <w:rPr>
          <w:rFonts w:ascii="Times New Roman" w:hAnsi="Times New Roman"/>
          <w:b/>
          <w:bCs/>
          <w:caps/>
          <w:sz w:val="28"/>
          <w:szCs w:val="24"/>
        </w:rPr>
      </w:pPr>
      <w:r w:rsidRPr="00406D5E">
        <w:rPr>
          <w:rFonts w:ascii="Times New Roman" w:hAnsi="Times New Roman"/>
          <w:sz w:val="28"/>
          <w:szCs w:val="24"/>
        </w:rPr>
        <w:t>Iepirkuma identifikācijas Nr.PNP</w:t>
      </w:r>
      <w:r w:rsidR="003F72DD" w:rsidRPr="00406D5E">
        <w:rPr>
          <w:rFonts w:ascii="Times New Roman" w:hAnsi="Times New Roman"/>
          <w:sz w:val="28"/>
          <w:szCs w:val="24"/>
        </w:rPr>
        <w:t>2017/1</w:t>
      </w:r>
    </w:p>
    <w:p w:rsidR="00BF1D4C" w:rsidRPr="00406D5E" w:rsidRDefault="00BF1D4C" w:rsidP="00BF1D4C">
      <w:pPr>
        <w:spacing w:after="0" w:line="240" w:lineRule="auto"/>
        <w:jc w:val="both"/>
        <w:rPr>
          <w:rFonts w:ascii="Times New Roman" w:eastAsia="Times New Roman" w:hAnsi="Times New Roman"/>
          <w:b/>
          <w:bCs/>
          <w:caps/>
          <w:sz w:val="28"/>
          <w:szCs w:val="24"/>
        </w:rPr>
      </w:pPr>
    </w:p>
    <w:p w:rsidR="00BF1D4C" w:rsidRPr="00406D5E" w:rsidRDefault="00BF1D4C" w:rsidP="00BF1D4C">
      <w:pPr>
        <w:spacing w:after="0" w:line="240" w:lineRule="auto"/>
        <w:jc w:val="both"/>
        <w:rPr>
          <w:rFonts w:ascii="Times New Roman" w:eastAsia="Times New Roman" w:hAnsi="Times New Roman"/>
          <w:b/>
          <w:bCs/>
          <w:caps/>
          <w:sz w:val="28"/>
          <w:szCs w:val="24"/>
        </w:rPr>
      </w:pPr>
    </w:p>
    <w:p w:rsidR="00BF1D4C" w:rsidRPr="00406D5E" w:rsidRDefault="00BF1D4C" w:rsidP="00BF1D4C">
      <w:pPr>
        <w:spacing w:after="0" w:line="240" w:lineRule="auto"/>
        <w:jc w:val="both"/>
        <w:rPr>
          <w:rFonts w:ascii="Times New Roman" w:eastAsia="Times New Roman" w:hAnsi="Times New Roman"/>
          <w:b/>
          <w:bCs/>
          <w:caps/>
          <w:sz w:val="28"/>
          <w:szCs w:val="24"/>
        </w:rPr>
      </w:pPr>
    </w:p>
    <w:p w:rsidR="00BF1D4C" w:rsidRPr="00406D5E" w:rsidRDefault="00BF1D4C" w:rsidP="00BF1D4C">
      <w:pPr>
        <w:spacing w:after="0" w:line="240" w:lineRule="auto"/>
        <w:jc w:val="both"/>
        <w:rPr>
          <w:rFonts w:ascii="Times New Roman" w:eastAsia="Times New Roman" w:hAnsi="Times New Roman"/>
          <w:b/>
          <w:bCs/>
          <w:caps/>
          <w:sz w:val="28"/>
          <w:szCs w:val="24"/>
        </w:rPr>
      </w:pPr>
    </w:p>
    <w:p w:rsidR="00BF1D4C" w:rsidRPr="00406D5E" w:rsidRDefault="00BF1D4C" w:rsidP="00BF1D4C">
      <w:pPr>
        <w:spacing w:after="0" w:line="240" w:lineRule="auto"/>
        <w:jc w:val="both"/>
        <w:rPr>
          <w:rFonts w:ascii="Times New Roman" w:eastAsia="Times New Roman" w:hAnsi="Times New Roman"/>
          <w:b/>
          <w:bCs/>
          <w:caps/>
          <w:sz w:val="28"/>
          <w:szCs w:val="24"/>
        </w:rPr>
      </w:pPr>
    </w:p>
    <w:p w:rsidR="00BF1D4C" w:rsidRPr="00406D5E" w:rsidRDefault="00BF1D4C" w:rsidP="00BF1D4C">
      <w:pPr>
        <w:spacing w:after="0" w:line="240" w:lineRule="auto"/>
        <w:jc w:val="both"/>
        <w:rPr>
          <w:rFonts w:ascii="Times New Roman" w:eastAsia="Times New Roman" w:hAnsi="Times New Roman"/>
          <w:b/>
          <w:bCs/>
          <w:caps/>
          <w:sz w:val="28"/>
          <w:szCs w:val="24"/>
        </w:rPr>
      </w:pPr>
    </w:p>
    <w:p w:rsidR="00BF1D4C" w:rsidRPr="00406D5E" w:rsidRDefault="00BF1D4C" w:rsidP="00BF1D4C">
      <w:pPr>
        <w:spacing w:after="0" w:line="240" w:lineRule="auto"/>
        <w:jc w:val="both"/>
        <w:rPr>
          <w:rFonts w:ascii="Times New Roman" w:eastAsia="Times New Roman" w:hAnsi="Times New Roman"/>
          <w:b/>
          <w:bCs/>
          <w:caps/>
          <w:sz w:val="28"/>
          <w:szCs w:val="24"/>
        </w:rPr>
      </w:pPr>
    </w:p>
    <w:p w:rsidR="00BF1D4C" w:rsidRPr="00406D5E" w:rsidRDefault="00BF1D4C" w:rsidP="00BF1D4C">
      <w:pPr>
        <w:spacing w:after="0" w:line="240" w:lineRule="auto"/>
        <w:jc w:val="center"/>
        <w:rPr>
          <w:rFonts w:ascii="Times New Roman" w:eastAsia="Times New Roman" w:hAnsi="Times New Roman"/>
          <w:bCs/>
          <w:sz w:val="28"/>
          <w:szCs w:val="24"/>
        </w:rPr>
      </w:pPr>
      <w:r w:rsidRPr="00406D5E">
        <w:rPr>
          <w:rFonts w:ascii="Times New Roman" w:eastAsia="Times New Roman" w:hAnsi="Times New Roman"/>
          <w:bCs/>
          <w:sz w:val="28"/>
          <w:szCs w:val="24"/>
        </w:rPr>
        <w:t>Priekule</w:t>
      </w:r>
    </w:p>
    <w:p w:rsidR="00BF1D4C" w:rsidRPr="00406D5E" w:rsidRDefault="003F72DD" w:rsidP="00BF1D4C">
      <w:pPr>
        <w:spacing w:after="0" w:line="240" w:lineRule="auto"/>
        <w:jc w:val="center"/>
        <w:rPr>
          <w:rFonts w:ascii="Times New Roman" w:eastAsia="Times New Roman" w:hAnsi="Times New Roman"/>
        </w:rPr>
      </w:pPr>
      <w:r w:rsidRPr="00406D5E">
        <w:rPr>
          <w:rFonts w:ascii="Times New Roman" w:eastAsia="Times New Roman" w:hAnsi="Times New Roman"/>
          <w:bCs/>
          <w:sz w:val="28"/>
          <w:szCs w:val="24"/>
        </w:rPr>
        <w:t>2017</w:t>
      </w:r>
    </w:p>
    <w:p w:rsidR="00BF1D4C" w:rsidRPr="00406D5E" w:rsidRDefault="00BF1D4C" w:rsidP="00BF1D4C">
      <w:pPr>
        <w:spacing w:after="0" w:line="240" w:lineRule="auto"/>
        <w:jc w:val="center"/>
        <w:rPr>
          <w:rFonts w:ascii="Times New Roman" w:eastAsia="Times New Roman" w:hAnsi="Times New Roman"/>
        </w:rPr>
      </w:pPr>
      <w:r w:rsidRPr="00406D5E">
        <w:rPr>
          <w:rFonts w:ascii="Times New Roman" w:eastAsia="Times New Roman" w:hAnsi="Times New Roman"/>
        </w:rPr>
        <w:br w:type="page"/>
      </w:r>
    </w:p>
    <w:p w:rsidR="00BF1D4C" w:rsidRPr="00406D5E" w:rsidRDefault="00BF1D4C" w:rsidP="00BF1D4C">
      <w:pPr>
        <w:spacing w:after="0" w:line="240" w:lineRule="auto"/>
        <w:jc w:val="center"/>
        <w:rPr>
          <w:rFonts w:ascii="Times New Roman" w:eastAsia="Times New Roman" w:hAnsi="Times New Roman"/>
          <w:b/>
          <w:sz w:val="28"/>
          <w:szCs w:val="28"/>
          <w:u w:val="single"/>
        </w:rPr>
      </w:pPr>
      <w:r w:rsidRPr="00406D5E">
        <w:rPr>
          <w:rFonts w:ascii="Times New Roman" w:eastAsia="Times New Roman" w:hAnsi="Times New Roman"/>
          <w:b/>
          <w:sz w:val="28"/>
          <w:szCs w:val="28"/>
          <w:u w:val="single"/>
        </w:rPr>
        <w:lastRenderedPageBreak/>
        <w:t>1. Vispārīgā informācija</w:t>
      </w:r>
    </w:p>
    <w:p w:rsidR="00BF1D4C" w:rsidRPr="00406D5E" w:rsidRDefault="00BF1D4C" w:rsidP="00BF1D4C">
      <w:pPr>
        <w:spacing w:after="0" w:line="240" w:lineRule="auto"/>
        <w:jc w:val="center"/>
        <w:rPr>
          <w:rFonts w:ascii="Times New Roman" w:eastAsia="Times New Roman" w:hAnsi="Times New Roman"/>
          <w:b/>
          <w:sz w:val="28"/>
          <w:szCs w:val="28"/>
          <w:u w:val="single"/>
        </w:rPr>
      </w:pPr>
    </w:p>
    <w:p w:rsidR="002D091B" w:rsidRPr="00406D5E" w:rsidRDefault="002D091B" w:rsidP="002D091B">
      <w:pPr>
        <w:spacing w:after="120" w:line="240" w:lineRule="auto"/>
        <w:rPr>
          <w:rFonts w:ascii="Times New Roman" w:eastAsia="Times New Roman" w:hAnsi="Times New Roman"/>
          <w:b/>
          <w:bCs/>
          <w:sz w:val="24"/>
          <w:szCs w:val="24"/>
        </w:rPr>
      </w:pPr>
      <w:r w:rsidRPr="00406D5E">
        <w:rPr>
          <w:rFonts w:ascii="Times New Roman" w:eastAsia="Times New Roman" w:hAnsi="Times New Roman"/>
          <w:b/>
          <w:sz w:val="24"/>
          <w:szCs w:val="24"/>
        </w:rPr>
        <w:t>1.1. Iepirkuma identifikācijas numurs</w:t>
      </w:r>
      <w:r w:rsidRPr="00406D5E">
        <w:rPr>
          <w:rFonts w:ascii="Times New Roman" w:eastAsia="Times New Roman" w:hAnsi="Times New Roman"/>
          <w:sz w:val="24"/>
          <w:szCs w:val="24"/>
        </w:rPr>
        <w:t xml:space="preserve"> – </w:t>
      </w:r>
      <w:r w:rsidRPr="00406D5E">
        <w:rPr>
          <w:rFonts w:ascii="Times New Roman" w:eastAsia="Times New Roman" w:hAnsi="Times New Roman"/>
          <w:b/>
          <w:sz w:val="24"/>
          <w:szCs w:val="24"/>
        </w:rPr>
        <w:t>PNP</w:t>
      </w:r>
      <w:r w:rsidR="003F72DD" w:rsidRPr="00406D5E">
        <w:rPr>
          <w:rFonts w:ascii="Times New Roman" w:eastAsia="Times New Roman" w:hAnsi="Times New Roman"/>
          <w:b/>
          <w:bCs/>
          <w:sz w:val="24"/>
          <w:szCs w:val="24"/>
        </w:rPr>
        <w:t>2017/1</w:t>
      </w:r>
      <w:r w:rsidRPr="00406D5E">
        <w:rPr>
          <w:rFonts w:ascii="Times New Roman" w:eastAsia="Times New Roman" w:hAnsi="Times New Roman"/>
          <w:b/>
          <w:bCs/>
          <w:sz w:val="24"/>
          <w:szCs w:val="24"/>
        </w:rPr>
        <w:t>.</w:t>
      </w:r>
    </w:p>
    <w:p w:rsidR="002D091B" w:rsidRPr="00406D5E" w:rsidRDefault="002D091B" w:rsidP="002D091B">
      <w:pPr>
        <w:suppressAutoHyphens/>
        <w:autoSpaceDN w:val="0"/>
        <w:spacing w:after="120" w:line="240" w:lineRule="auto"/>
        <w:jc w:val="both"/>
        <w:textAlignment w:val="baseline"/>
        <w:rPr>
          <w:rFonts w:ascii="Times New Roman" w:eastAsia="Times New Roman" w:hAnsi="Times New Roman"/>
          <w:b/>
          <w:sz w:val="24"/>
          <w:szCs w:val="24"/>
        </w:rPr>
      </w:pPr>
      <w:r w:rsidRPr="00406D5E">
        <w:rPr>
          <w:rFonts w:ascii="Times New Roman" w:eastAsia="Times New Roman" w:hAnsi="Times New Roman"/>
          <w:b/>
          <w:sz w:val="24"/>
          <w:szCs w:val="24"/>
        </w:rPr>
        <w:t xml:space="preserve">1.2. Pasūtītājs: </w:t>
      </w:r>
    </w:p>
    <w:p w:rsidR="002D091B" w:rsidRPr="00406D5E" w:rsidRDefault="002D091B" w:rsidP="002D091B">
      <w:pPr>
        <w:suppressAutoHyphens/>
        <w:autoSpaceDN w:val="0"/>
        <w:spacing w:after="0" w:line="240" w:lineRule="auto"/>
        <w:jc w:val="both"/>
        <w:textAlignment w:val="baseline"/>
        <w:rPr>
          <w:rFonts w:ascii="Times New Roman" w:eastAsia="Times New Roman" w:hAnsi="Times New Roman"/>
          <w:b/>
          <w:bCs/>
          <w:sz w:val="24"/>
          <w:szCs w:val="24"/>
        </w:rPr>
      </w:pPr>
      <w:r w:rsidRPr="00406D5E">
        <w:rPr>
          <w:rFonts w:ascii="Times New Roman" w:eastAsia="Times New Roman" w:hAnsi="Times New Roman"/>
          <w:b/>
          <w:bCs/>
          <w:sz w:val="24"/>
          <w:szCs w:val="24"/>
        </w:rPr>
        <w:t>Priekules novada pašvaldība</w:t>
      </w:r>
    </w:p>
    <w:p w:rsidR="002D091B" w:rsidRPr="00406D5E" w:rsidRDefault="002D091B" w:rsidP="002D091B">
      <w:pPr>
        <w:suppressAutoHyphens/>
        <w:autoSpaceDN w:val="0"/>
        <w:spacing w:before="120" w:after="0" w:line="240" w:lineRule="auto"/>
        <w:jc w:val="both"/>
        <w:textAlignment w:val="baseline"/>
      </w:pPr>
      <w:r w:rsidRPr="00406D5E">
        <w:rPr>
          <w:rFonts w:ascii="Times New Roman" w:eastAsia="Times New Roman" w:hAnsi="Times New Roman"/>
          <w:bCs/>
          <w:sz w:val="24"/>
          <w:szCs w:val="24"/>
        </w:rPr>
        <w:t xml:space="preserve">Adrese: Saules iela 1, Priekule, Priekules novads, </w:t>
      </w:r>
      <w:r w:rsidRPr="00406D5E">
        <w:rPr>
          <w:rFonts w:ascii="Times New Roman" w:eastAsia="Times New Roman" w:hAnsi="Times New Roman"/>
          <w:sz w:val="24"/>
          <w:szCs w:val="24"/>
        </w:rPr>
        <w:t>LV-3434</w:t>
      </w:r>
    </w:p>
    <w:p w:rsidR="002D091B" w:rsidRPr="00406D5E" w:rsidRDefault="002D091B" w:rsidP="002D091B">
      <w:pPr>
        <w:suppressAutoHyphens/>
        <w:autoSpaceDN w:val="0"/>
        <w:spacing w:after="0" w:line="240" w:lineRule="auto"/>
        <w:jc w:val="both"/>
        <w:textAlignment w:val="baseline"/>
        <w:rPr>
          <w:rFonts w:ascii="Times New Roman" w:eastAsia="Times New Roman" w:hAnsi="Times New Roman"/>
          <w:sz w:val="24"/>
          <w:szCs w:val="24"/>
        </w:rPr>
      </w:pPr>
      <w:r w:rsidRPr="00406D5E">
        <w:rPr>
          <w:rFonts w:ascii="Times New Roman" w:eastAsia="Times New Roman" w:hAnsi="Times New Roman"/>
          <w:sz w:val="24"/>
          <w:szCs w:val="24"/>
        </w:rPr>
        <w:t>Reģ.Nr.90000031601</w:t>
      </w:r>
    </w:p>
    <w:p w:rsidR="002D091B" w:rsidRPr="00406D5E" w:rsidRDefault="002D091B" w:rsidP="002D091B">
      <w:pPr>
        <w:suppressAutoHyphens/>
        <w:autoSpaceDN w:val="0"/>
        <w:spacing w:after="0" w:line="240" w:lineRule="auto"/>
        <w:jc w:val="both"/>
        <w:textAlignment w:val="baseline"/>
        <w:rPr>
          <w:rFonts w:ascii="Times New Roman" w:eastAsia="Times New Roman" w:hAnsi="Times New Roman"/>
          <w:sz w:val="24"/>
          <w:szCs w:val="24"/>
        </w:rPr>
      </w:pPr>
      <w:r w:rsidRPr="00406D5E">
        <w:rPr>
          <w:rFonts w:ascii="Times New Roman" w:eastAsia="Times New Roman" w:hAnsi="Times New Roman"/>
          <w:sz w:val="24"/>
          <w:szCs w:val="24"/>
        </w:rPr>
        <w:t>Tālrunis 63461006, fakss 63497937</w:t>
      </w:r>
    </w:p>
    <w:p w:rsidR="002D091B" w:rsidRPr="00406D5E" w:rsidRDefault="002D091B" w:rsidP="002D091B">
      <w:pPr>
        <w:suppressAutoHyphens/>
        <w:autoSpaceDN w:val="0"/>
        <w:spacing w:after="0" w:line="240" w:lineRule="auto"/>
        <w:jc w:val="both"/>
        <w:textAlignment w:val="baseline"/>
      </w:pPr>
      <w:r w:rsidRPr="00406D5E">
        <w:rPr>
          <w:rFonts w:ascii="Times New Roman" w:eastAsia="Times New Roman" w:hAnsi="Times New Roman"/>
          <w:sz w:val="24"/>
          <w:szCs w:val="24"/>
        </w:rPr>
        <w:t xml:space="preserve">e-pasta adrese: </w:t>
      </w:r>
      <w:hyperlink r:id="rId9" w:history="1">
        <w:r w:rsidRPr="00406D5E">
          <w:rPr>
            <w:rFonts w:ascii="Times New Roman" w:eastAsia="Times New Roman" w:hAnsi="Times New Roman"/>
            <w:color w:val="0000FF"/>
            <w:sz w:val="24"/>
            <w:szCs w:val="24"/>
            <w:u w:val="single"/>
          </w:rPr>
          <w:t>dome@priekulesnovads.lv</w:t>
        </w:r>
      </w:hyperlink>
    </w:p>
    <w:p w:rsidR="002D091B" w:rsidRPr="00406D5E" w:rsidRDefault="002D091B" w:rsidP="002D091B">
      <w:pPr>
        <w:suppressAutoHyphens/>
        <w:autoSpaceDN w:val="0"/>
        <w:spacing w:after="0" w:line="240" w:lineRule="auto"/>
        <w:jc w:val="both"/>
        <w:textAlignment w:val="baseline"/>
      </w:pPr>
      <w:r w:rsidRPr="00406D5E">
        <w:rPr>
          <w:rFonts w:ascii="Times New Roman" w:eastAsia="Times New Roman" w:hAnsi="Times New Roman"/>
          <w:sz w:val="24"/>
          <w:szCs w:val="24"/>
        </w:rPr>
        <w:t xml:space="preserve">mājaslapa: </w:t>
      </w:r>
      <w:hyperlink r:id="rId10" w:history="1">
        <w:r w:rsidRPr="00406D5E">
          <w:rPr>
            <w:rFonts w:ascii="Times New Roman" w:eastAsia="Times New Roman" w:hAnsi="Times New Roman"/>
            <w:color w:val="0000FF"/>
            <w:sz w:val="24"/>
            <w:szCs w:val="24"/>
            <w:u w:val="single"/>
          </w:rPr>
          <w:t>www.priekulesnovads.lv</w:t>
        </w:r>
      </w:hyperlink>
    </w:p>
    <w:p w:rsidR="002D091B" w:rsidRPr="00406D5E" w:rsidRDefault="002D091B" w:rsidP="00AC7438">
      <w:pPr>
        <w:suppressAutoHyphens/>
        <w:autoSpaceDN w:val="0"/>
        <w:spacing w:before="120" w:after="0" w:line="240" w:lineRule="auto"/>
        <w:jc w:val="both"/>
        <w:textAlignment w:val="baseline"/>
      </w:pPr>
      <w:r w:rsidRPr="00406D5E">
        <w:rPr>
          <w:rFonts w:ascii="Times New Roman" w:eastAsia="Times New Roman" w:hAnsi="Times New Roman"/>
          <w:b/>
          <w:sz w:val="24"/>
          <w:szCs w:val="24"/>
        </w:rPr>
        <w:t xml:space="preserve">1.3. Iepirkuma metode – </w:t>
      </w:r>
      <w:r w:rsidRPr="00406D5E">
        <w:rPr>
          <w:rFonts w:ascii="Times New Roman" w:eastAsia="Times New Roman" w:hAnsi="Times New Roman"/>
          <w:sz w:val="24"/>
          <w:szCs w:val="24"/>
        </w:rPr>
        <w:t>atklāts konkurss Publisko iepirkumu likuma noteiktajā kārtībā.</w:t>
      </w:r>
    </w:p>
    <w:p w:rsidR="002D091B" w:rsidRPr="00406D5E" w:rsidRDefault="002D091B" w:rsidP="002D091B">
      <w:pPr>
        <w:suppressAutoHyphens/>
        <w:autoSpaceDN w:val="0"/>
        <w:spacing w:before="120" w:after="0" w:line="240" w:lineRule="auto"/>
        <w:jc w:val="both"/>
        <w:textAlignment w:val="baseline"/>
        <w:rPr>
          <w:rFonts w:ascii="Times New Roman" w:eastAsia="Times New Roman" w:hAnsi="Times New Roman"/>
          <w:b/>
          <w:sz w:val="24"/>
          <w:szCs w:val="24"/>
        </w:rPr>
      </w:pPr>
      <w:r w:rsidRPr="00406D5E">
        <w:rPr>
          <w:rFonts w:ascii="Times New Roman" w:eastAsia="Times New Roman" w:hAnsi="Times New Roman"/>
          <w:b/>
          <w:sz w:val="24"/>
          <w:szCs w:val="24"/>
        </w:rPr>
        <w:t xml:space="preserve">1.4. Iepirkuma dokumentu saņemšana </w:t>
      </w:r>
    </w:p>
    <w:p w:rsidR="002D091B" w:rsidRPr="00406D5E" w:rsidRDefault="002D091B" w:rsidP="00AC7438">
      <w:pPr>
        <w:suppressAutoHyphens/>
        <w:autoSpaceDN w:val="0"/>
        <w:spacing w:before="120" w:after="0" w:line="240" w:lineRule="auto"/>
        <w:jc w:val="both"/>
        <w:textAlignment w:val="baseline"/>
      </w:pPr>
      <w:r w:rsidRPr="00406D5E">
        <w:rPr>
          <w:rFonts w:ascii="Times New Roman" w:eastAsia="Times New Roman" w:hAnsi="Times New Roman"/>
          <w:sz w:val="24"/>
          <w:szCs w:val="24"/>
        </w:rPr>
        <w:t>1.4.1. Ieinteresētās personas ar iepirkuma dokumentiem (</w:t>
      </w:r>
      <w:r w:rsidRPr="00406D5E">
        <w:rPr>
          <w:rFonts w:ascii="Times New Roman" w:eastAsia="Times New Roman" w:hAnsi="Times New Roman"/>
          <w:b/>
          <w:sz w:val="24"/>
          <w:szCs w:val="24"/>
        </w:rPr>
        <w:t>atklātā konkursa</w:t>
      </w:r>
      <w:r w:rsidRPr="00406D5E">
        <w:rPr>
          <w:rFonts w:ascii="Times New Roman" w:eastAsia="Times New Roman" w:hAnsi="Times New Roman"/>
          <w:sz w:val="24"/>
          <w:szCs w:val="24"/>
        </w:rPr>
        <w:t xml:space="preserve"> </w:t>
      </w:r>
      <w:r w:rsidRPr="00406D5E">
        <w:rPr>
          <w:rFonts w:ascii="Times New Roman" w:eastAsia="Times New Roman" w:hAnsi="Times New Roman"/>
          <w:b/>
          <w:sz w:val="24"/>
          <w:szCs w:val="24"/>
        </w:rPr>
        <w:t>nolikumu un tehniskajām specifikācijām</w:t>
      </w:r>
      <w:r w:rsidRPr="00406D5E">
        <w:rPr>
          <w:rFonts w:ascii="Times New Roman" w:eastAsia="Times New Roman" w:hAnsi="Times New Roman"/>
          <w:sz w:val="24"/>
          <w:szCs w:val="24"/>
        </w:rPr>
        <w:t xml:space="preserve">) bez maksas var iepazīties uz vietas Priekules novada pašvaldībā (Saules ielā 1, Priekulē, Priekules novadā) darba dienās no plkst.8:00–12:00 un 12:45–17:00 (piektdienās līdz 16:00) un Priekules novada pašvaldības mājaslapā internetā </w:t>
      </w:r>
      <w:hyperlink r:id="rId11" w:history="1">
        <w:r w:rsidRPr="00406D5E">
          <w:rPr>
            <w:rFonts w:ascii="Times New Roman" w:eastAsia="Times New Roman" w:hAnsi="Times New Roman"/>
            <w:color w:val="0000FF"/>
            <w:sz w:val="24"/>
            <w:szCs w:val="24"/>
            <w:u w:val="single"/>
          </w:rPr>
          <w:t>www.priekulesnovads.lv</w:t>
        </w:r>
      </w:hyperlink>
      <w:r w:rsidRPr="00406D5E">
        <w:rPr>
          <w:rFonts w:ascii="Times New Roman" w:eastAsia="Times New Roman" w:hAnsi="Times New Roman"/>
          <w:sz w:val="24"/>
          <w:szCs w:val="24"/>
        </w:rPr>
        <w:t xml:space="preserve"> sadaļā “Publiskie iepirkumi” līdz </w:t>
      </w:r>
      <w:r w:rsidR="005E2D02" w:rsidRPr="00406D5E">
        <w:rPr>
          <w:rFonts w:ascii="Times New Roman" w:eastAsia="Times New Roman" w:hAnsi="Times New Roman"/>
          <w:sz w:val="24"/>
          <w:szCs w:val="24"/>
        </w:rPr>
        <w:t xml:space="preserve">2017.gada </w:t>
      </w:r>
      <w:r w:rsidR="00406D5E" w:rsidRPr="00406D5E">
        <w:rPr>
          <w:rFonts w:ascii="Times New Roman" w:eastAsia="Times New Roman" w:hAnsi="Times New Roman"/>
          <w:sz w:val="24"/>
          <w:szCs w:val="24"/>
        </w:rPr>
        <w:t>8.feb</w:t>
      </w:r>
      <w:r w:rsidR="00575E3C" w:rsidRPr="00406D5E">
        <w:rPr>
          <w:rFonts w:ascii="Times New Roman" w:eastAsia="Times New Roman" w:hAnsi="Times New Roman"/>
          <w:sz w:val="24"/>
          <w:szCs w:val="24"/>
        </w:rPr>
        <w:t xml:space="preserve">ruāra </w:t>
      </w:r>
      <w:r w:rsidRPr="00406D5E">
        <w:rPr>
          <w:rFonts w:ascii="Times New Roman" w:eastAsia="Times New Roman" w:hAnsi="Times New Roman"/>
          <w:sz w:val="24"/>
          <w:szCs w:val="24"/>
        </w:rPr>
        <w:t xml:space="preserve">plkst.14:00. </w:t>
      </w:r>
      <w:r w:rsidR="00AC7438" w:rsidRPr="00406D5E">
        <w:rPr>
          <w:rFonts w:ascii="Times New Roman" w:eastAsia="Times New Roman" w:hAnsi="Times New Roman"/>
          <w:sz w:val="24"/>
          <w:szCs w:val="24"/>
        </w:rPr>
        <w:t xml:space="preserve"> </w:t>
      </w:r>
    </w:p>
    <w:p w:rsidR="00AC7438" w:rsidRPr="00406D5E" w:rsidRDefault="002D091B" w:rsidP="00AC7438">
      <w:pPr>
        <w:suppressAutoHyphens/>
        <w:autoSpaceDN w:val="0"/>
        <w:spacing w:before="120" w:after="0" w:line="240" w:lineRule="auto"/>
        <w:jc w:val="both"/>
        <w:textAlignment w:val="baseline"/>
        <w:rPr>
          <w:rFonts w:ascii="Times New Roman" w:eastAsia="Times New Roman" w:hAnsi="Times New Roman"/>
          <w:bCs/>
          <w:sz w:val="24"/>
          <w:szCs w:val="24"/>
        </w:rPr>
      </w:pPr>
      <w:r w:rsidRPr="00406D5E">
        <w:rPr>
          <w:rFonts w:ascii="Times New Roman" w:eastAsia="Times New Roman" w:hAnsi="Times New Roman"/>
          <w:bCs/>
          <w:sz w:val="24"/>
          <w:szCs w:val="24"/>
        </w:rPr>
        <w:t xml:space="preserve">1.4.2. Kontaktpersona: Priekules novada pašvaldības </w:t>
      </w:r>
      <w:r w:rsidR="00383C7F" w:rsidRPr="00406D5E">
        <w:rPr>
          <w:rFonts w:ascii="Times New Roman" w:eastAsia="Times New Roman" w:hAnsi="Times New Roman"/>
          <w:bCs/>
          <w:sz w:val="24"/>
          <w:szCs w:val="24"/>
        </w:rPr>
        <w:t xml:space="preserve">galvenais </w:t>
      </w:r>
      <w:r w:rsidRPr="00406D5E">
        <w:rPr>
          <w:rFonts w:ascii="Times New Roman" w:eastAsia="Times New Roman" w:hAnsi="Times New Roman"/>
          <w:bCs/>
          <w:sz w:val="24"/>
          <w:szCs w:val="24"/>
        </w:rPr>
        <w:t xml:space="preserve">iepirkumu </w:t>
      </w:r>
      <w:r w:rsidR="00383C7F" w:rsidRPr="00406D5E">
        <w:rPr>
          <w:rFonts w:ascii="Times New Roman" w:eastAsia="Times New Roman" w:hAnsi="Times New Roman"/>
          <w:bCs/>
          <w:sz w:val="24"/>
          <w:szCs w:val="24"/>
        </w:rPr>
        <w:t>speciālists</w:t>
      </w:r>
      <w:r w:rsidRPr="00406D5E">
        <w:rPr>
          <w:rFonts w:ascii="Times New Roman" w:eastAsia="Times New Roman" w:hAnsi="Times New Roman"/>
          <w:bCs/>
          <w:sz w:val="24"/>
          <w:szCs w:val="24"/>
        </w:rPr>
        <w:t xml:space="preserve"> </w:t>
      </w:r>
      <w:r w:rsidR="00383C7F" w:rsidRPr="00406D5E">
        <w:rPr>
          <w:rFonts w:ascii="Times New Roman" w:eastAsia="Times New Roman" w:hAnsi="Times New Roman"/>
          <w:bCs/>
          <w:sz w:val="24"/>
          <w:szCs w:val="24"/>
        </w:rPr>
        <w:t>Juris Džeriņš</w:t>
      </w:r>
      <w:r w:rsidRPr="00406D5E">
        <w:rPr>
          <w:rFonts w:ascii="Times New Roman" w:eastAsia="Times New Roman" w:hAnsi="Times New Roman"/>
          <w:bCs/>
          <w:sz w:val="24"/>
          <w:szCs w:val="24"/>
        </w:rPr>
        <w:t>, tel.</w:t>
      </w:r>
      <w:r w:rsidR="00383C7F" w:rsidRPr="00406D5E">
        <w:rPr>
          <w:rFonts w:ascii="Times New Roman" w:eastAsia="Times New Roman" w:hAnsi="Times New Roman"/>
          <w:bCs/>
          <w:sz w:val="24"/>
          <w:szCs w:val="24"/>
        </w:rPr>
        <w:t xml:space="preserve"> 26426586</w:t>
      </w:r>
      <w:r w:rsidRPr="00406D5E">
        <w:rPr>
          <w:rFonts w:ascii="Times New Roman" w:eastAsia="Times New Roman" w:hAnsi="Times New Roman"/>
          <w:bCs/>
          <w:sz w:val="24"/>
          <w:szCs w:val="24"/>
        </w:rPr>
        <w:t xml:space="preserve">1, e-pasts: </w:t>
      </w:r>
      <w:hyperlink r:id="rId12" w:history="1">
        <w:r w:rsidR="00383C7F" w:rsidRPr="00406D5E">
          <w:rPr>
            <w:rStyle w:val="Hipersaite"/>
            <w:rFonts w:ascii="Times New Roman" w:eastAsia="Times New Roman" w:hAnsi="Times New Roman"/>
            <w:sz w:val="24"/>
            <w:szCs w:val="24"/>
          </w:rPr>
          <w:t>juris.dzerins@priekulesnovads.lv</w:t>
        </w:r>
      </w:hyperlink>
      <w:r w:rsidRPr="00406D5E">
        <w:rPr>
          <w:rFonts w:ascii="Times New Roman" w:eastAsia="Times New Roman" w:hAnsi="Times New Roman"/>
          <w:bCs/>
          <w:sz w:val="24"/>
          <w:szCs w:val="24"/>
        </w:rPr>
        <w:t>.</w:t>
      </w:r>
    </w:p>
    <w:p w:rsidR="002D091B" w:rsidRPr="00406D5E" w:rsidRDefault="002D091B" w:rsidP="00AC7438">
      <w:pPr>
        <w:suppressAutoHyphens/>
        <w:autoSpaceDN w:val="0"/>
        <w:spacing w:before="120" w:after="0" w:line="240" w:lineRule="auto"/>
        <w:jc w:val="both"/>
        <w:textAlignment w:val="baseline"/>
      </w:pPr>
      <w:r w:rsidRPr="00406D5E">
        <w:rPr>
          <w:rFonts w:ascii="Times New Roman" w:hAnsi="Times New Roman"/>
          <w:b/>
          <w:sz w:val="24"/>
          <w:szCs w:val="24"/>
        </w:rPr>
        <w:t>1.5. Piedāvājuma iesniegšana</w:t>
      </w:r>
      <w:r w:rsidR="00AC7438" w:rsidRPr="00406D5E">
        <w:rPr>
          <w:rFonts w:ascii="Times New Roman" w:hAnsi="Times New Roman"/>
          <w:b/>
          <w:sz w:val="24"/>
          <w:szCs w:val="24"/>
        </w:rPr>
        <w:t xml:space="preserve"> </w:t>
      </w:r>
    </w:p>
    <w:p w:rsidR="002D091B" w:rsidRPr="00406D5E" w:rsidRDefault="002D091B" w:rsidP="002D091B">
      <w:pPr>
        <w:suppressAutoHyphens/>
        <w:autoSpaceDN w:val="0"/>
        <w:spacing w:before="120" w:line="240" w:lineRule="auto"/>
        <w:jc w:val="both"/>
        <w:textAlignment w:val="baseline"/>
        <w:rPr>
          <w:rFonts w:ascii="Times New Roman" w:hAnsi="Times New Roman"/>
          <w:sz w:val="24"/>
          <w:szCs w:val="24"/>
          <w:lang w:eastAsia="lv-LV"/>
        </w:rPr>
      </w:pPr>
      <w:r w:rsidRPr="00406D5E">
        <w:rPr>
          <w:rFonts w:ascii="Times New Roman" w:hAnsi="Times New Roman"/>
          <w:sz w:val="24"/>
          <w:szCs w:val="24"/>
        </w:rPr>
        <w:t xml:space="preserve">1.5.1. </w:t>
      </w:r>
      <w:r w:rsidR="00383C7F" w:rsidRPr="00406D5E">
        <w:rPr>
          <w:rFonts w:ascii="Times New Roman" w:eastAsia="Times New Roman" w:hAnsi="Times New Roman"/>
          <w:sz w:val="24"/>
          <w:szCs w:val="20"/>
          <w:lang w:eastAsia="ar-SA"/>
        </w:rPr>
        <w:t xml:space="preserve">Ieinteresētās personas piedāvājumus var iesniegt Priekules novada pašvaldībā pie sekretāres vai atsūtot pa pastu uz adresi “Priekules novada pašvaldība, Saules ielā 1, Priekulē, Priekules novadā, LV – 3434”  </w:t>
      </w:r>
      <w:r w:rsidR="005E2D02" w:rsidRPr="00406D5E">
        <w:rPr>
          <w:rFonts w:ascii="Times New Roman" w:eastAsia="Times New Roman" w:hAnsi="Times New Roman"/>
          <w:b/>
          <w:sz w:val="24"/>
          <w:szCs w:val="20"/>
          <w:u w:val="single"/>
          <w:lang w:eastAsia="ar-SA"/>
        </w:rPr>
        <w:t xml:space="preserve">līdz 2017.gada </w:t>
      </w:r>
      <w:r w:rsidR="00406D5E" w:rsidRPr="00406D5E">
        <w:rPr>
          <w:rFonts w:ascii="Times New Roman" w:eastAsia="Times New Roman" w:hAnsi="Times New Roman"/>
          <w:b/>
          <w:sz w:val="24"/>
          <w:szCs w:val="20"/>
          <w:u w:val="single"/>
          <w:lang w:eastAsia="ar-SA"/>
        </w:rPr>
        <w:t>8.feb</w:t>
      </w:r>
      <w:r w:rsidR="00575E3C" w:rsidRPr="00406D5E">
        <w:rPr>
          <w:rFonts w:ascii="Times New Roman" w:eastAsia="Times New Roman" w:hAnsi="Times New Roman"/>
          <w:b/>
          <w:sz w:val="24"/>
          <w:szCs w:val="20"/>
          <w:u w:val="single"/>
          <w:lang w:eastAsia="ar-SA"/>
        </w:rPr>
        <w:t xml:space="preserve">ruāra </w:t>
      </w:r>
      <w:r w:rsidR="00383C7F" w:rsidRPr="00406D5E">
        <w:rPr>
          <w:rFonts w:ascii="Times New Roman" w:eastAsia="Times New Roman" w:hAnsi="Times New Roman"/>
          <w:b/>
          <w:sz w:val="24"/>
          <w:szCs w:val="20"/>
          <w:u w:val="single"/>
          <w:lang w:eastAsia="ar-SA"/>
        </w:rPr>
        <w:t>plkst.14:00</w:t>
      </w:r>
      <w:r w:rsidR="00383C7F" w:rsidRPr="00406D5E">
        <w:rPr>
          <w:rFonts w:ascii="Times New Roman" w:eastAsia="Times New Roman" w:hAnsi="Times New Roman"/>
          <w:sz w:val="24"/>
          <w:szCs w:val="20"/>
          <w:lang w:eastAsia="ar-SA"/>
        </w:rPr>
        <w:t xml:space="preserve">, sākot ar dienu, kad paziņojums par plānoto līgumu ir publicēts Iepirkumu uzraudzības biroja mājaslapā </w:t>
      </w:r>
      <w:hyperlink r:id="rId13" w:history="1">
        <w:r w:rsidR="00383C7F" w:rsidRPr="00406D5E">
          <w:rPr>
            <w:rStyle w:val="Hipersaite"/>
            <w:rFonts w:ascii="Times New Roman" w:eastAsia="Times New Roman" w:hAnsi="Times New Roman"/>
            <w:color w:val="0070C0"/>
            <w:sz w:val="24"/>
            <w:szCs w:val="20"/>
            <w:lang w:eastAsia="ar-SA"/>
          </w:rPr>
          <w:t>www.iub.gov.lv</w:t>
        </w:r>
      </w:hyperlink>
      <w:r w:rsidR="00383C7F" w:rsidRPr="00406D5E">
        <w:rPr>
          <w:rFonts w:ascii="Times New Roman" w:eastAsia="Times New Roman" w:hAnsi="Times New Roman"/>
          <w:sz w:val="24"/>
          <w:szCs w:val="20"/>
          <w:lang w:eastAsia="ar-SA"/>
        </w:rPr>
        <w:t>. Pasta sūtījumam jābūt nogādātam norādītajā adresē līdz augstākminētajam termiņam.</w:t>
      </w:r>
    </w:p>
    <w:p w:rsidR="002E41FE" w:rsidRPr="00406D5E" w:rsidRDefault="002D091B" w:rsidP="00047011">
      <w:pPr>
        <w:suppressAutoHyphens/>
        <w:autoSpaceDN w:val="0"/>
        <w:spacing w:before="120" w:after="0" w:line="240" w:lineRule="auto"/>
        <w:jc w:val="both"/>
        <w:textAlignment w:val="baseline"/>
        <w:rPr>
          <w:rFonts w:ascii="Times New Roman" w:hAnsi="Times New Roman"/>
          <w:sz w:val="24"/>
          <w:szCs w:val="24"/>
        </w:rPr>
      </w:pPr>
      <w:r w:rsidRPr="00406D5E">
        <w:rPr>
          <w:rFonts w:ascii="Times New Roman" w:hAnsi="Times New Roman"/>
          <w:sz w:val="24"/>
          <w:szCs w:val="24"/>
        </w:rPr>
        <w:t xml:space="preserve">1.5.2. </w:t>
      </w:r>
      <w:r w:rsidR="00047011" w:rsidRPr="00406D5E">
        <w:rPr>
          <w:rFonts w:ascii="Times New Roman" w:eastAsia="Times New Roman" w:hAnsi="Times New Roman"/>
          <w:sz w:val="24"/>
          <w:szCs w:val="20"/>
          <w:lang w:eastAsia="ar-SA"/>
        </w:rPr>
        <w:t>Norādītais p</w:t>
      </w:r>
      <w:r w:rsidR="00047011" w:rsidRPr="00406D5E">
        <w:rPr>
          <w:rFonts w:ascii="Times New Roman" w:hAnsi="Times New Roman"/>
          <w:sz w:val="24"/>
          <w:szCs w:val="24"/>
        </w:rPr>
        <w:t xml:space="preserve">iedāvājumu iesniegšanas termiņa laiks - </w:t>
      </w:r>
      <w:r w:rsidR="005E2D02" w:rsidRPr="00406D5E">
        <w:rPr>
          <w:rFonts w:ascii="Times New Roman" w:hAnsi="Times New Roman"/>
          <w:sz w:val="24"/>
          <w:szCs w:val="24"/>
        </w:rPr>
        <w:t xml:space="preserve">2017.gada </w:t>
      </w:r>
      <w:r w:rsidR="00406D5E" w:rsidRPr="00406D5E">
        <w:rPr>
          <w:rFonts w:ascii="Times New Roman" w:hAnsi="Times New Roman"/>
          <w:sz w:val="24"/>
          <w:szCs w:val="24"/>
        </w:rPr>
        <w:t>8.feb</w:t>
      </w:r>
      <w:r w:rsidR="00575E3C" w:rsidRPr="00406D5E">
        <w:rPr>
          <w:rFonts w:ascii="Times New Roman" w:hAnsi="Times New Roman"/>
          <w:sz w:val="24"/>
          <w:szCs w:val="24"/>
        </w:rPr>
        <w:t>ruāra</w:t>
      </w:r>
      <w:r w:rsidR="005E2D02" w:rsidRPr="00406D5E">
        <w:rPr>
          <w:rFonts w:ascii="Times New Roman" w:hAnsi="Times New Roman"/>
          <w:sz w:val="24"/>
          <w:szCs w:val="24"/>
        </w:rPr>
        <w:t xml:space="preserve"> </w:t>
      </w:r>
      <w:r w:rsidR="00047011" w:rsidRPr="00406D5E">
        <w:rPr>
          <w:rFonts w:ascii="Times New Roman" w:hAnsi="Times New Roman"/>
          <w:sz w:val="24"/>
          <w:szCs w:val="24"/>
        </w:rPr>
        <w:t xml:space="preserve">plkst.14:00 -  tiek noteikts, balstoties uz  </w:t>
      </w:r>
      <w:r w:rsidR="00047011" w:rsidRPr="00406D5E">
        <w:rPr>
          <w:rFonts w:ascii="Times New Roman" w:eastAsia="Times New Roman" w:hAnsi="Times New Roman"/>
          <w:bCs/>
          <w:color w:val="1C1C1C"/>
          <w:sz w:val="24"/>
          <w:szCs w:val="24"/>
          <w:bdr w:val="none" w:sz="0" w:space="0" w:color="auto" w:frame="1"/>
          <w:shd w:val="clear" w:color="auto" w:fill="FFFFFF"/>
        </w:rPr>
        <w:t>"koordinētā universālā laika" (UTC) standartu</w:t>
      </w:r>
      <w:r w:rsidR="00047011" w:rsidRPr="00406D5E">
        <w:rPr>
          <w:rFonts w:ascii="Times New Roman" w:eastAsia="Times New Roman" w:hAnsi="Times New Roman"/>
          <w:bCs/>
          <w:sz w:val="24"/>
          <w:szCs w:val="24"/>
          <w:bdr w:val="none" w:sz="0" w:space="0" w:color="auto" w:frame="1"/>
          <w:shd w:val="clear" w:color="auto" w:fill="FFFFFF"/>
        </w:rPr>
        <w:t xml:space="preserve">. Laiks tiek nofiksēts mājaslapā </w:t>
      </w:r>
      <w:r w:rsidR="00047011" w:rsidRPr="00406D5E">
        <w:rPr>
          <w:rStyle w:val="Hipersaite"/>
          <w:rFonts w:ascii="Times New Roman" w:hAnsi="Times New Roman"/>
          <w:sz w:val="24"/>
          <w:szCs w:val="24"/>
          <w:lang w:eastAsia="ar-SA"/>
        </w:rPr>
        <w:t>http://www.time.is</w:t>
      </w:r>
      <w:r w:rsidR="00047011" w:rsidRPr="00406D5E">
        <w:rPr>
          <w:rFonts w:ascii="Times New Roman" w:eastAsia="Times New Roman" w:hAnsi="Times New Roman"/>
          <w:bCs/>
          <w:color w:val="FF0000"/>
          <w:sz w:val="24"/>
          <w:szCs w:val="24"/>
          <w:bdr w:val="none" w:sz="0" w:space="0" w:color="auto" w:frame="1"/>
          <w:shd w:val="clear" w:color="auto" w:fill="FFFFFF"/>
        </w:rPr>
        <w:t xml:space="preserve"> </w:t>
      </w:r>
      <w:r w:rsidR="00047011" w:rsidRPr="00406D5E">
        <w:rPr>
          <w:rFonts w:ascii="Times New Roman" w:eastAsia="Times New Roman" w:hAnsi="Times New Roman"/>
          <w:bCs/>
          <w:color w:val="1C1C1C"/>
          <w:sz w:val="24"/>
          <w:szCs w:val="24"/>
          <w:bdr w:val="none" w:sz="0" w:space="0" w:color="auto" w:frame="1"/>
          <w:shd w:val="clear" w:color="auto" w:fill="FFFFFF"/>
        </w:rPr>
        <w:t xml:space="preserve">vai, ja neparedzētu apstākļu dēļ nav pieejams internets, - ar Latvijas Radio 1, kas paziņo par pilnas stundas iestāšanos, palīdzību. </w:t>
      </w:r>
      <w:r w:rsidR="00047011" w:rsidRPr="00406D5E">
        <w:rPr>
          <w:rFonts w:ascii="Times New Roman" w:hAnsi="Times New Roman"/>
          <w:sz w:val="24"/>
          <w:szCs w:val="24"/>
        </w:rPr>
        <w:t xml:space="preserve">Piedāvājumi, kas iesniegti pēc tam, kad </w:t>
      </w:r>
      <w:r w:rsidR="00047011" w:rsidRPr="00406D5E">
        <w:rPr>
          <w:rFonts w:ascii="Times New Roman" w:eastAsia="Times New Roman" w:hAnsi="Times New Roman"/>
          <w:bCs/>
          <w:color w:val="1C1C1C"/>
          <w:sz w:val="24"/>
          <w:szCs w:val="24"/>
          <w:bdr w:val="none" w:sz="0" w:space="0" w:color="auto" w:frame="1"/>
          <w:shd w:val="clear" w:color="auto" w:fill="FFFFFF"/>
        </w:rPr>
        <w:t>attiecīgajā mājaslapā norādītais pulkstenis rāda laiku precīzi 14:00 un “00” sekundes vai pa Latvijas Radio 1 tiek paziņota pilnas stundas iestāšanās</w:t>
      </w:r>
      <w:r w:rsidR="00047011" w:rsidRPr="00406D5E">
        <w:rPr>
          <w:rFonts w:ascii="Times New Roman" w:hAnsi="Times New Roman"/>
          <w:sz w:val="24"/>
          <w:szCs w:val="24"/>
        </w:rPr>
        <w:t>, netiek atvērti. Tie neatvērti tiek atdoti vai</w:t>
      </w:r>
      <w:r w:rsidR="002E41FE" w:rsidRPr="00406D5E">
        <w:rPr>
          <w:rFonts w:ascii="Times New Roman" w:hAnsi="Times New Roman"/>
          <w:sz w:val="24"/>
          <w:szCs w:val="24"/>
        </w:rPr>
        <w:t xml:space="preserve"> nosūtīti atpakaļ pretendentam.</w:t>
      </w:r>
    </w:p>
    <w:p w:rsidR="00383C7F" w:rsidRPr="00406D5E" w:rsidRDefault="00383C7F" w:rsidP="00047011">
      <w:pPr>
        <w:suppressAutoHyphens/>
        <w:autoSpaceDN w:val="0"/>
        <w:spacing w:before="120" w:after="0" w:line="240" w:lineRule="auto"/>
        <w:jc w:val="both"/>
        <w:textAlignment w:val="baseline"/>
        <w:rPr>
          <w:rFonts w:ascii="Times New Roman" w:hAnsi="Times New Roman"/>
          <w:sz w:val="24"/>
          <w:szCs w:val="24"/>
        </w:rPr>
      </w:pPr>
      <w:r w:rsidRPr="00406D5E">
        <w:rPr>
          <w:rFonts w:ascii="Times New Roman" w:hAnsi="Times New Roman"/>
          <w:sz w:val="24"/>
          <w:szCs w:val="20"/>
          <w:lang w:eastAsia="ar-SA"/>
        </w:rPr>
        <w:t>1.5.3. Pasūtītājs neatbild par līdz reģistrēšanai pasūtītāja lietvedībā pazudušiem piedāvājumiem, un tam nav jāpierāda korespondences nesaņemšana.</w:t>
      </w:r>
    </w:p>
    <w:p w:rsidR="002D091B" w:rsidRPr="00406D5E" w:rsidRDefault="002D091B" w:rsidP="00032A63">
      <w:pPr>
        <w:suppressAutoHyphens/>
        <w:autoSpaceDN w:val="0"/>
        <w:spacing w:before="120" w:after="120" w:line="240" w:lineRule="auto"/>
        <w:jc w:val="both"/>
        <w:textAlignment w:val="baseline"/>
        <w:rPr>
          <w:rFonts w:ascii="Times New Roman" w:hAnsi="Times New Roman"/>
          <w:sz w:val="24"/>
          <w:szCs w:val="24"/>
        </w:rPr>
      </w:pPr>
      <w:r w:rsidRPr="00406D5E">
        <w:rPr>
          <w:rFonts w:ascii="Times New Roman" w:hAnsi="Times New Roman"/>
          <w:sz w:val="24"/>
          <w:szCs w:val="24"/>
        </w:rPr>
        <w:t xml:space="preserve">1.5.4. Saņemot piedāvājumu, pasūtītājs reģistrē piedāvājumus to iesniegšanas secībā, uz aploksnes atzīmējot saņemšanas datumu, laiku un reģistrēšanas numuru. Aploksnes tiek glabātas neatvērtas līdz piedāvājumu atvēršanai. </w:t>
      </w:r>
    </w:p>
    <w:p w:rsidR="002D091B" w:rsidRPr="00406D5E" w:rsidRDefault="002D091B" w:rsidP="002D091B">
      <w:pPr>
        <w:suppressAutoHyphens/>
        <w:autoSpaceDN w:val="0"/>
        <w:spacing w:before="120" w:line="240" w:lineRule="auto"/>
        <w:jc w:val="both"/>
        <w:textAlignment w:val="baseline"/>
        <w:rPr>
          <w:rFonts w:ascii="Times New Roman" w:hAnsi="Times New Roman"/>
          <w:sz w:val="24"/>
          <w:szCs w:val="24"/>
        </w:rPr>
      </w:pPr>
      <w:r w:rsidRPr="00406D5E">
        <w:rPr>
          <w:rFonts w:ascii="Times New Roman" w:hAnsi="Times New Roman"/>
          <w:sz w:val="24"/>
          <w:szCs w:val="24"/>
        </w:rPr>
        <w:t>1.5.5. Pasūtītājs nodrošina iesniegtā piedāvājuma glabāšanu tā, lai līdz piedāvājuma atvēršanas brīdim neviens nevarētu piekļūt tajā ietvertajai informācijai.</w:t>
      </w:r>
    </w:p>
    <w:p w:rsidR="002D091B" w:rsidRPr="00406D5E" w:rsidRDefault="002D091B" w:rsidP="002D091B">
      <w:pPr>
        <w:suppressAutoHyphens/>
        <w:autoSpaceDN w:val="0"/>
        <w:spacing w:before="120" w:line="240" w:lineRule="auto"/>
        <w:jc w:val="both"/>
        <w:textAlignment w:val="baseline"/>
        <w:rPr>
          <w:rFonts w:ascii="Times New Roman" w:hAnsi="Times New Roman"/>
          <w:sz w:val="24"/>
          <w:szCs w:val="24"/>
        </w:rPr>
      </w:pPr>
      <w:r w:rsidRPr="00406D5E">
        <w:rPr>
          <w:rFonts w:ascii="Times New Roman" w:eastAsiaTheme="minorHAnsi" w:hAnsi="Times New Roman" w:cstheme="minorBidi"/>
          <w:sz w:val="24"/>
          <w:szCs w:val="20"/>
          <w:lang w:eastAsia="ar-SA"/>
        </w:rPr>
        <w:t xml:space="preserve">1.5.6. Pasūtītājs neatbild par priekšlaicīgi atvērtiem piedāvājumiem, ja aploksne nav bijusi noformēta atbilstoši iepirkuma nolikuma 4.3.punkta prasībām. </w:t>
      </w:r>
      <w:r w:rsidRPr="00406D5E">
        <w:rPr>
          <w:rFonts w:ascii="Times New Roman" w:eastAsiaTheme="minorHAnsi" w:hAnsi="Times New Roman" w:cstheme="minorBidi"/>
          <w:sz w:val="24"/>
          <w:szCs w:val="24"/>
        </w:rPr>
        <w:t xml:space="preserve">Piedāvājumi, kas atvērti pirms piedāvājumu iesniegšanas termiņa beigām neatbilstoši iepirkuma nolikuma 4.3.punkta </w:t>
      </w:r>
      <w:r w:rsidRPr="00406D5E">
        <w:rPr>
          <w:rFonts w:ascii="Times New Roman" w:eastAsiaTheme="minorHAnsi" w:hAnsi="Times New Roman" w:cstheme="minorBidi"/>
          <w:sz w:val="24"/>
          <w:szCs w:val="24"/>
        </w:rPr>
        <w:lastRenderedPageBreak/>
        <w:t>prasībām noformētas aploksnes dēļ, netiek vērtēti. Pretendents tiek rakstiski informēts par šo faktu, piedāvājums pretendentam netiek atgriezts.</w:t>
      </w:r>
    </w:p>
    <w:p w:rsidR="002D091B" w:rsidRPr="00406D5E" w:rsidRDefault="002D091B" w:rsidP="00032A63">
      <w:pPr>
        <w:suppressAutoHyphens/>
        <w:autoSpaceDN w:val="0"/>
        <w:spacing w:after="0" w:line="240" w:lineRule="auto"/>
        <w:jc w:val="both"/>
        <w:textAlignment w:val="baseline"/>
        <w:rPr>
          <w:rFonts w:ascii="Times New Roman" w:hAnsi="Times New Roman"/>
          <w:b/>
          <w:sz w:val="24"/>
          <w:szCs w:val="24"/>
        </w:rPr>
      </w:pPr>
      <w:r w:rsidRPr="00406D5E">
        <w:rPr>
          <w:rFonts w:ascii="Times New Roman" w:hAnsi="Times New Roman"/>
          <w:b/>
          <w:sz w:val="24"/>
          <w:szCs w:val="24"/>
        </w:rPr>
        <w:t>1.6. Piedāvājumu atvēršana</w:t>
      </w:r>
      <w:r w:rsidR="00032A63" w:rsidRPr="00406D5E">
        <w:rPr>
          <w:rFonts w:ascii="Times New Roman" w:hAnsi="Times New Roman"/>
          <w:b/>
          <w:sz w:val="24"/>
          <w:szCs w:val="24"/>
        </w:rPr>
        <w:t xml:space="preserve"> </w:t>
      </w:r>
    </w:p>
    <w:p w:rsidR="002D091B" w:rsidRPr="00406D5E" w:rsidRDefault="002D091B" w:rsidP="002D091B">
      <w:pPr>
        <w:suppressAutoHyphens/>
        <w:autoSpaceDN w:val="0"/>
        <w:spacing w:before="120" w:line="240" w:lineRule="auto"/>
        <w:jc w:val="both"/>
        <w:textAlignment w:val="baseline"/>
        <w:rPr>
          <w:color w:val="FF0000"/>
        </w:rPr>
      </w:pPr>
      <w:r w:rsidRPr="00406D5E">
        <w:rPr>
          <w:rFonts w:ascii="Times New Roman" w:hAnsi="Times New Roman"/>
          <w:sz w:val="24"/>
          <w:szCs w:val="24"/>
        </w:rPr>
        <w:t>1.6.1. Piedāvājumi tiek atvērti Priekules novada pašvaldībā (adrese: Saules iela 1, Priekule, Priekules novads) tūlīt pēc nolikuma 1.5.1.punktā minētā piedāvājumu iesniegšanas termiņa beigām un termiņā iesniegto piedāvājumu reģistrēšanas pašvaldības dokumentu vadības sistēmā pabeigšanas.</w:t>
      </w:r>
    </w:p>
    <w:p w:rsidR="002D091B" w:rsidRPr="00406D5E" w:rsidRDefault="002D091B" w:rsidP="002D091B">
      <w:pPr>
        <w:suppressAutoHyphens/>
        <w:autoSpaceDN w:val="0"/>
        <w:spacing w:before="120" w:line="240" w:lineRule="auto"/>
        <w:jc w:val="both"/>
        <w:textAlignment w:val="baseline"/>
        <w:rPr>
          <w:rFonts w:ascii="Times New Roman" w:hAnsi="Times New Roman"/>
          <w:sz w:val="24"/>
          <w:szCs w:val="24"/>
        </w:rPr>
      </w:pPr>
      <w:r w:rsidRPr="00406D5E">
        <w:rPr>
          <w:rFonts w:ascii="Times New Roman" w:hAnsi="Times New Roman"/>
          <w:sz w:val="24"/>
          <w:szCs w:val="24"/>
        </w:rPr>
        <w:t xml:space="preserve">1.6.2. Piedāvājumu atvēršanas sanāksme ir atklāta, un tajā drīkst piedalīties pretendenti vai to pilnvaroti pārstāvji, kā arī citas ieinteresētas personas. </w:t>
      </w:r>
    </w:p>
    <w:p w:rsidR="00BF1D4C" w:rsidRPr="00406D5E" w:rsidRDefault="002D091B" w:rsidP="00032A63">
      <w:pPr>
        <w:spacing w:before="120" w:after="0" w:line="240" w:lineRule="auto"/>
        <w:jc w:val="both"/>
        <w:rPr>
          <w:rFonts w:ascii="Times New Roman" w:hAnsi="Times New Roman"/>
          <w:color w:val="FF0000"/>
          <w:sz w:val="24"/>
          <w:szCs w:val="24"/>
        </w:rPr>
      </w:pPr>
      <w:r w:rsidRPr="00406D5E">
        <w:rPr>
          <w:rFonts w:ascii="Times New Roman" w:hAnsi="Times New Roman"/>
          <w:sz w:val="24"/>
          <w:szCs w:val="24"/>
        </w:rPr>
        <w:t xml:space="preserve">1.6.3. Piedāvājumi atvēršanas sanāksmē tiek atvērti to iesniegšanas secībā, tiek nosaukts pretendents, </w:t>
      </w:r>
      <w:r w:rsidR="00032A63" w:rsidRPr="00406D5E">
        <w:rPr>
          <w:rFonts w:ascii="Times New Roman" w:hAnsi="Times New Roman"/>
          <w:sz w:val="24"/>
          <w:szCs w:val="24"/>
        </w:rPr>
        <w:t xml:space="preserve">piedāvājuma iesniegšanas laiks </w:t>
      </w:r>
      <w:r w:rsidRPr="00406D5E">
        <w:rPr>
          <w:rFonts w:ascii="Times New Roman" w:hAnsi="Times New Roman"/>
          <w:sz w:val="24"/>
          <w:szCs w:val="24"/>
        </w:rPr>
        <w:t xml:space="preserve">un piedāvātā līgumcena (cena bez PVN). </w:t>
      </w:r>
    </w:p>
    <w:p w:rsidR="00032A63" w:rsidRPr="00406D5E" w:rsidRDefault="00032A63" w:rsidP="00BF1D4C">
      <w:pPr>
        <w:widowControl w:val="0"/>
        <w:suppressAutoHyphens/>
        <w:autoSpaceDE w:val="0"/>
        <w:autoSpaceDN w:val="0"/>
        <w:spacing w:after="0" w:line="240" w:lineRule="auto"/>
        <w:jc w:val="center"/>
        <w:textAlignment w:val="baseline"/>
        <w:rPr>
          <w:rFonts w:ascii="Times New Roman" w:hAnsi="Times New Roman"/>
          <w:b/>
          <w:bCs/>
          <w:sz w:val="24"/>
          <w:szCs w:val="28"/>
          <w:u w:val="single"/>
        </w:rPr>
      </w:pPr>
    </w:p>
    <w:p w:rsidR="00BF1D4C" w:rsidRPr="00406D5E" w:rsidRDefault="00BF1D4C" w:rsidP="00032A63">
      <w:pPr>
        <w:widowControl w:val="0"/>
        <w:suppressAutoHyphens/>
        <w:autoSpaceDE w:val="0"/>
        <w:autoSpaceDN w:val="0"/>
        <w:spacing w:after="0" w:line="240" w:lineRule="auto"/>
        <w:jc w:val="center"/>
        <w:textAlignment w:val="baseline"/>
        <w:rPr>
          <w:rFonts w:ascii="Times New Roman" w:hAnsi="Times New Roman"/>
          <w:b/>
          <w:bCs/>
          <w:sz w:val="28"/>
          <w:szCs w:val="28"/>
          <w:u w:val="single"/>
        </w:rPr>
      </w:pPr>
      <w:r w:rsidRPr="00406D5E">
        <w:rPr>
          <w:rFonts w:ascii="Times New Roman" w:hAnsi="Times New Roman"/>
          <w:b/>
          <w:bCs/>
          <w:sz w:val="28"/>
          <w:szCs w:val="28"/>
          <w:u w:val="single"/>
        </w:rPr>
        <w:t>2. Infor</w:t>
      </w:r>
      <w:r w:rsidR="00032A63" w:rsidRPr="00406D5E">
        <w:rPr>
          <w:rFonts w:ascii="Times New Roman" w:hAnsi="Times New Roman"/>
          <w:b/>
          <w:bCs/>
          <w:sz w:val="28"/>
          <w:szCs w:val="28"/>
          <w:u w:val="single"/>
        </w:rPr>
        <w:t>mācija par iepirkuma priekšmetu</w:t>
      </w:r>
    </w:p>
    <w:p w:rsidR="00BF1D4C" w:rsidRPr="00406D5E" w:rsidRDefault="00BF1D4C" w:rsidP="00032A63">
      <w:pPr>
        <w:suppressAutoHyphens/>
        <w:autoSpaceDE w:val="0"/>
        <w:autoSpaceDN w:val="0"/>
        <w:spacing w:before="120" w:after="0" w:line="240" w:lineRule="auto"/>
        <w:jc w:val="both"/>
        <w:textAlignment w:val="baseline"/>
        <w:rPr>
          <w:rFonts w:ascii="Times New Roman" w:eastAsia="Times New Roman" w:hAnsi="Times New Roman"/>
          <w:sz w:val="24"/>
          <w:szCs w:val="24"/>
          <w:lang w:eastAsia="lv-LV"/>
        </w:rPr>
      </w:pPr>
      <w:r w:rsidRPr="00406D5E">
        <w:rPr>
          <w:rFonts w:ascii="Times New Roman" w:eastAsia="Times New Roman" w:hAnsi="Times New Roman"/>
          <w:b/>
          <w:sz w:val="24"/>
          <w:szCs w:val="24"/>
        </w:rPr>
        <w:t>2.1. Iepirkuma priekšmets –</w:t>
      </w:r>
      <w:r w:rsidRPr="00406D5E">
        <w:rPr>
          <w:rFonts w:ascii="Times New Roman" w:eastAsia="Times New Roman" w:hAnsi="Times New Roman"/>
          <w:sz w:val="24"/>
          <w:szCs w:val="24"/>
          <w:lang w:eastAsia="lv-LV"/>
        </w:rPr>
        <w:t xml:space="preserve"> </w:t>
      </w:r>
      <w:r w:rsidR="00032A63" w:rsidRPr="00406D5E">
        <w:rPr>
          <w:rFonts w:ascii="Times New Roman" w:eastAsia="Times New Roman" w:hAnsi="Times New Roman"/>
          <w:sz w:val="24"/>
          <w:szCs w:val="24"/>
          <w:u w:val="single"/>
          <w:lang w:eastAsia="lv-LV"/>
        </w:rPr>
        <w:t>Jaunu pasažieru autobusu (19+1 sēdvieta) iegāde Priekules novada pašvaldības vajadzībām</w:t>
      </w:r>
      <w:r w:rsidRPr="00406D5E">
        <w:rPr>
          <w:rFonts w:ascii="Times New Roman" w:eastAsia="Times New Roman" w:hAnsi="Times New Roman"/>
          <w:sz w:val="24"/>
          <w:szCs w:val="24"/>
          <w:lang w:eastAsia="lv-LV"/>
        </w:rPr>
        <w:t xml:space="preserve"> </w:t>
      </w:r>
      <w:r w:rsidRPr="00406D5E">
        <w:rPr>
          <w:rFonts w:ascii="Times New Roman" w:eastAsia="Times New Roman" w:hAnsi="Times New Roman"/>
          <w:sz w:val="24"/>
          <w:szCs w:val="24"/>
        </w:rPr>
        <w:t>saskaņā ar tehnisko specifikāciju (nolikuma 2.pielikums)</w:t>
      </w:r>
      <w:r w:rsidRPr="00406D5E">
        <w:rPr>
          <w:rFonts w:ascii="Times New Roman" w:eastAsia="Times New Roman" w:hAnsi="Times New Roman"/>
          <w:sz w:val="24"/>
          <w:szCs w:val="24"/>
          <w:lang w:eastAsia="lv-LV"/>
        </w:rPr>
        <w:t xml:space="preserve">. </w:t>
      </w:r>
    </w:p>
    <w:p w:rsidR="00BF1D4C" w:rsidRPr="00406D5E" w:rsidRDefault="00BF1D4C" w:rsidP="00BF1D4C">
      <w:pPr>
        <w:spacing w:before="120" w:after="0" w:line="240" w:lineRule="auto"/>
        <w:jc w:val="both"/>
        <w:rPr>
          <w:rFonts w:ascii="Times New Roman" w:eastAsia="Times New Roman" w:hAnsi="Times New Roman"/>
          <w:sz w:val="24"/>
          <w:szCs w:val="24"/>
        </w:rPr>
      </w:pPr>
      <w:r w:rsidRPr="00406D5E">
        <w:rPr>
          <w:rFonts w:ascii="Times New Roman" w:eastAsia="Times New Roman" w:hAnsi="Times New Roman"/>
          <w:b/>
          <w:sz w:val="24"/>
          <w:szCs w:val="24"/>
        </w:rPr>
        <w:t>2.2. Līguma izpildes vieta (autobus</w:t>
      </w:r>
      <w:r w:rsidR="00032A63" w:rsidRPr="00406D5E">
        <w:rPr>
          <w:rFonts w:ascii="Times New Roman" w:eastAsia="Times New Roman" w:hAnsi="Times New Roman"/>
          <w:b/>
          <w:sz w:val="24"/>
          <w:szCs w:val="24"/>
        </w:rPr>
        <w:t>u</w:t>
      </w:r>
      <w:r w:rsidRPr="00406D5E">
        <w:rPr>
          <w:rFonts w:ascii="Times New Roman" w:eastAsia="Times New Roman" w:hAnsi="Times New Roman"/>
          <w:b/>
          <w:sz w:val="24"/>
          <w:szCs w:val="24"/>
        </w:rPr>
        <w:t xml:space="preserve"> piegādes vieta): </w:t>
      </w:r>
      <w:r w:rsidRPr="00406D5E">
        <w:rPr>
          <w:rFonts w:ascii="Times New Roman" w:eastAsia="Times New Roman" w:hAnsi="Times New Roman"/>
          <w:sz w:val="24"/>
          <w:szCs w:val="24"/>
        </w:rPr>
        <w:t>Saules iela 1, Priekule, Priekules novads.</w:t>
      </w:r>
    </w:p>
    <w:p w:rsidR="00BF1D4C" w:rsidRPr="00406D5E" w:rsidRDefault="00BF1D4C" w:rsidP="00BF1D4C">
      <w:pPr>
        <w:spacing w:before="120" w:after="0" w:line="240" w:lineRule="auto"/>
        <w:jc w:val="both"/>
      </w:pPr>
      <w:r w:rsidRPr="00406D5E">
        <w:rPr>
          <w:rFonts w:ascii="Times New Roman" w:eastAsia="Times New Roman" w:hAnsi="Times New Roman"/>
          <w:b/>
          <w:sz w:val="24"/>
          <w:szCs w:val="24"/>
        </w:rPr>
        <w:t xml:space="preserve">2.3. Līguma termiņš: </w:t>
      </w:r>
      <w:r w:rsidR="00032A63" w:rsidRPr="00406D5E">
        <w:rPr>
          <w:rFonts w:ascii="Times New Roman" w:eastAsia="Times New Roman" w:hAnsi="Times New Roman"/>
          <w:sz w:val="24"/>
          <w:szCs w:val="24"/>
        </w:rPr>
        <w:t>3</w:t>
      </w:r>
      <w:r w:rsidRPr="00406D5E">
        <w:rPr>
          <w:rFonts w:ascii="Times New Roman" w:eastAsia="Times New Roman" w:hAnsi="Times New Roman"/>
          <w:sz w:val="24"/>
          <w:szCs w:val="24"/>
        </w:rPr>
        <w:t xml:space="preserve"> (</w:t>
      </w:r>
      <w:r w:rsidR="00032A63" w:rsidRPr="00406D5E">
        <w:rPr>
          <w:rFonts w:ascii="Times New Roman" w:eastAsia="Times New Roman" w:hAnsi="Times New Roman"/>
          <w:sz w:val="24"/>
          <w:szCs w:val="24"/>
        </w:rPr>
        <w:t>trīs</w:t>
      </w:r>
      <w:r w:rsidRPr="00406D5E">
        <w:rPr>
          <w:rFonts w:ascii="Times New Roman" w:eastAsia="Times New Roman" w:hAnsi="Times New Roman"/>
          <w:sz w:val="24"/>
          <w:szCs w:val="24"/>
        </w:rPr>
        <w:t xml:space="preserve">) mēneši no līguma parakstīšanas brīža + garantijas laiks. </w:t>
      </w:r>
    </w:p>
    <w:p w:rsidR="00BF1D4C" w:rsidRPr="00406D5E" w:rsidRDefault="00BF1D4C" w:rsidP="00BF1D4C">
      <w:pPr>
        <w:suppressAutoHyphens/>
        <w:autoSpaceDE w:val="0"/>
        <w:autoSpaceDN w:val="0"/>
        <w:spacing w:before="120" w:after="0" w:line="240" w:lineRule="auto"/>
        <w:jc w:val="both"/>
        <w:textAlignment w:val="baseline"/>
        <w:rPr>
          <w:rFonts w:ascii="Times New Roman" w:eastAsia="Times New Roman" w:hAnsi="Times New Roman"/>
          <w:b/>
          <w:sz w:val="24"/>
          <w:szCs w:val="24"/>
          <w:lang w:eastAsia="lv-LV"/>
        </w:rPr>
      </w:pPr>
      <w:r w:rsidRPr="00406D5E">
        <w:rPr>
          <w:rFonts w:ascii="Times New Roman" w:eastAsia="Times New Roman" w:hAnsi="Times New Roman"/>
          <w:b/>
          <w:bCs/>
          <w:iCs/>
          <w:sz w:val="24"/>
          <w:szCs w:val="28"/>
        </w:rPr>
        <w:t xml:space="preserve">2.4. Cita informācija: </w:t>
      </w:r>
    </w:p>
    <w:p w:rsidR="00032A63" w:rsidRPr="00406D5E" w:rsidRDefault="00032A63" w:rsidP="001407A1">
      <w:pPr>
        <w:widowControl w:val="0"/>
        <w:suppressAutoHyphens/>
        <w:autoSpaceDN w:val="0"/>
        <w:spacing w:before="120" w:after="0" w:line="240" w:lineRule="auto"/>
        <w:jc w:val="both"/>
        <w:textAlignment w:val="baseline"/>
      </w:pPr>
      <w:r w:rsidRPr="00406D5E">
        <w:rPr>
          <w:rFonts w:ascii="Times New Roman" w:eastAsia="Times New Roman" w:hAnsi="Times New Roman"/>
          <w:sz w:val="24"/>
          <w:szCs w:val="26"/>
        </w:rPr>
        <w:t xml:space="preserve">2.4.1. Pretendents savus jautājumus par iepirkuma procedūras dokumentos minētajām prasībām (t.sk. </w:t>
      </w:r>
      <w:r w:rsidR="001407A1" w:rsidRPr="00406D5E">
        <w:rPr>
          <w:rFonts w:ascii="Times New Roman" w:eastAsia="Times New Roman" w:hAnsi="Times New Roman"/>
          <w:sz w:val="24"/>
          <w:szCs w:val="26"/>
        </w:rPr>
        <w:t>līguma</w:t>
      </w:r>
      <w:r w:rsidRPr="00406D5E">
        <w:rPr>
          <w:rFonts w:ascii="Times New Roman" w:eastAsia="Times New Roman" w:hAnsi="Times New Roman"/>
          <w:sz w:val="24"/>
          <w:szCs w:val="26"/>
        </w:rPr>
        <w:t xml:space="preserve"> projektu) iesniedz rakst</w:t>
      </w:r>
      <w:r w:rsidR="001407A1" w:rsidRPr="00406D5E">
        <w:rPr>
          <w:rFonts w:ascii="Times New Roman" w:eastAsia="Times New Roman" w:hAnsi="Times New Roman"/>
          <w:sz w:val="24"/>
          <w:szCs w:val="26"/>
        </w:rPr>
        <w:t>iski</w:t>
      </w:r>
      <w:r w:rsidRPr="00406D5E">
        <w:rPr>
          <w:rFonts w:ascii="Times New Roman" w:eastAsia="Times New Roman" w:hAnsi="Times New Roman"/>
          <w:sz w:val="24"/>
          <w:szCs w:val="26"/>
        </w:rPr>
        <w:t xml:space="preserve"> Priekules novada pašvaldībā (adrese – </w:t>
      </w:r>
      <w:r w:rsidRPr="00406D5E">
        <w:rPr>
          <w:rFonts w:ascii="Times New Roman" w:eastAsia="Times New Roman" w:hAnsi="Times New Roman"/>
          <w:sz w:val="24"/>
          <w:szCs w:val="24"/>
        </w:rPr>
        <w:t>Saules iela 1, Priekule, Priekules novads) vai elektroniskā veidā</w:t>
      </w:r>
      <w:r w:rsidR="00B83AAF" w:rsidRPr="00406D5E">
        <w:rPr>
          <w:rFonts w:ascii="Times New Roman" w:eastAsia="Times New Roman" w:hAnsi="Times New Roman"/>
          <w:sz w:val="24"/>
          <w:szCs w:val="24"/>
        </w:rPr>
        <w:t xml:space="preserve"> </w:t>
      </w:r>
      <w:r w:rsidRPr="00406D5E">
        <w:rPr>
          <w:rFonts w:ascii="Times New Roman" w:eastAsia="Times New Roman" w:hAnsi="Times New Roman"/>
          <w:sz w:val="24"/>
          <w:szCs w:val="24"/>
        </w:rPr>
        <w:t xml:space="preserve">uz e-pasta adresi </w:t>
      </w:r>
      <w:hyperlink r:id="rId14" w:history="1">
        <w:r w:rsidRPr="00406D5E">
          <w:rPr>
            <w:rFonts w:ascii="Times New Roman" w:hAnsi="Times New Roman"/>
            <w:color w:val="0000FF"/>
            <w:sz w:val="24"/>
            <w:u w:val="single"/>
          </w:rPr>
          <w:t>dome@priekulesnovads.lv</w:t>
        </w:r>
      </w:hyperlink>
      <w:r w:rsidRPr="00406D5E">
        <w:rPr>
          <w:rFonts w:ascii="Times New Roman" w:eastAsia="Times New Roman" w:hAnsi="Times New Roman"/>
          <w:sz w:val="24"/>
          <w:szCs w:val="24"/>
        </w:rPr>
        <w:t xml:space="preserve"> Publisko iepirkumu likuma 30.panta trešajā daļā noteiktajos termiņos. Ja no ieinteresētā</w:t>
      </w:r>
      <w:r w:rsidRPr="00406D5E">
        <w:rPr>
          <w:rFonts w:ascii="Times New Roman" w:eastAsia="Times New Roman" w:hAnsi="Times New Roman"/>
          <w:sz w:val="24"/>
          <w:szCs w:val="26"/>
        </w:rPr>
        <w:t xml:space="preserve"> pretendenta ir saņemts jautājums, pasūtītājs sagatavo atbildi un Publisko iepirkumu likuma noteiktajā kārtībā un termiņā nosūta visiem pretendentiem, kuri pasūtītājam ir zināmi, un pretendentiem, kuri jau iesnieguši piedāvājumus. Sagatavotā atbilde tiek ievietota pasūtītāja mājaslapā </w:t>
      </w:r>
      <w:hyperlink r:id="rId15" w:history="1">
        <w:r w:rsidRPr="00406D5E">
          <w:rPr>
            <w:rFonts w:ascii="Times New Roman" w:eastAsia="Times New Roman" w:hAnsi="Times New Roman"/>
            <w:color w:val="0000FF"/>
            <w:sz w:val="24"/>
            <w:szCs w:val="24"/>
            <w:u w:val="single"/>
          </w:rPr>
          <w:t>www.priekulesnovads.lv</w:t>
        </w:r>
      </w:hyperlink>
      <w:r w:rsidR="001407A1" w:rsidRPr="00406D5E">
        <w:rPr>
          <w:rFonts w:ascii="Times New Roman" w:eastAsia="Times New Roman" w:hAnsi="Times New Roman"/>
          <w:sz w:val="24"/>
          <w:szCs w:val="24"/>
        </w:rPr>
        <w:t xml:space="preserve"> sadaļā “</w:t>
      </w:r>
      <w:r w:rsidRPr="00406D5E">
        <w:rPr>
          <w:rFonts w:ascii="Times New Roman" w:eastAsia="Times New Roman" w:hAnsi="Times New Roman"/>
          <w:sz w:val="24"/>
          <w:szCs w:val="24"/>
        </w:rPr>
        <w:t>Publiskie iepirkumi” pie konkrētā iepirkuma paziņojuma ar norādi „Papildus informācija”</w:t>
      </w:r>
      <w:r w:rsidRPr="00406D5E">
        <w:rPr>
          <w:rFonts w:ascii="Times New Roman" w:eastAsia="Times New Roman" w:hAnsi="Times New Roman"/>
          <w:sz w:val="24"/>
          <w:szCs w:val="26"/>
        </w:rPr>
        <w:t xml:space="preserve">. </w:t>
      </w:r>
    </w:p>
    <w:p w:rsidR="00BF1D4C" w:rsidRPr="00406D5E" w:rsidRDefault="00032A63" w:rsidP="001407A1">
      <w:pPr>
        <w:widowControl w:val="0"/>
        <w:suppressAutoHyphens/>
        <w:autoSpaceDN w:val="0"/>
        <w:spacing w:before="120" w:after="0" w:line="240" w:lineRule="auto"/>
        <w:jc w:val="both"/>
        <w:textAlignment w:val="baseline"/>
        <w:rPr>
          <w:rFonts w:ascii="Times New Roman" w:hAnsi="Times New Roman"/>
          <w:sz w:val="24"/>
          <w:szCs w:val="24"/>
        </w:rPr>
      </w:pPr>
      <w:r w:rsidRPr="00406D5E">
        <w:rPr>
          <w:rFonts w:ascii="Times New Roman" w:eastAsia="Times New Roman" w:hAnsi="Times New Roman"/>
          <w:sz w:val="24"/>
          <w:szCs w:val="24"/>
        </w:rPr>
        <w:t>2.4.2. Pretendentam ir pienākums sekot aktuālajai informācijai (iespējamiem grozījumiem nolikumā, atbildēm uz ieinteresēto piegādātāju jautājumiem u.c.)</w:t>
      </w:r>
      <w:r w:rsidRPr="00406D5E">
        <w:rPr>
          <w:rFonts w:ascii="Times New Roman" w:eastAsia="Times New Roman" w:hAnsi="Times New Roman"/>
        </w:rPr>
        <w:t xml:space="preserve"> </w:t>
      </w:r>
      <w:r w:rsidRPr="00406D5E">
        <w:rPr>
          <w:rFonts w:ascii="Times New Roman" w:eastAsia="Times New Roman" w:hAnsi="Times New Roman"/>
          <w:sz w:val="24"/>
          <w:szCs w:val="24"/>
        </w:rPr>
        <w:t xml:space="preserve">pasūtītāja mājaslapā </w:t>
      </w:r>
      <w:hyperlink r:id="rId16" w:history="1">
        <w:r w:rsidRPr="00406D5E">
          <w:rPr>
            <w:rFonts w:ascii="Times New Roman" w:eastAsia="Times New Roman" w:hAnsi="Times New Roman"/>
            <w:color w:val="0000FF"/>
            <w:sz w:val="24"/>
            <w:szCs w:val="24"/>
            <w:u w:val="single"/>
          </w:rPr>
          <w:t>www.priekulesnovads.lv</w:t>
        </w:r>
      </w:hyperlink>
      <w:r w:rsidRPr="00406D5E">
        <w:rPr>
          <w:rFonts w:ascii="Times New Roman" w:eastAsia="Times New Roman" w:hAnsi="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rsidR="00032A63" w:rsidRPr="00406D5E" w:rsidRDefault="00032A63" w:rsidP="00BF1D4C">
      <w:pPr>
        <w:keepNext/>
        <w:shd w:val="clear" w:color="auto" w:fill="FFFFFF"/>
        <w:autoSpaceDE w:val="0"/>
        <w:autoSpaceDN w:val="0"/>
        <w:adjustRightInd w:val="0"/>
        <w:spacing w:after="0" w:line="240" w:lineRule="auto"/>
        <w:jc w:val="center"/>
        <w:outlineLvl w:val="1"/>
        <w:rPr>
          <w:rFonts w:ascii="Times New Roman" w:hAnsi="Times New Roman"/>
          <w:b/>
          <w:iCs/>
          <w:sz w:val="24"/>
          <w:szCs w:val="28"/>
          <w:u w:val="single"/>
        </w:rPr>
      </w:pPr>
    </w:p>
    <w:p w:rsidR="00BF1D4C" w:rsidRPr="00406D5E" w:rsidRDefault="00BF1D4C" w:rsidP="00BF1D4C">
      <w:pPr>
        <w:keepNext/>
        <w:shd w:val="clear" w:color="auto" w:fill="FFFFFF"/>
        <w:autoSpaceDE w:val="0"/>
        <w:autoSpaceDN w:val="0"/>
        <w:adjustRightInd w:val="0"/>
        <w:spacing w:after="0" w:line="240" w:lineRule="auto"/>
        <w:jc w:val="center"/>
        <w:outlineLvl w:val="1"/>
        <w:rPr>
          <w:rFonts w:ascii="Times New Roman" w:eastAsia="Times New Roman" w:hAnsi="Times New Roman"/>
          <w:b/>
          <w:iCs/>
          <w:sz w:val="28"/>
          <w:szCs w:val="28"/>
          <w:u w:val="single"/>
          <w:lang w:eastAsia="ar-SA"/>
        </w:rPr>
      </w:pPr>
      <w:r w:rsidRPr="00406D5E">
        <w:rPr>
          <w:rFonts w:ascii="Times New Roman" w:hAnsi="Times New Roman"/>
          <w:b/>
          <w:iCs/>
          <w:sz w:val="28"/>
          <w:szCs w:val="28"/>
          <w:u w:val="single"/>
        </w:rPr>
        <w:t>3. Piedāvājuma sagatavošana</w:t>
      </w:r>
    </w:p>
    <w:p w:rsidR="001407A1" w:rsidRPr="00406D5E" w:rsidRDefault="001407A1" w:rsidP="001407A1">
      <w:pPr>
        <w:widowControl w:val="0"/>
        <w:spacing w:before="120" w:after="0" w:line="240" w:lineRule="auto"/>
        <w:jc w:val="both"/>
        <w:outlineLvl w:val="2"/>
        <w:rPr>
          <w:rFonts w:ascii="Times New Roman" w:eastAsia="Times New Roman" w:hAnsi="Times New Roman"/>
          <w:sz w:val="24"/>
          <w:szCs w:val="24"/>
        </w:rPr>
      </w:pPr>
      <w:r w:rsidRPr="00406D5E">
        <w:rPr>
          <w:rFonts w:ascii="Times New Roman" w:eastAsia="Times New Roman" w:hAnsi="Times New Roman"/>
          <w:sz w:val="24"/>
          <w:szCs w:val="24"/>
        </w:rPr>
        <w:t>3.1. Pretendentam rūpīgi jāiepazīstas ar iepirkuma nolikumu, un tas ir pilnīgi atbildīgs par iesniegtā piedāvājuma atbilstību pasūtītāja izvirzītajām prasībām. Iesniedzot piedāvājumu, pretendents pilnībā akceptē visus nolikuma noteikumus un prasības.</w:t>
      </w:r>
    </w:p>
    <w:p w:rsidR="001407A1" w:rsidRPr="00406D5E" w:rsidRDefault="001407A1" w:rsidP="001407A1">
      <w:pPr>
        <w:widowControl w:val="0"/>
        <w:spacing w:before="120" w:line="240" w:lineRule="auto"/>
        <w:jc w:val="both"/>
        <w:outlineLvl w:val="2"/>
        <w:rPr>
          <w:rFonts w:ascii="Times New Roman" w:eastAsia="Times New Roman" w:hAnsi="Times New Roman"/>
          <w:sz w:val="24"/>
          <w:szCs w:val="24"/>
        </w:rPr>
      </w:pPr>
      <w:r w:rsidRPr="00406D5E">
        <w:rPr>
          <w:rFonts w:ascii="Times New Roman" w:eastAsia="Times New Roman" w:hAnsi="Times New Roman"/>
          <w:sz w:val="24"/>
          <w:szCs w:val="24"/>
        </w:rPr>
        <w:t>3.2. Pretendentam jāuzņemas visi izdevumi, kas saistīti ar pieteikuma sagatavošanu un iesniegšanu, un pasūtītājs nav atbildīgs par šiem izdevumiem.</w:t>
      </w:r>
    </w:p>
    <w:p w:rsidR="001407A1" w:rsidRPr="00406D5E" w:rsidRDefault="001407A1" w:rsidP="001407A1">
      <w:pPr>
        <w:widowControl w:val="0"/>
        <w:spacing w:before="120" w:after="0" w:line="240" w:lineRule="auto"/>
        <w:jc w:val="both"/>
        <w:outlineLvl w:val="2"/>
        <w:rPr>
          <w:rFonts w:ascii="Times New Roman" w:eastAsia="Times New Roman" w:hAnsi="Times New Roman"/>
          <w:sz w:val="24"/>
          <w:szCs w:val="24"/>
        </w:rPr>
      </w:pPr>
      <w:r w:rsidRPr="00406D5E">
        <w:rPr>
          <w:rFonts w:ascii="Times New Roman" w:eastAsia="Times New Roman" w:hAnsi="Times New Roman"/>
          <w:sz w:val="24"/>
          <w:szCs w:val="24"/>
        </w:rPr>
        <w:t>3.3. Pretendents drīkst iesniegt tikai 1 (vienu) piedāvājuma variantu.</w:t>
      </w:r>
    </w:p>
    <w:p w:rsidR="001407A1" w:rsidRPr="00406D5E" w:rsidRDefault="001407A1" w:rsidP="001407A1">
      <w:pPr>
        <w:widowControl w:val="0"/>
        <w:spacing w:before="120" w:after="0" w:line="240" w:lineRule="auto"/>
        <w:jc w:val="both"/>
        <w:outlineLvl w:val="2"/>
        <w:rPr>
          <w:rFonts w:ascii="Times New Roman" w:eastAsia="Times New Roman" w:hAnsi="Times New Roman"/>
          <w:sz w:val="24"/>
          <w:szCs w:val="24"/>
        </w:rPr>
      </w:pPr>
      <w:r w:rsidRPr="00406D5E">
        <w:rPr>
          <w:rFonts w:ascii="Times New Roman" w:eastAsia="Times New Roman" w:hAnsi="Times New Roman"/>
          <w:sz w:val="24"/>
          <w:szCs w:val="24"/>
        </w:rPr>
        <w:t xml:space="preserve">3.4. Piedāvājums jāiesniedz par visu iepirkuma apjomu. Piedāvājumi, kas nav iesniegti par </w:t>
      </w:r>
      <w:r w:rsidRPr="00406D5E">
        <w:rPr>
          <w:rFonts w:ascii="Times New Roman" w:eastAsia="Times New Roman" w:hAnsi="Times New Roman"/>
          <w:sz w:val="24"/>
          <w:szCs w:val="24"/>
        </w:rPr>
        <w:lastRenderedPageBreak/>
        <w:t>visu iepirkuma priekšmeta apjomu tiek noraidīti un tālāk netiek vērtēti.</w:t>
      </w:r>
    </w:p>
    <w:p w:rsidR="001407A1" w:rsidRPr="00406D5E" w:rsidRDefault="001407A1" w:rsidP="001407A1">
      <w:pPr>
        <w:suppressAutoHyphens/>
        <w:autoSpaceDN w:val="0"/>
        <w:spacing w:before="120" w:after="0" w:line="240" w:lineRule="auto"/>
        <w:jc w:val="both"/>
        <w:textAlignment w:val="baseline"/>
        <w:rPr>
          <w:rFonts w:ascii="Times New Roman" w:eastAsia="Times New Roman" w:hAnsi="Times New Roman"/>
          <w:sz w:val="24"/>
          <w:szCs w:val="24"/>
        </w:rPr>
      </w:pPr>
      <w:r w:rsidRPr="00406D5E">
        <w:rPr>
          <w:rFonts w:ascii="Times New Roman" w:eastAsia="Times New Roman" w:hAnsi="Times New Roman"/>
          <w:sz w:val="24"/>
          <w:szCs w:val="24"/>
        </w:rPr>
        <w:t>3.5. Piedāvājums sastāv no šādiem dokumentiem:</w:t>
      </w:r>
    </w:p>
    <w:p w:rsidR="001407A1" w:rsidRPr="00406D5E" w:rsidRDefault="001407A1" w:rsidP="001407A1">
      <w:pPr>
        <w:suppressAutoHyphens/>
        <w:autoSpaceDN w:val="0"/>
        <w:spacing w:before="120" w:after="0" w:line="240" w:lineRule="auto"/>
        <w:jc w:val="both"/>
        <w:textAlignment w:val="baseline"/>
        <w:rPr>
          <w:rFonts w:ascii="Times New Roman" w:eastAsia="Times New Roman" w:hAnsi="Times New Roman"/>
          <w:sz w:val="24"/>
          <w:szCs w:val="24"/>
        </w:rPr>
      </w:pPr>
      <w:r w:rsidRPr="00406D5E">
        <w:rPr>
          <w:rFonts w:ascii="Times New Roman" w:eastAsia="Times New Roman" w:hAnsi="Times New Roman"/>
          <w:sz w:val="24"/>
          <w:szCs w:val="24"/>
        </w:rPr>
        <w:tab/>
        <w:t>3.5.1. finanšu piedāvājuma (nolikuma 1.pielikums);</w:t>
      </w:r>
    </w:p>
    <w:p w:rsidR="001407A1" w:rsidRPr="00406D5E" w:rsidRDefault="001407A1" w:rsidP="001407A1">
      <w:pPr>
        <w:suppressAutoHyphens/>
        <w:autoSpaceDN w:val="0"/>
        <w:spacing w:before="120" w:after="0" w:line="240" w:lineRule="auto"/>
        <w:ind w:left="709" w:firstLine="11"/>
        <w:jc w:val="both"/>
        <w:textAlignment w:val="baseline"/>
        <w:rPr>
          <w:rFonts w:ascii="Times New Roman" w:eastAsia="Times New Roman" w:hAnsi="Times New Roman"/>
          <w:i/>
          <w:sz w:val="24"/>
          <w:szCs w:val="24"/>
        </w:rPr>
      </w:pPr>
      <w:r w:rsidRPr="00406D5E">
        <w:rPr>
          <w:rFonts w:ascii="Times New Roman" w:eastAsia="Times New Roman" w:hAnsi="Times New Roman"/>
          <w:sz w:val="24"/>
          <w:szCs w:val="24"/>
        </w:rPr>
        <w:t>3.5.2. tehniskās specifikācijas - piedāvājuma (nolikuma 2.pielikums);</w:t>
      </w:r>
      <w:r w:rsidRPr="00406D5E">
        <w:rPr>
          <w:rFonts w:ascii="Times New Roman" w:eastAsia="Times New Roman" w:hAnsi="Times New Roman"/>
          <w:i/>
          <w:sz w:val="24"/>
          <w:szCs w:val="24"/>
        </w:rPr>
        <w:t xml:space="preserve"> </w:t>
      </w:r>
    </w:p>
    <w:p w:rsidR="001407A1" w:rsidRPr="00406D5E" w:rsidRDefault="001407A1" w:rsidP="0002687F">
      <w:pPr>
        <w:spacing w:before="120" w:after="0" w:line="240" w:lineRule="auto"/>
        <w:ind w:left="720"/>
        <w:jc w:val="both"/>
        <w:rPr>
          <w:rFonts w:ascii="Times New Roman" w:eastAsia="Times New Roman" w:hAnsi="Times New Roman"/>
          <w:sz w:val="24"/>
          <w:szCs w:val="24"/>
        </w:rPr>
      </w:pPr>
      <w:r w:rsidRPr="00406D5E">
        <w:rPr>
          <w:rFonts w:ascii="Times New Roman" w:eastAsia="Times New Roman" w:hAnsi="Times New Roman"/>
          <w:sz w:val="24"/>
          <w:szCs w:val="24"/>
        </w:rPr>
        <w:t xml:space="preserve">3.5.3. </w:t>
      </w:r>
      <w:r w:rsidRPr="00406D5E">
        <w:rPr>
          <w:rFonts w:ascii="Times New Roman" w:eastAsia="Times New Roman" w:hAnsi="Times New Roman"/>
          <w:sz w:val="24"/>
          <w:szCs w:val="24"/>
          <w:u w:val="single"/>
        </w:rPr>
        <w:t>izdrukas no Valsts ieņēmumu dienesta elektroniskās deklarēšanas sistēmas</w:t>
      </w:r>
      <w:r w:rsidR="00BE2FF8" w:rsidRPr="00406D5E">
        <w:rPr>
          <w:rFonts w:ascii="Times New Roman" w:eastAsia="Times New Roman" w:hAnsi="Times New Roman"/>
          <w:sz w:val="24"/>
          <w:szCs w:val="24"/>
          <w:u w:val="single"/>
        </w:rPr>
        <w:t xml:space="preserve"> (EDS)</w:t>
      </w:r>
      <w:r w:rsidRPr="00406D5E">
        <w:rPr>
          <w:rFonts w:ascii="Times New Roman" w:eastAsia="Times New Roman" w:hAnsi="Times New Roman"/>
          <w:sz w:val="24"/>
          <w:szCs w:val="24"/>
          <w:u w:val="single"/>
        </w:rPr>
        <w:t xml:space="preserve"> par pretendenta un tā piedāvājumā norādīto apakšuzņēmēju vidējām stundas tarifa likmēm profesiju grupās</w:t>
      </w:r>
      <w:r w:rsidR="0002687F" w:rsidRPr="00406D5E">
        <w:rPr>
          <w:rFonts w:ascii="Times New Roman" w:eastAsia="Times New Roman" w:hAnsi="Times New Roman"/>
          <w:sz w:val="24"/>
          <w:szCs w:val="24"/>
          <w:u w:val="single"/>
        </w:rPr>
        <w:t>.</w:t>
      </w:r>
      <w:r w:rsidR="0002687F" w:rsidRPr="00406D5E">
        <w:rPr>
          <w:rFonts w:ascii="Times New Roman" w:eastAsia="Times New Roman" w:hAnsi="Times New Roman"/>
          <w:sz w:val="24"/>
          <w:szCs w:val="24"/>
        </w:rPr>
        <w:t xml:space="preserve"> </w:t>
      </w:r>
      <w:r w:rsidR="0002687F" w:rsidRPr="00406D5E">
        <w:rPr>
          <w:rFonts w:ascii="Times New Roman" w:eastAsia="Times New Roman" w:hAnsi="Times New Roman"/>
          <w:b/>
          <w:sz w:val="24"/>
          <w:szCs w:val="24"/>
        </w:rPr>
        <w:t>Izdruku iesniedz,</w:t>
      </w:r>
      <w:r w:rsidR="0002687F" w:rsidRPr="00406D5E">
        <w:rPr>
          <w:rFonts w:ascii="Times New Roman" w:eastAsia="Times New Roman" w:hAnsi="Times New Roman"/>
          <w:sz w:val="24"/>
          <w:szCs w:val="24"/>
        </w:rPr>
        <w:t xml:space="preserve"> </w:t>
      </w:r>
      <w:r w:rsidR="0002687F" w:rsidRPr="00406D5E">
        <w:rPr>
          <w:rFonts w:ascii="Times New Roman" w:eastAsia="Times New Roman" w:hAnsi="Times New Roman"/>
          <w:b/>
          <w:sz w:val="24"/>
          <w:szCs w:val="24"/>
        </w:rPr>
        <w:t>ja kandidāts ir juridiska persona. Fiziskas personas šādu izdruku neiesniedz</w:t>
      </w:r>
      <w:r w:rsidR="00954013" w:rsidRPr="00406D5E">
        <w:rPr>
          <w:rFonts w:ascii="Times New Roman" w:eastAsia="Times New Roman" w:hAnsi="Times New Roman"/>
          <w:b/>
          <w:sz w:val="24"/>
          <w:szCs w:val="24"/>
        </w:rPr>
        <w:t xml:space="preserve"> (ja šī fiziskā persona nenodarbina nevienu darbinieku uz darba līguma pamata)</w:t>
      </w:r>
      <w:r w:rsidR="0002687F" w:rsidRPr="00406D5E">
        <w:rPr>
          <w:rFonts w:ascii="Times New Roman" w:eastAsia="Times New Roman" w:hAnsi="Times New Roman"/>
          <w:sz w:val="24"/>
          <w:szCs w:val="24"/>
        </w:rPr>
        <w:t>;</w:t>
      </w:r>
    </w:p>
    <w:p w:rsidR="00954013" w:rsidRPr="00406D5E" w:rsidRDefault="00954013" w:rsidP="0002687F">
      <w:pPr>
        <w:spacing w:before="120" w:after="0" w:line="240" w:lineRule="auto"/>
        <w:ind w:left="720"/>
        <w:jc w:val="both"/>
        <w:rPr>
          <w:rFonts w:ascii="Times New Roman" w:eastAsia="Times New Roman" w:hAnsi="Times New Roman"/>
          <w:sz w:val="24"/>
          <w:szCs w:val="24"/>
        </w:rPr>
      </w:pPr>
      <w:r w:rsidRPr="00406D5E">
        <w:rPr>
          <w:rFonts w:ascii="Times New Roman" w:eastAsia="Times New Roman" w:hAnsi="Times New Roman"/>
          <w:sz w:val="24"/>
          <w:szCs w:val="24"/>
        </w:rPr>
        <w:t>3.5.4. pretendentiem, kuru EDS izziņās konstatējama neatbilstība vidējām stundas tarifa likmēm (vai nesasniedz valstī noteikto minimālo stundas tarifa likmi), piedāvājumā</w:t>
      </w:r>
      <w:r w:rsidRPr="00406D5E">
        <w:rPr>
          <w:rFonts w:ascii="Times New Roman" w:eastAsia="Times New Roman" w:hAnsi="Times New Roman"/>
          <w:b/>
          <w:sz w:val="24"/>
          <w:szCs w:val="24"/>
        </w:rPr>
        <w:t xml:space="preserve"> </w:t>
      </w:r>
      <w:r w:rsidRPr="00406D5E">
        <w:rPr>
          <w:rFonts w:ascii="Times New Roman" w:eastAsia="Times New Roman" w:hAnsi="Times New Roman"/>
          <w:b/>
          <w:sz w:val="24"/>
          <w:szCs w:val="24"/>
          <w:u w:val="single"/>
        </w:rPr>
        <w:t>vēlams iekļaut</w:t>
      </w:r>
      <w:r w:rsidRPr="00406D5E">
        <w:rPr>
          <w:rFonts w:ascii="Times New Roman" w:eastAsia="Times New Roman" w:hAnsi="Times New Roman"/>
          <w:sz w:val="24"/>
          <w:szCs w:val="24"/>
        </w:rPr>
        <w:t xml:space="preserve"> paskaidrojumus par stundas tarifa likmju atšķirību</w:t>
      </w:r>
      <w:r w:rsidRPr="00406D5E">
        <w:t xml:space="preserve"> </w:t>
      </w:r>
      <w:r w:rsidRPr="00406D5E">
        <w:rPr>
          <w:rFonts w:ascii="Times New Roman" w:eastAsia="Times New Roman" w:hAnsi="Times New Roman"/>
          <w:sz w:val="24"/>
          <w:szCs w:val="24"/>
        </w:rPr>
        <w:t>starp pretendenta un tā piedāvājumā norādīto apakšuzņēmēju darba ņēmēju vidējām stundas tarifa likmēm profesiju grupās un Valsts ieņēmumu dienesta apkopotajiem datiem par darba ņēmēju vidējām stundas tarifa likmēm profesiju grupās;</w:t>
      </w:r>
    </w:p>
    <w:p w:rsidR="001407A1" w:rsidRPr="00406D5E" w:rsidRDefault="001407A1" w:rsidP="001407A1">
      <w:pPr>
        <w:suppressAutoHyphens/>
        <w:autoSpaceDN w:val="0"/>
        <w:spacing w:before="120" w:after="0" w:line="240" w:lineRule="auto"/>
        <w:ind w:firstLine="720"/>
        <w:jc w:val="both"/>
        <w:textAlignment w:val="baseline"/>
        <w:rPr>
          <w:rFonts w:ascii="Times New Roman" w:eastAsia="Times New Roman" w:hAnsi="Times New Roman"/>
          <w:sz w:val="24"/>
          <w:szCs w:val="24"/>
        </w:rPr>
      </w:pPr>
      <w:r w:rsidRPr="00406D5E">
        <w:rPr>
          <w:rFonts w:ascii="Times New Roman" w:eastAsia="Times New Roman" w:hAnsi="Times New Roman"/>
          <w:sz w:val="24"/>
          <w:szCs w:val="24"/>
        </w:rPr>
        <w:t>3.5.</w:t>
      </w:r>
      <w:r w:rsidR="00954013" w:rsidRPr="00406D5E">
        <w:rPr>
          <w:rFonts w:ascii="Times New Roman" w:eastAsia="Times New Roman" w:hAnsi="Times New Roman"/>
          <w:sz w:val="24"/>
          <w:szCs w:val="24"/>
        </w:rPr>
        <w:t>5</w:t>
      </w:r>
      <w:r w:rsidRPr="00406D5E">
        <w:rPr>
          <w:rFonts w:ascii="Times New Roman" w:eastAsia="Times New Roman" w:hAnsi="Times New Roman"/>
          <w:sz w:val="24"/>
          <w:szCs w:val="24"/>
        </w:rPr>
        <w:t xml:space="preserve">. nolikuma 6.nodaļā minētajiem pretendenta atlases dokumentiem. </w:t>
      </w:r>
    </w:p>
    <w:p w:rsidR="001407A1" w:rsidRPr="00406D5E" w:rsidRDefault="001407A1" w:rsidP="001407A1">
      <w:pPr>
        <w:widowControl w:val="0"/>
        <w:spacing w:before="120" w:after="0" w:line="240" w:lineRule="auto"/>
        <w:jc w:val="both"/>
        <w:outlineLvl w:val="2"/>
        <w:rPr>
          <w:rFonts w:ascii="Times New Roman" w:eastAsia="Times New Roman" w:hAnsi="Times New Roman"/>
          <w:sz w:val="24"/>
          <w:szCs w:val="24"/>
        </w:rPr>
      </w:pPr>
      <w:r w:rsidRPr="00406D5E">
        <w:rPr>
          <w:rFonts w:ascii="Times New Roman" w:eastAsia="Times New Roman" w:hAnsi="Times New Roman"/>
          <w:sz w:val="24"/>
          <w:szCs w:val="24"/>
        </w:rPr>
        <w:t>3.6.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1407A1" w:rsidRPr="00406D5E" w:rsidRDefault="001407A1" w:rsidP="001407A1">
      <w:pPr>
        <w:suppressAutoHyphens/>
        <w:autoSpaceDN w:val="0"/>
        <w:spacing w:before="120" w:after="0" w:line="240" w:lineRule="auto"/>
        <w:jc w:val="both"/>
        <w:textAlignment w:val="baseline"/>
        <w:rPr>
          <w:rFonts w:ascii="Times New Roman" w:eastAsia="Times New Roman" w:hAnsi="Times New Roman"/>
          <w:sz w:val="24"/>
          <w:szCs w:val="24"/>
        </w:rPr>
      </w:pPr>
      <w:r w:rsidRPr="00406D5E">
        <w:rPr>
          <w:rFonts w:ascii="Times New Roman" w:eastAsia="Times New Roman" w:hAnsi="Times New Roman"/>
          <w:sz w:val="24"/>
          <w:szCs w:val="24"/>
        </w:rPr>
        <w:t>3.7. Piedāvājuma cenā jāiekļauj visas ar autobusu piegādi</w:t>
      </w:r>
      <w:r w:rsidRPr="00406D5E">
        <w:rPr>
          <w:rFonts w:ascii="Times New Roman" w:eastAsia="Times New Roman" w:hAnsi="Times New Roman"/>
          <w:color w:val="FF0000"/>
          <w:sz w:val="24"/>
          <w:szCs w:val="24"/>
        </w:rPr>
        <w:t xml:space="preserve"> </w:t>
      </w:r>
      <w:r w:rsidRPr="00406D5E">
        <w:rPr>
          <w:rFonts w:ascii="Times New Roman" w:eastAsia="Times New Roman" w:hAnsi="Times New Roman"/>
          <w:sz w:val="24"/>
          <w:szCs w:val="24"/>
        </w:rPr>
        <w:t>saistītās izmaksas - gan paredzamās, gan tādas, kuras pretendentam vajadzētu paredzēt, un atbilstošos nodokļus.</w:t>
      </w:r>
    </w:p>
    <w:p w:rsidR="001407A1" w:rsidRPr="00406D5E" w:rsidRDefault="001407A1" w:rsidP="001407A1">
      <w:pPr>
        <w:widowControl w:val="0"/>
        <w:suppressAutoHyphens/>
        <w:autoSpaceDN w:val="0"/>
        <w:spacing w:before="120" w:after="0" w:line="240" w:lineRule="auto"/>
        <w:jc w:val="both"/>
        <w:textAlignment w:val="baseline"/>
        <w:rPr>
          <w:rFonts w:ascii="Times New Roman" w:eastAsia="Times New Roman" w:hAnsi="Times New Roman"/>
          <w:sz w:val="24"/>
          <w:szCs w:val="24"/>
        </w:rPr>
      </w:pPr>
      <w:r w:rsidRPr="00406D5E">
        <w:rPr>
          <w:rFonts w:ascii="Times New Roman" w:eastAsia="Times New Roman" w:hAnsi="Times New Roman"/>
          <w:sz w:val="24"/>
          <w:szCs w:val="24"/>
        </w:rPr>
        <w:t>3.8. Dokumenti jāsagatavo atbilstoši Ministru kabineta 2010.gada 28.septembra noteikumiem Nr.916 „Dokumentu izstrādāšanas un noformēšanas kārtība”.</w:t>
      </w:r>
    </w:p>
    <w:p w:rsidR="001407A1" w:rsidRPr="00406D5E" w:rsidRDefault="001407A1" w:rsidP="001407A1">
      <w:pPr>
        <w:widowControl w:val="0"/>
        <w:suppressAutoHyphens/>
        <w:autoSpaceDN w:val="0"/>
        <w:spacing w:before="120" w:after="0" w:line="240" w:lineRule="auto"/>
        <w:jc w:val="both"/>
        <w:textAlignment w:val="baseline"/>
        <w:rPr>
          <w:rFonts w:ascii="Times New Roman" w:eastAsia="Times New Roman" w:hAnsi="Times New Roman"/>
          <w:sz w:val="24"/>
          <w:szCs w:val="24"/>
        </w:rPr>
      </w:pPr>
      <w:r w:rsidRPr="00406D5E">
        <w:rPr>
          <w:rFonts w:ascii="Times New Roman" w:eastAsia="Times New Roman" w:hAnsi="Times New Roman"/>
          <w:sz w:val="24"/>
          <w:szCs w:val="24"/>
        </w:rPr>
        <w:t>3.9. Piedāvājums iesniedzams latviešu valodā vienā eksemplārā. Svešvalodā sagatavotiem piedāvājuma dokumentiem jāpievieno pretendenta apliecināts tulkojums latviešu valodā.</w:t>
      </w:r>
      <w:r w:rsidRPr="00406D5E">
        <w:rPr>
          <w:rFonts w:ascii="Times New Roman" w:eastAsiaTheme="minorHAnsi" w:hAnsi="Times New Roman"/>
          <w:sz w:val="24"/>
          <w:szCs w:val="24"/>
        </w:rPr>
        <w:t xml:space="preserve"> Sagatavojot piedāvājumu, pretendents ir tiesīgs visu iesniegto dokumentu atvasinājumu un to tulkojumu pareizību apliecināt ar vienu apliecinājumu.</w:t>
      </w:r>
    </w:p>
    <w:p w:rsidR="001407A1" w:rsidRPr="00406D5E" w:rsidRDefault="001407A1" w:rsidP="001407A1">
      <w:pPr>
        <w:widowControl w:val="0"/>
        <w:suppressAutoHyphens/>
        <w:autoSpaceDN w:val="0"/>
        <w:spacing w:before="120" w:after="0" w:line="240" w:lineRule="auto"/>
        <w:jc w:val="both"/>
        <w:textAlignment w:val="baseline"/>
        <w:rPr>
          <w:rFonts w:ascii="Times New Roman" w:eastAsia="Times New Roman" w:hAnsi="Times New Roman"/>
          <w:sz w:val="24"/>
          <w:szCs w:val="20"/>
        </w:rPr>
      </w:pPr>
      <w:r w:rsidRPr="00406D5E">
        <w:rPr>
          <w:rFonts w:ascii="Times New Roman" w:eastAsia="Times New Roman" w:hAnsi="Times New Roman"/>
          <w:sz w:val="24"/>
          <w:szCs w:val="24"/>
        </w:rPr>
        <w:t xml:space="preserve">3.10. Ja saskaņā ar šo nolikumu piedāvājuma dokumenti jāsagatavo saskaņā ar pielikumos pievienotajām formām, tad tie iesniedzami atbilstoši šīm formām un saturam. Gadījumos, ja piedāvājumā iesniegti dokumenti, neizmantojot dotās formas, </w:t>
      </w:r>
      <w:r w:rsidRPr="00406D5E">
        <w:rPr>
          <w:rFonts w:ascii="Times New Roman" w:eastAsia="Times New Roman" w:hAnsi="Times New Roman"/>
          <w:sz w:val="24"/>
          <w:szCs w:val="20"/>
        </w:rPr>
        <w:t>tiek vērtēts, vai tajos sniegta visa pievienotajās formās prasītā informācija.</w:t>
      </w:r>
    </w:p>
    <w:p w:rsidR="00BF1D4C" w:rsidRPr="00406D5E" w:rsidRDefault="00BF1D4C" w:rsidP="001407A1">
      <w:pPr>
        <w:widowControl w:val="0"/>
        <w:suppressAutoHyphens/>
        <w:autoSpaceDN w:val="0"/>
        <w:spacing w:after="0" w:line="240" w:lineRule="auto"/>
        <w:jc w:val="both"/>
        <w:textAlignment w:val="baseline"/>
        <w:rPr>
          <w:rFonts w:ascii="Times New Roman" w:hAnsi="Times New Roman"/>
          <w:sz w:val="24"/>
        </w:rPr>
      </w:pPr>
    </w:p>
    <w:p w:rsidR="00BF1D4C" w:rsidRPr="00406D5E" w:rsidRDefault="00BF1D4C" w:rsidP="001407A1">
      <w:pPr>
        <w:suppressAutoHyphens/>
        <w:autoSpaceDN w:val="0"/>
        <w:spacing w:after="0" w:line="240" w:lineRule="auto"/>
        <w:jc w:val="center"/>
        <w:textAlignment w:val="baseline"/>
        <w:rPr>
          <w:rFonts w:ascii="Times New Roman" w:hAnsi="Times New Roman"/>
          <w:b/>
          <w:iCs/>
          <w:color w:val="000000"/>
          <w:sz w:val="28"/>
          <w:szCs w:val="28"/>
          <w:u w:val="single"/>
        </w:rPr>
      </w:pPr>
      <w:r w:rsidRPr="00406D5E">
        <w:rPr>
          <w:rFonts w:ascii="Times New Roman" w:hAnsi="Times New Roman"/>
          <w:b/>
          <w:iCs/>
          <w:color w:val="000000"/>
          <w:sz w:val="28"/>
          <w:szCs w:val="28"/>
          <w:u w:val="single"/>
        </w:rPr>
        <w:t>4. Pr</w:t>
      </w:r>
      <w:r w:rsidR="001407A1" w:rsidRPr="00406D5E">
        <w:rPr>
          <w:rFonts w:ascii="Times New Roman" w:hAnsi="Times New Roman"/>
          <w:b/>
          <w:iCs/>
          <w:color w:val="000000"/>
          <w:sz w:val="28"/>
          <w:szCs w:val="28"/>
          <w:u w:val="single"/>
        </w:rPr>
        <w:t>asības piedāvājuma noformēšanai</w:t>
      </w:r>
    </w:p>
    <w:p w:rsidR="00BF1D4C" w:rsidRPr="00406D5E" w:rsidRDefault="00BF1D4C" w:rsidP="001407A1">
      <w:pPr>
        <w:suppressAutoHyphens/>
        <w:autoSpaceDN w:val="0"/>
        <w:spacing w:before="120" w:after="0" w:line="240" w:lineRule="auto"/>
        <w:jc w:val="both"/>
        <w:textAlignment w:val="baseline"/>
      </w:pPr>
      <w:r w:rsidRPr="00406D5E">
        <w:rPr>
          <w:rFonts w:ascii="Times New Roman" w:hAnsi="Times New Roman"/>
          <w:sz w:val="24"/>
        </w:rPr>
        <w:t xml:space="preserve">4.1. </w:t>
      </w:r>
      <w:r w:rsidRPr="00406D5E">
        <w:rPr>
          <w:rFonts w:ascii="Times New Roman" w:eastAsia="Times New Roman" w:hAnsi="Times New Roman"/>
          <w:sz w:val="24"/>
          <w:szCs w:val="24"/>
          <w:u w:val="single"/>
        </w:rPr>
        <w:t>Piedāvājuma sākumā jāievieto satura rādītājs</w:t>
      </w:r>
      <w:r w:rsidRPr="00406D5E">
        <w:rPr>
          <w:rFonts w:ascii="Times New Roman" w:eastAsia="Times New Roman" w:hAnsi="Times New Roman"/>
          <w:sz w:val="24"/>
          <w:szCs w:val="24"/>
        </w:rPr>
        <w:t>, kurā norādīts secīgs piedāvājumā iesniegto dokumentu nosaukumu saraksts un attiecīgās piedāvājuma lapaspuses numurs, kurā konkrētais dokuments atrodams.</w:t>
      </w:r>
    </w:p>
    <w:p w:rsidR="00BF1D4C" w:rsidRPr="00406D5E" w:rsidRDefault="00BF1D4C" w:rsidP="00BF1D4C">
      <w:pPr>
        <w:suppressAutoHyphens/>
        <w:autoSpaceDN w:val="0"/>
        <w:spacing w:before="120" w:after="0" w:line="240" w:lineRule="auto"/>
        <w:jc w:val="both"/>
        <w:textAlignment w:val="baseline"/>
      </w:pPr>
      <w:r w:rsidRPr="00406D5E">
        <w:rPr>
          <w:rFonts w:ascii="Times New Roman" w:eastAsia="Times New Roman" w:hAnsi="Times New Roman"/>
          <w:sz w:val="24"/>
          <w:szCs w:val="24"/>
        </w:rPr>
        <w:t>4.2. Visiem piedāvājuma dokumentiem jābūt caur</w:t>
      </w:r>
      <w:r w:rsidR="000109EA" w:rsidRPr="00406D5E">
        <w:rPr>
          <w:rFonts w:ascii="Times New Roman" w:eastAsia="Times New Roman" w:hAnsi="Times New Roman"/>
          <w:sz w:val="24"/>
          <w:szCs w:val="24"/>
        </w:rPr>
        <w:t>auklotiem</w:t>
      </w:r>
      <w:r w:rsidRPr="00406D5E">
        <w:rPr>
          <w:rFonts w:ascii="Times New Roman" w:eastAsia="Times New Roman" w:hAnsi="Times New Roman"/>
          <w:sz w:val="24"/>
          <w:szCs w:val="24"/>
        </w:rPr>
        <w:t xml:space="preserve"> un parakstītiem, lapām jābūt numurētām.</w:t>
      </w:r>
      <w:r w:rsidRPr="00406D5E">
        <w:rPr>
          <w:rFonts w:ascii="Times New Roman" w:hAnsi="Times New Roman"/>
          <w:sz w:val="24"/>
          <w:szCs w:val="24"/>
        </w:rPr>
        <w:t xml:space="preserve"> Uz pēdējās lapas aizmugures caur</w:t>
      </w:r>
      <w:r w:rsidR="000109EA" w:rsidRPr="00406D5E">
        <w:rPr>
          <w:rFonts w:ascii="Times New Roman" w:hAnsi="Times New Roman"/>
          <w:sz w:val="24"/>
          <w:szCs w:val="24"/>
        </w:rPr>
        <w:t>auklošanai</w:t>
      </w:r>
      <w:r w:rsidRPr="00406D5E">
        <w:rPr>
          <w:rFonts w:ascii="Times New Roman" w:hAnsi="Times New Roman"/>
          <w:sz w:val="24"/>
          <w:szCs w:val="24"/>
        </w:rPr>
        <w:t xml:space="preserve"> izmantojamais diegs nostiprināms ar pārlīmētu lapu, uz kuras norādīts caur</w:t>
      </w:r>
      <w:r w:rsidR="000109EA" w:rsidRPr="00406D5E">
        <w:rPr>
          <w:rFonts w:ascii="Times New Roman" w:hAnsi="Times New Roman"/>
          <w:sz w:val="24"/>
          <w:szCs w:val="24"/>
        </w:rPr>
        <w:t>aukloto</w:t>
      </w:r>
      <w:r w:rsidRPr="00406D5E">
        <w:rPr>
          <w:rFonts w:ascii="Times New Roman" w:hAnsi="Times New Roman"/>
          <w:sz w:val="24"/>
          <w:szCs w:val="24"/>
        </w:rPr>
        <w:t xml:space="preserve"> lapu skaits,</w:t>
      </w:r>
      <w:r w:rsidR="000109EA" w:rsidRPr="00406D5E">
        <w:rPr>
          <w:rFonts w:ascii="Times New Roman" w:hAnsi="Times New Roman"/>
          <w:sz w:val="24"/>
          <w:szCs w:val="24"/>
        </w:rPr>
        <w:t xml:space="preserve"> ko ar savu parakstu apliecina p</w:t>
      </w:r>
      <w:r w:rsidRPr="00406D5E">
        <w:rPr>
          <w:rFonts w:ascii="Times New Roman" w:hAnsi="Times New Roman"/>
          <w:sz w:val="24"/>
          <w:szCs w:val="24"/>
        </w:rPr>
        <w:t xml:space="preserve">retendenta pārstāvis. </w:t>
      </w:r>
      <w:r w:rsidRPr="00406D5E">
        <w:rPr>
          <w:rFonts w:ascii="Times New Roman" w:eastAsia="Times New Roman" w:hAnsi="Times New Roman"/>
          <w:sz w:val="24"/>
          <w:szCs w:val="24"/>
          <w:u w:val="single"/>
        </w:rPr>
        <w:t>Teksta un tabulu daļa nedrīkst būt caur</w:t>
      </w:r>
      <w:r w:rsidR="000109EA" w:rsidRPr="00406D5E">
        <w:rPr>
          <w:rFonts w:ascii="Times New Roman" w:eastAsia="Times New Roman" w:hAnsi="Times New Roman"/>
          <w:sz w:val="24"/>
          <w:szCs w:val="24"/>
          <w:u w:val="single"/>
        </w:rPr>
        <w:t>auklota</w:t>
      </w:r>
      <w:r w:rsidRPr="00406D5E">
        <w:rPr>
          <w:rFonts w:ascii="Times New Roman" w:eastAsia="Times New Roman" w:hAnsi="Times New Roman"/>
          <w:sz w:val="24"/>
          <w:szCs w:val="24"/>
          <w:u w:val="single"/>
        </w:rPr>
        <w:t>, visai informācijai jābūt skaidri izlasāmai</w:t>
      </w:r>
      <w:r w:rsidRPr="00406D5E">
        <w:rPr>
          <w:rFonts w:ascii="Times New Roman" w:eastAsia="Times New Roman" w:hAnsi="Times New Roman"/>
          <w:sz w:val="24"/>
          <w:szCs w:val="24"/>
        </w:rPr>
        <w:t>.</w:t>
      </w:r>
    </w:p>
    <w:p w:rsidR="00BF1D4C" w:rsidRPr="00406D5E" w:rsidRDefault="00BF1D4C" w:rsidP="00BF1D4C">
      <w:pPr>
        <w:suppressAutoHyphens/>
        <w:autoSpaceDN w:val="0"/>
        <w:spacing w:before="120" w:after="0" w:line="240" w:lineRule="auto"/>
        <w:jc w:val="both"/>
        <w:textAlignment w:val="baseline"/>
        <w:rPr>
          <w:rFonts w:ascii="Times New Roman" w:eastAsia="Times New Roman" w:hAnsi="Times New Roman"/>
          <w:sz w:val="24"/>
          <w:szCs w:val="24"/>
        </w:rPr>
      </w:pPr>
      <w:r w:rsidRPr="00406D5E">
        <w:rPr>
          <w:rFonts w:ascii="Times New Roman" w:eastAsia="Times New Roman" w:hAnsi="Times New Roman"/>
          <w:sz w:val="24"/>
          <w:szCs w:val="24"/>
        </w:rPr>
        <w:t>4.3. Piedāvājums jāiesniedz aizlīmētā aploksnē, uz kuras jānorāda:</w:t>
      </w:r>
    </w:p>
    <w:p w:rsidR="00BF1D4C" w:rsidRPr="00406D5E" w:rsidRDefault="000109EA" w:rsidP="000109EA">
      <w:pPr>
        <w:suppressAutoHyphens/>
        <w:autoSpaceDN w:val="0"/>
        <w:spacing w:before="120" w:after="0" w:line="240" w:lineRule="auto"/>
        <w:ind w:left="709"/>
        <w:jc w:val="both"/>
        <w:textAlignment w:val="baseline"/>
        <w:rPr>
          <w:rFonts w:ascii="Times New Roman" w:eastAsia="Times New Roman" w:hAnsi="Times New Roman"/>
          <w:sz w:val="24"/>
          <w:szCs w:val="24"/>
        </w:rPr>
      </w:pPr>
      <w:r w:rsidRPr="00406D5E">
        <w:rPr>
          <w:rFonts w:ascii="Times New Roman" w:eastAsia="Times New Roman" w:hAnsi="Times New Roman"/>
          <w:sz w:val="24"/>
          <w:szCs w:val="24"/>
        </w:rPr>
        <w:lastRenderedPageBreak/>
        <w:t>4.3.1. p</w:t>
      </w:r>
      <w:r w:rsidR="00BF1D4C" w:rsidRPr="00406D5E">
        <w:rPr>
          <w:rFonts w:ascii="Times New Roman" w:eastAsia="Times New Roman" w:hAnsi="Times New Roman"/>
          <w:sz w:val="24"/>
          <w:szCs w:val="24"/>
        </w:rPr>
        <w:t xml:space="preserve">asūtītāja nosaukums un adrese; </w:t>
      </w:r>
    </w:p>
    <w:p w:rsidR="00BF1D4C" w:rsidRPr="00406D5E" w:rsidRDefault="000109EA" w:rsidP="000109EA">
      <w:pPr>
        <w:suppressAutoHyphens/>
        <w:autoSpaceDN w:val="0"/>
        <w:spacing w:before="120" w:after="0" w:line="240" w:lineRule="auto"/>
        <w:ind w:left="709"/>
        <w:jc w:val="both"/>
        <w:textAlignment w:val="baseline"/>
      </w:pPr>
      <w:r w:rsidRPr="00406D5E">
        <w:rPr>
          <w:rFonts w:ascii="Times New Roman" w:eastAsia="Times New Roman" w:hAnsi="Times New Roman"/>
          <w:sz w:val="24"/>
          <w:szCs w:val="24"/>
        </w:rPr>
        <w:t>4.3.2. atzīme “</w:t>
      </w:r>
      <w:r w:rsidR="00BF1D4C" w:rsidRPr="00406D5E">
        <w:rPr>
          <w:rFonts w:ascii="Times New Roman" w:eastAsia="Times New Roman" w:hAnsi="Times New Roman"/>
          <w:sz w:val="24"/>
          <w:szCs w:val="24"/>
        </w:rPr>
        <w:t>Piedāvājums atklātam konkursam „</w:t>
      </w:r>
      <w:r w:rsidRPr="00406D5E">
        <w:rPr>
          <w:rFonts w:ascii="Times New Roman" w:eastAsia="Times New Roman" w:hAnsi="Times New Roman"/>
          <w:sz w:val="24"/>
          <w:szCs w:val="24"/>
        </w:rPr>
        <w:t>Jaunu pasažieru autobusu (19+1 sēdvieta) iegāde Priekules novada pašvaldības vajadzībām</w:t>
      </w:r>
      <w:r w:rsidR="00BF1D4C" w:rsidRPr="00406D5E">
        <w:rPr>
          <w:rFonts w:ascii="Times New Roman" w:eastAsia="Times New Roman" w:hAnsi="Times New Roman"/>
          <w:sz w:val="24"/>
          <w:szCs w:val="24"/>
        </w:rPr>
        <w:t>”;</w:t>
      </w:r>
    </w:p>
    <w:p w:rsidR="00BF1D4C" w:rsidRPr="00406D5E" w:rsidRDefault="00BF1D4C" w:rsidP="000109EA">
      <w:pPr>
        <w:suppressAutoHyphens/>
        <w:autoSpaceDN w:val="0"/>
        <w:spacing w:before="120" w:after="0" w:line="240" w:lineRule="auto"/>
        <w:ind w:left="709"/>
        <w:jc w:val="both"/>
        <w:textAlignment w:val="baseline"/>
      </w:pPr>
      <w:r w:rsidRPr="00406D5E">
        <w:rPr>
          <w:rFonts w:ascii="Times New Roman" w:eastAsia="Times New Roman" w:hAnsi="Times New Roman"/>
          <w:sz w:val="24"/>
          <w:szCs w:val="24"/>
        </w:rPr>
        <w:t>4.3.3. atzīme „Iepirkuma identifikācijas Nr.PNP</w:t>
      </w:r>
      <w:r w:rsidR="003F72DD" w:rsidRPr="00406D5E">
        <w:rPr>
          <w:rFonts w:ascii="Times New Roman" w:eastAsia="Times New Roman" w:hAnsi="Times New Roman"/>
          <w:sz w:val="24"/>
          <w:szCs w:val="24"/>
        </w:rPr>
        <w:t>2017/1</w:t>
      </w:r>
      <w:r w:rsidRPr="00406D5E">
        <w:rPr>
          <w:rFonts w:ascii="Times New Roman" w:eastAsia="Times New Roman" w:hAnsi="Times New Roman"/>
          <w:sz w:val="24"/>
          <w:szCs w:val="24"/>
        </w:rPr>
        <w:t>”;</w:t>
      </w:r>
    </w:p>
    <w:p w:rsidR="00BF1D4C" w:rsidRPr="00406D5E" w:rsidRDefault="00BF1D4C" w:rsidP="000109EA">
      <w:pPr>
        <w:suppressAutoHyphens/>
        <w:autoSpaceDN w:val="0"/>
        <w:spacing w:after="0" w:line="240" w:lineRule="auto"/>
        <w:ind w:left="709"/>
        <w:jc w:val="both"/>
        <w:textAlignment w:val="baseline"/>
        <w:rPr>
          <w:color w:val="FF0000"/>
        </w:rPr>
      </w:pPr>
      <w:r w:rsidRPr="00406D5E">
        <w:rPr>
          <w:rFonts w:ascii="Times New Roman" w:eastAsia="Times New Roman" w:hAnsi="Times New Roman"/>
          <w:sz w:val="24"/>
          <w:szCs w:val="24"/>
        </w:rPr>
        <w:t xml:space="preserve">4.3.4. atzīme „Neatvērt līdz </w:t>
      </w:r>
      <w:r w:rsidR="005E2D02" w:rsidRPr="00406D5E">
        <w:rPr>
          <w:rFonts w:ascii="Times New Roman" w:eastAsia="Times New Roman" w:hAnsi="Times New Roman"/>
          <w:sz w:val="24"/>
          <w:szCs w:val="24"/>
        </w:rPr>
        <w:t xml:space="preserve">2017.gada </w:t>
      </w:r>
      <w:r w:rsidR="00406D5E" w:rsidRPr="00406D5E">
        <w:rPr>
          <w:rFonts w:ascii="Times New Roman" w:eastAsia="Times New Roman" w:hAnsi="Times New Roman"/>
          <w:sz w:val="24"/>
          <w:szCs w:val="24"/>
        </w:rPr>
        <w:t>8.feb</w:t>
      </w:r>
      <w:r w:rsidR="00575E3C" w:rsidRPr="00406D5E">
        <w:rPr>
          <w:rFonts w:ascii="Times New Roman" w:eastAsia="Times New Roman" w:hAnsi="Times New Roman"/>
          <w:sz w:val="24"/>
          <w:szCs w:val="24"/>
        </w:rPr>
        <w:t xml:space="preserve">ruāra </w:t>
      </w:r>
      <w:r w:rsidRPr="00406D5E">
        <w:rPr>
          <w:rFonts w:ascii="Times New Roman" w:eastAsia="Times New Roman" w:hAnsi="Times New Roman"/>
          <w:sz w:val="24"/>
          <w:szCs w:val="24"/>
        </w:rPr>
        <w:t xml:space="preserve">plkst.14:00”; </w:t>
      </w:r>
    </w:p>
    <w:p w:rsidR="000729BC" w:rsidRPr="00406D5E" w:rsidRDefault="000109EA" w:rsidP="000109EA">
      <w:pPr>
        <w:suppressAutoHyphens/>
        <w:autoSpaceDN w:val="0"/>
        <w:spacing w:before="120" w:after="0" w:line="240" w:lineRule="auto"/>
        <w:ind w:left="709"/>
        <w:jc w:val="both"/>
        <w:textAlignment w:val="baseline"/>
        <w:rPr>
          <w:rFonts w:ascii="Times New Roman" w:eastAsia="Times New Roman" w:hAnsi="Times New Roman"/>
          <w:sz w:val="24"/>
          <w:szCs w:val="24"/>
        </w:rPr>
      </w:pPr>
      <w:r w:rsidRPr="00406D5E">
        <w:rPr>
          <w:rFonts w:ascii="Times New Roman" w:eastAsia="Times New Roman" w:hAnsi="Times New Roman"/>
          <w:sz w:val="24"/>
          <w:szCs w:val="24"/>
        </w:rPr>
        <w:t>4.3.5. p</w:t>
      </w:r>
      <w:r w:rsidR="000729BC" w:rsidRPr="00406D5E">
        <w:rPr>
          <w:rFonts w:ascii="Times New Roman" w:eastAsia="Times New Roman" w:hAnsi="Times New Roman"/>
          <w:sz w:val="24"/>
          <w:szCs w:val="24"/>
        </w:rPr>
        <w:t>retendenta nosaukums un adrese;</w:t>
      </w:r>
    </w:p>
    <w:p w:rsidR="00BF1D4C" w:rsidRPr="00406D5E" w:rsidRDefault="000729BC" w:rsidP="000109EA">
      <w:pPr>
        <w:suppressAutoHyphens/>
        <w:autoSpaceDN w:val="0"/>
        <w:spacing w:before="120" w:after="0" w:line="240" w:lineRule="auto"/>
        <w:ind w:left="709"/>
        <w:jc w:val="both"/>
        <w:textAlignment w:val="baseline"/>
        <w:rPr>
          <w:rFonts w:ascii="Times New Roman" w:eastAsia="Times New Roman" w:hAnsi="Times New Roman"/>
          <w:sz w:val="24"/>
          <w:szCs w:val="24"/>
        </w:rPr>
      </w:pPr>
      <w:r w:rsidRPr="00406D5E">
        <w:rPr>
          <w:rFonts w:ascii="Times New Roman" w:eastAsia="Times New Roman" w:hAnsi="Times New Roman"/>
          <w:sz w:val="24"/>
          <w:szCs w:val="24"/>
        </w:rPr>
        <w:t>4.3.6. pretendenta kontaktpersona un kontaktpersonas tel.nr. un e-pasta adrese.</w:t>
      </w:r>
    </w:p>
    <w:p w:rsidR="00BF1D4C" w:rsidRPr="00406D5E" w:rsidRDefault="00BF1D4C" w:rsidP="00BF1D4C">
      <w:pPr>
        <w:suppressAutoHyphens/>
        <w:autoSpaceDN w:val="0"/>
        <w:spacing w:before="120" w:after="0" w:line="240" w:lineRule="auto"/>
        <w:jc w:val="both"/>
        <w:textAlignment w:val="baseline"/>
        <w:rPr>
          <w:rFonts w:ascii="Times New Roman" w:eastAsia="Times New Roman" w:hAnsi="Times New Roman"/>
          <w:sz w:val="24"/>
          <w:szCs w:val="24"/>
        </w:rPr>
      </w:pPr>
      <w:r w:rsidRPr="00406D5E">
        <w:rPr>
          <w:rFonts w:ascii="Times New Roman" w:eastAsia="Times New Roman" w:hAnsi="Times New Roman"/>
          <w:sz w:val="24"/>
          <w:szCs w:val="24"/>
        </w:rPr>
        <w:t xml:space="preserve">4.4. Piedāvājuma grozījumus noformē un iesniedz atbilstoši nolikumā noteiktajām piedāvājuma noformēšanas prasībām, uz aploksnes papildus nolikuma 4.3.punktā prasītajai informācijai norādot atzīmi: „Piedāvājuma grozījumi”. </w:t>
      </w:r>
    </w:p>
    <w:p w:rsidR="00954013" w:rsidRPr="00406D5E" w:rsidRDefault="00BF1D4C" w:rsidP="00881690">
      <w:pPr>
        <w:suppressAutoHyphens/>
        <w:autoSpaceDN w:val="0"/>
        <w:spacing w:before="120" w:after="0" w:line="240" w:lineRule="auto"/>
        <w:jc w:val="both"/>
        <w:textAlignment w:val="baseline"/>
        <w:rPr>
          <w:rFonts w:ascii="Times New Roman" w:eastAsia="ヒラギノ角ゴ Pro W3" w:hAnsi="Times New Roman"/>
          <w:b/>
          <w:color w:val="000000"/>
          <w:sz w:val="28"/>
          <w:szCs w:val="28"/>
          <w:u w:val="single"/>
          <w:lang w:eastAsia="lv-LV"/>
        </w:rPr>
      </w:pPr>
      <w:r w:rsidRPr="00406D5E">
        <w:rPr>
          <w:rFonts w:ascii="Times New Roman" w:eastAsia="Times New Roman" w:hAnsi="Times New Roman"/>
          <w:sz w:val="24"/>
          <w:szCs w:val="24"/>
        </w:rPr>
        <w:t xml:space="preserve">4.5. Pēc piedāvājumu iesniegšanas termiņa </w:t>
      </w:r>
      <w:r w:rsidR="000109EA" w:rsidRPr="00406D5E">
        <w:rPr>
          <w:rFonts w:ascii="Times New Roman" w:eastAsia="Times New Roman" w:hAnsi="Times New Roman"/>
          <w:sz w:val="24"/>
          <w:szCs w:val="24"/>
        </w:rPr>
        <w:t>beigām p</w:t>
      </w:r>
      <w:r w:rsidRPr="00406D5E">
        <w:rPr>
          <w:rFonts w:ascii="Times New Roman" w:eastAsia="Times New Roman" w:hAnsi="Times New Roman"/>
          <w:sz w:val="24"/>
          <w:szCs w:val="24"/>
        </w:rPr>
        <w:t xml:space="preserve">retendents nevar savu piedāvājumu grozīt. </w:t>
      </w:r>
    </w:p>
    <w:p w:rsidR="00B83AAF" w:rsidRPr="00406D5E" w:rsidRDefault="00B83AAF" w:rsidP="00B83AAF">
      <w:pPr>
        <w:spacing w:after="0" w:line="240" w:lineRule="auto"/>
        <w:jc w:val="center"/>
        <w:rPr>
          <w:rFonts w:ascii="Times New Roman" w:eastAsia="ヒラギノ角ゴ Pro W3" w:hAnsi="Times New Roman"/>
          <w:b/>
          <w:color w:val="000000"/>
          <w:sz w:val="28"/>
          <w:szCs w:val="28"/>
          <w:u w:val="single"/>
          <w:lang w:eastAsia="lv-LV"/>
        </w:rPr>
      </w:pPr>
      <w:r w:rsidRPr="00406D5E">
        <w:rPr>
          <w:rFonts w:ascii="Times New Roman" w:eastAsia="ヒラギノ角ゴ Pro W3" w:hAnsi="Times New Roman"/>
          <w:b/>
          <w:color w:val="000000"/>
          <w:sz w:val="28"/>
          <w:szCs w:val="28"/>
          <w:u w:val="single"/>
          <w:lang w:eastAsia="lv-LV"/>
        </w:rPr>
        <w:t>5. Publisko iepirkumu likuma 39.</w:t>
      </w:r>
      <w:r w:rsidRPr="00406D5E">
        <w:rPr>
          <w:rFonts w:ascii="Times New Roman" w:eastAsia="ヒラギノ角ゴ Pro W3" w:hAnsi="Times New Roman"/>
          <w:b/>
          <w:color w:val="000000"/>
          <w:sz w:val="28"/>
          <w:szCs w:val="28"/>
          <w:u w:val="single"/>
          <w:vertAlign w:val="superscript"/>
          <w:lang w:eastAsia="lv-LV"/>
        </w:rPr>
        <w:t>1</w:t>
      </w:r>
      <w:r w:rsidRPr="00406D5E">
        <w:rPr>
          <w:rFonts w:ascii="Times New Roman" w:eastAsia="ヒラギノ角ゴ Pro W3" w:hAnsi="Times New Roman"/>
          <w:b/>
          <w:color w:val="000000"/>
          <w:sz w:val="28"/>
          <w:szCs w:val="28"/>
          <w:u w:val="single"/>
          <w:lang w:eastAsia="lv-LV"/>
        </w:rPr>
        <w:t>pantā minēto</w:t>
      </w:r>
    </w:p>
    <w:p w:rsidR="00B83AAF" w:rsidRPr="00406D5E" w:rsidRDefault="00B83AAF" w:rsidP="00B83AAF">
      <w:pPr>
        <w:suppressAutoHyphens/>
        <w:autoSpaceDN w:val="0"/>
        <w:spacing w:after="0" w:line="240" w:lineRule="auto"/>
        <w:jc w:val="center"/>
        <w:textAlignment w:val="baseline"/>
        <w:rPr>
          <w:rFonts w:ascii="Times New Roman" w:eastAsia="ヒラギノ角ゴ Pro W3" w:hAnsi="Times New Roman"/>
          <w:b/>
          <w:color w:val="000000"/>
          <w:sz w:val="28"/>
          <w:szCs w:val="28"/>
          <w:u w:val="single"/>
          <w:lang w:eastAsia="lv-LV"/>
        </w:rPr>
      </w:pPr>
      <w:r w:rsidRPr="00406D5E">
        <w:rPr>
          <w:rFonts w:ascii="Times New Roman" w:eastAsia="ヒラギノ角ゴ Pro W3" w:hAnsi="Times New Roman"/>
          <w:b/>
          <w:color w:val="000000"/>
          <w:sz w:val="28"/>
          <w:szCs w:val="28"/>
          <w:u w:val="single"/>
          <w:lang w:eastAsia="lv-LV"/>
        </w:rPr>
        <w:t>izslēgšanas noteikumu piemērošana</w:t>
      </w:r>
    </w:p>
    <w:p w:rsidR="00B83AAF" w:rsidRPr="00406D5E" w:rsidRDefault="00B83AAF" w:rsidP="00B83AAF">
      <w:pPr>
        <w:suppressAutoHyphens/>
        <w:autoSpaceDN w:val="0"/>
        <w:spacing w:after="60" w:line="240" w:lineRule="auto"/>
        <w:textAlignment w:val="baseline"/>
        <w:rPr>
          <w:rFonts w:ascii="Times New Roman" w:eastAsia="ヒラギノ角ゴ Pro W3" w:hAnsi="Times New Roman"/>
          <w:color w:val="000000"/>
          <w:sz w:val="24"/>
          <w:szCs w:val="24"/>
          <w:lang w:eastAsia="lv-LV"/>
        </w:rPr>
      </w:pPr>
    </w:p>
    <w:p w:rsidR="00B83AAF" w:rsidRPr="00406D5E" w:rsidRDefault="00B83AAF" w:rsidP="00B83AAF">
      <w:pPr>
        <w:suppressAutoHyphens/>
        <w:autoSpaceDN w:val="0"/>
        <w:spacing w:after="60" w:line="240" w:lineRule="auto"/>
        <w:textAlignment w:val="baseline"/>
        <w:rPr>
          <w:rFonts w:ascii="Times New Roman" w:eastAsia="ヒラギノ角ゴ Pro W3" w:hAnsi="Times New Roman"/>
          <w:color w:val="000000"/>
          <w:sz w:val="24"/>
          <w:szCs w:val="24"/>
          <w:lang w:eastAsia="lv-LV"/>
        </w:rPr>
      </w:pPr>
    </w:p>
    <w:p w:rsidR="00B83AAF" w:rsidRPr="00406D5E" w:rsidRDefault="00B83AAF" w:rsidP="00B83AAF">
      <w:pPr>
        <w:suppressAutoHyphens/>
        <w:autoSpaceDN w:val="0"/>
        <w:spacing w:after="60" w:line="240" w:lineRule="auto"/>
        <w:textAlignment w:val="baseline"/>
        <w:rPr>
          <w:rFonts w:ascii="Times New Roman" w:eastAsia="ヒラギノ角ゴ Pro W3" w:hAnsi="Times New Roman"/>
          <w:color w:val="000000"/>
          <w:sz w:val="24"/>
          <w:szCs w:val="24"/>
          <w:lang w:eastAsia="lv-LV"/>
        </w:rPr>
      </w:pPr>
      <w:r w:rsidRPr="00406D5E">
        <w:rPr>
          <w:rFonts w:ascii="Times New Roman" w:eastAsia="ヒラギノ角ゴ Pro W3" w:hAnsi="Times New Roman"/>
          <w:color w:val="000000"/>
          <w:sz w:val="24"/>
          <w:szCs w:val="24"/>
          <w:lang w:eastAsia="lv-LV"/>
        </w:rPr>
        <w:t>5.1. Pretendents tiek izslēgts no dalības iepirkuma procedūrā jebkurā no šādiem gadījumiem:</w:t>
      </w:r>
    </w:p>
    <w:tbl>
      <w:tblPr>
        <w:tblpPr w:leftFromText="180" w:rightFromText="180" w:vertAnchor="text" w:horzAnchor="margin" w:tblpXSpec="center" w:tblpY="310"/>
        <w:tblW w:w="9640" w:type="dxa"/>
        <w:tblLayout w:type="fixed"/>
        <w:tblCellMar>
          <w:left w:w="10" w:type="dxa"/>
          <w:right w:w="10" w:type="dxa"/>
        </w:tblCellMar>
        <w:tblLook w:val="0000" w:firstRow="0" w:lastRow="0" w:firstColumn="0" w:lastColumn="0" w:noHBand="0" w:noVBand="0"/>
      </w:tblPr>
      <w:tblGrid>
        <w:gridCol w:w="6096"/>
        <w:gridCol w:w="3544"/>
      </w:tblGrid>
      <w:tr w:rsidR="00B83AAF" w:rsidRPr="00406D5E" w:rsidTr="00B83AAF">
        <w:trPr>
          <w:cantSplit/>
          <w:trHeight w:val="420"/>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83AAF" w:rsidRPr="00406D5E" w:rsidRDefault="00B83AAF" w:rsidP="00B83AAF">
            <w:pPr>
              <w:suppressAutoHyphens/>
              <w:autoSpaceDN w:val="0"/>
              <w:spacing w:before="40" w:after="40" w:line="240" w:lineRule="auto"/>
              <w:ind w:right="277" w:firstLine="289"/>
              <w:jc w:val="center"/>
              <w:textAlignment w:val="baseline"/>
              <w:rPr>
                <w:rFonts w:ascii="Times New Roman" w:eastAsia="ヒラギノ角ゴ Pro W3" w:hAnsi="Times New Roman"/>
                <w:b/>
                <w:color w:val="000000"/>
                <w:sz w:val="24"/>
                <w:szCs w:val="24"/>
                <w:lang w:eastAsia="lv-LV"/>
              </w:rPr>
            </w:pPr>
            <w:r w:rsidRPr="00406D5E">
              <w:rPr>
                <w:rFonts w:ascii="Times New Roman" w:eastAsia="ヒラギノ角ゴ Pro W3" w:hAnsi="Times New Roman"/>
                <w:b/>
                <w:color w:val="000000"/>
                <w:sz w:val="24"/>
                <w:szCs w:val="24"/>
                <w:lang w:eastAsia="lv-LV"/>
              </w:rPr>
              <w:t>Izslēgšanas noteikums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83AAF" w:rsidRPr="00406D5E" w:rsidRDefault="00B83AAF" w:rsidP="00B83AAF">
            <w:pPr>
              <w:suppressAutoHyphens/>
              <w:autoSpaceDN w:val="0"/>
              <w:spacing w:before="40" w:after="40" w:line="240" w:lineRule="auto"/>
              <w:jc w:val="center"/>
              <w:textAlignment w:val="baseline"/>
              <w:rPr>
                <w:rFonts w:ascii="Times New Roman" w:eastAsia="ヒラギノ角ゴ Pro W3" w:hAnsi="Times New Roman"/>
                <w:b/>
                <w:color w:val="000000"/>
                <w:sz w:val="24"/>
                <w:szCs w:val="24"/>
                <w:lang w:eastAsia="lv-LV"/>
              </w:rPr>
            </w:pPr>
            <w:r w:rsidRPr="00406D5E">
              <w:rPr>
                <w:rFonts w:ascii="Times New Roman" w:eastAsia="ヒラギノ角ゴ Pro W3" w:hAnsi="Times New Roman"/>
                <w:b/>
                <w:color w:val="000000"/>
                <w:sz w:val="24"/>
                <w:szCs w:val="24"/>
                <w:lang w:eastAsia="lv-LV"/>
              </w:rPr>
              <w:t>Piezīmes</w:t>
            </w:r>
          </w:p>
        </w:tc>
      </w:tr>
      <w:tr w:rsidR="00B83AAF" w:rsidRPr="00406D5E" w:rsidTr="00B83AAF">
        <w:trPr>
          <w:cantSplit/>
          <w:trHeight w:val="1959"/>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3AAF" w:rsidRPr="00406D5E" w:rsidRDefault="00B83AAF" w:rsidP="00B83AAF">
            <w:pPr>
              <w:suppressAutoHyphens/>
              <w:autoSpaceDN w:val="0"/>
              <w:spacing w:before="240" w:line="240" w:lineRule="auto"/>
              <w:ind w:left="147" w:right="142" w:firstLine="147"/>
              <w:jc w:val="both"/>
              <w:textAlignment w:val="baseline"/>
              <w:rPr>
                <w:rFonts w:ascii="Times New Roman" w:eastAsia="Times New Roman" w:hAnsi="Times New Roman"/>
              </w:rPr>
            </w:pPr>
            <w:r w:rsidRPr="00406D5E">
              <w:rPr>
                <w:rFonts w:ascii="Times New Roman" w:eastAsia="Times New Roman" w:hAnsi="Times New Roman"/>
              </w:rPr>
              <w:t xml:space="preserve">5.1.1. </w:t>
            </w:r>
            <w:r w:rsidRPr="00406D5E">
              <w:t xml:space="preserve"> </w:t>
            </w:r>
            <w:r w:rsidRPr="00406D5E">
              <w:rPr>
                <w:rFonts w:ascii="Times New Roman" w:eastAsia="Times New Roman" w:hAnsi="Times New Roman"/>
              </w:rPr>
              <w:t xml:space="preserve">Pretendents vai persona, kura ir pretendenta valdes vai padomes loceklis, pārstāvēttiesīgā persona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 </w:t>
            </w:r>
          </w:p>
          <w:p w:rsidR="00B83AAF" w:rsidRPr="00406D5E" w:rsidRDefault="00B83AAF" w:rsidP="00B83AAF">
            <w:pPr>
              <w:numPr>
                <w:ilvl w:val="0"/>
                <w:numId w:val="8"/>
              </w:numPr>
              <w:suppressAutoHyphens/>
              <w:autoSpaceDN w:val="0"/>
              <w:spacing w:line="240" w:lineRule="auto"/>
              <w:ind w:right="142"/>
              <w:jc w:val="both"/>
              <w:textAlignment w:val="baseline"/>
              <w:rPr>
                <w:rFonts w:ascii="Times New Roman" w:eastAsia="Times New Roman" w:hAnsi="Times New Roman"/>
              </w:rPr>
            </w:pPr>
            <w:r w:rsidRPr="00406D5E">
              <w:rPr>
                <w:rFonts w:ascii="Times New Roman" w:eastAsia="Times New Roman" w:hAnsi="Times New Roman"/>
              </w:rPr>
              <w:t>noziedzīgas organizācijas izveidošana, vadīšana, iesaistīšanās tajā vai tās sastāvā ietilpstošā organizētā grupā vai citā noziedzīgā formējumā vai piedalīšanās šādas organizācijas izdarītajos noziedzīgajos nodarījumos,</w:t>
            </w:r>
          </w:p>
          <w:p w:rsidR="00B83AAF" w:rsidRPr="00406D5E" w:rsidRDefault="00B83AAF" w:rsidP="00B83AAF">
            <w:pPr>
              <w:numPr>
                <w:ilvl w:val="0"/>
                <w:numId w:val="8"/>
              </w:numPr>
              <w:suppressAutoHyphens/>
              <w:autoSpaceDN w:val="0"/>
              <w:spacing w:line="240" w:lineRule="auto"/>
              <w:ind w:right="142"/>
              <w:jc w:val="both"/>
              <w:textAlignment w:val="baseline"/>
              <w:rPr>
                <w:rFonts w:ascii="Times New Roman" w:eastAsia="Times New Roman" w:hAnsi="Times New Roman"/>
              </w:rPr>
            </w:pPr>
            <w:r w:rsidRPr="00406D5E">
              <w:rPr>
                <w:rFonts w:ascii="Times New Roman" w:eastAsia="Times New Roman" w:hAnsi="Times New Roman"/>
              </w:rPr>
              <w:t>kukuļņemšana, kukuļdošana, kukuļa piesavināšanās, starpniecība kukuļošanā, neatļauta labumu pieņemšana, komerciāla uzpirkšana, prettiesiska labuma pieprasīšana, pieņemšana un došana, tirgošanās ar ietekmi,</w:t>
            </w:r>
          </w:p>
          <w:p w:rsidR="00B83AAF" w:rsidRPr="00406D5E" w:rsidRDefault="00B83AAF" w:rsidP="00B83AAF">
            <w:pPr>
              <w:numPr>
                <w:ilvl w:val="0"/>
                <w:numId w:val="8"/>
              </w:numPr>
              <w:suppressAutoHyphens/>
              <w:autoSpaceDN w:val="0"/>
              <w:spacing w:line="240" w:lineRule="auto"/>
              <w:ind w:right="142"/>
              <w:jc w:val="both"/>
              <w:textAlignment w:val="baseline"/>
              <w:rPr>
                <w:rFonts w:ascii="Times New Roman" w:eastAsia="Times New Roman" w:hAnsi="Times New Roman"/>
              </w:rPr>
            </w:pPr>
            <w:r w:rsidRPr="00406D5E">
              <w:rPr>
                <w:rFonts w:ascii="Times New Roman" w:eastAsia="Times New Roman" w:hAnsi="Times New Roman"/>
              </w:rPr>
              <w:t>krāpšana, piesavināšanās vai noziedzīgi iegūtu līdzekļu legalizēšana,</w:t>
            </w:r>
          </w:p>
          <w:p w:rsidR="00B83AAF" w:rsidRPr="00406D5E" w:rsidRDefault="00B83AAF" w:rsidP="00B83AAF">
            <w:pPr>
              <w:numPr>
                <w:ilvl w:val="0"/>
                <w:numId w:val="8"/>
              </w:numPr>
              <w:suppressAutoHyphens/>
              <w:autoSpaceDN w:val="0"/>
              <w:spacing w:line="240" w:lineRule="auto"/>
              <w:ind w:right="142"/>
              <w:jc w:val="both"/>
              <w:textAlignment w:val="baseline"/>
              <w:rPr>
                <w:rFonts w:ascii="Times New Roman" w:eastAsia="Times New Roman" w:hAnsi="Times New Roman"/>
              </w:rPr>
            </w:pPr>
            <w:r w:rsidRPr="00406D5E">
              <w:rPr>
                <w:rFonts w:ascii="Times New Roman" w:eastAsia="Times New Roman" w:hAnsi="Times New Roman"/>
              </w:rPr>
              <w:t>terorisms, terorisma finansēšana, aicinājums uz terorismu, terorisma draudi vai personas vervēšana un apmācīšana terora aktu veikšanai,</w:t>
            </w:r>
          </w:p>
          <w:p w:rsidR="00B83AAF" w:rsidRPr="00406D5E" w:rsidRDefault="00B83AAF" w:rsidP="00B83AAF">
            <w:pPr>
              <w:numPr>
                <w:ilvl w:val="0"/>
                <w:numId w:val="8"/>
              </w:numPr>
              <w:suppressAutoHyphens/>
              <w:autoSpaceDN w:val="0"/>
              <w:spacing w:line="240" w:lineRule="auto"/>
              <w:ind w:right="142"/>
              <w:jc w:val="both"/>
              <w:textAlignment w:val="baseline"/>
              <w:rPr>
                <w:rFonts w:ascii="Times New Roman" w:eastAsia="Times New Roman" w:hAnsi="Times New Roman"/>
              </w:rPr>
            </w:pPr>
            <w:r w:rsidRPr="00406D5E">
              <w:rPr>
                <w:rFonts w:ascii="Times New Roman" w:eastAsia="Times New Roman" w:hAnsi="Times New Roman"/>
              </w:rPr>
              <w:t>cilvēku tirdzniecība,</w:t>
            </w:r>
          </w:p>
          <w:p w:rsidR="00B83AAF" w:rsidRPr="00406D5E" w:rsidRDefault="00B83AAF" w:rsidP="00B83AAF">
            <w:pPr>
              <w:pStyle w:val="Sarakstarindkopa"/>
              <w:numPr>
                <w:ilvl w:val="0"/>
                <w:numId w:val="8"/>
              </w:numPr>
              <w:suppressAutoHyphens/>
              <w:autoSpaceDN w:val="0"/>
              <w:spacing w:line="240" w:lineRule="auto"/>
              <w:ind w:right="142"/>
              <w:jc w:val="both"/>
              <w:textAlignment w:val="baseline"/>
              <w:rPr>
                <w:rFonts w:ascii="Times New Roman" w:eastAsia="ヒラギノ角ゴ Pro W3" w:hAnsi="Times New Roman" w:cs="Times New Roman"/>
                <w:color w:val="000000"/>
                <w:lang w:eastAsia="lv-LV"/>
              </w:rPr>
            </w:pPr>
            <w:r w:rsidRPr="00406D5E">
              <w:rPr>
                <w:rFonts w:ascii="Times New Roman" w:eastAsia="Times New Roman" w:hAnsi="Times New Roman" w:cs="Times New Roman"/>
              </w:rPr>
              <w:t>izvairīšanās no nodokļu un tiem pielīdzināto maksājumu nomaksas.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3AAF" w:rsidRPr="00406D5E" w:rsidRDefault="00B83AAF" w:rsidP="00B83AAF">
            <w:pPr>
              <w:suppressAutoHyphens/>
              <w:autoSpaceDN w:val="0"/>
              <w:spacing w:before="120" w:after="120" w:line="240" w:lineRule="auto"/>
              <w:ind w:left="142" w:right="142"/>
              <w:jc w:val="both"/>
              <w:textAlignment w:val="baseline"/>
              <w:rPr>
                <w:rFonts w:ascii="Times New Roman" w:eastAsia="ヒラギノ角ゴ Pro W3" w:hAnsi="Times New Roman"/>
                <w:b/>
                <w:color w:val="000000"/>
                <w:lang w:eastAsia="lv-LV"/>
              </w:rPr>
            </w:pPr>
            <w:r w:rsidRPr="00406D5E">
              <w:rPr>
                <w:rFonts w:ascii="Times New Roman" w:eastAsia="ヒラギノ角ゴ Pro W3" w:hAnsi="Times New Roman"/>
                <w:color w:val="000000"/>
                <w:lang w:eastAsia="lv-LV"/>
              </w:rPr>
              <w:t xml:space="preserve">Pasūtītājs neizslēdz pretendentu no dalības iepirkuma procedūrā, ja </w:t>
            </w:r>
            <w:r w:rsidRPr="00406D5E">
              <w:t xml:space="preserve"> </w:t>
            </w:r>
            <w:r w:rsidRPr="00406D5E">
              <w:rPr>
                <w:rFonts w:ascii="Times New Roman" w:eastAsia="ヒラギノ角ゴ Pro W3" w:hAnsi="Times New Roman"/>
                <w:color w:val="000000"/>
                <w:lang w:eastAsia="lv-LV"/>
              </w:rPr>
              <w:t>no dienas, kad kļuvis neapstrīdams un nepārsūdzams tiesas spriedums, prokurora priekšraksts par sodu vai citas kompetentas institūcijas pieņemtais lēmums saistībā ar šajā punktā minētajiem pārkāpumiem, līdz piedāvājuma iesniegšanas dienai ir pagājuši trīs gadi.</w:t>
            </w:r>
          </w:p>
        </w:tc>
      </w:tr>
      <w:tr w:rsidR="00B83AAF" w:rsidRPr="00406D5E" w:rsidTr="00B83AAF">
        <w:trPr>
          <w:cantSplit/>
          <w:trHeight w:val="1959"/>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3AAF" w:rsidRPr="00406D5E" w:rsidRDefault="00B83AAF" w:rsidP="00B83AAF">
            <w:pPr>
              <w:suppressAutoHyphens/>
              <w:autoSpaceDN w:val="0"/>
              <w:spacing w:before="240" w:after="120" w:line="240" w:lineRule="auto"/>
              <w:ind w:left="147" w:right="142" w:firstLine="142"/>
              <w:jc w:val="both"/>
              <w:textAlignment w:val="baseline"/>
              <w:rPr>
                <w:rFonts w:ascii="Times New Roman" w:eastAsia="Times New Roman" w:hAnsi="Times New Roman"/>
              </w:rPr>
            </w:pPr>
            <w:r w:rsidRPr="00406D5E">
              <w:rPr>
                <w:rFonts w:ascii="Times New Roman" w:eastAsia="Times New Roman" w:hAnsi="Times New Roman"/>
              </w:rPr>
              <w:lastRenderedPageBreak/>
              <w:t>5.1.2. Pretendents ar tādu kompetentas institūcijas lēmumu vai tiesas spriedumu, kas stājies spēkā un kļuvis neapstrīdams un nepārsūdzams, ir atzīts par vainīgu pārkāpumā, kas izpaužas kā:</w:t>
            </w:r>
          </w:p>
          <w:p w:rsidR="00B83AAF" w:rsidRPr="00406D5E" w:rsidRDefault="00B83AAF" w:rsidP="00B83AAF">
            <w:pPr>
              <w:suppressAutoHyphens/>
              <w:autoSpaceDN w:val="0"/>
              <w:spacing w:after="0" w:line="240" w:lineRule="auto"/>
              <w:ind w:left="714" w:right="142" w:hanging="425"/>
              <w:jc w:val="both"/>
              <w:textAlignment w:val="baseline"/>
              <w:rPr>
                <w:rFonts w:ascii="Times New Roman" w:eastAsia="Times New Roman" w:hAnsi="Times New Roman"/>
              </w:rPr>
            </w:pPr>
            <w:r w:rsidRPr="00406D5E">
              <w:rPr>
                <w:rFonts w:ascii="Times New Roman" w:eastAsia="Times New Roman" w:hAnsi="Times New Roman"/>
              </w:rPr>
              <w:t xml:space="preserve">   a) vienas vai vairāku personu nodarbināšana, ja tām nav nepieciešamās darba atļaujas vai ja tās nav tiesīgas uzturēties Eiropas Savienības dalībvalstī,</w:t>
            </w:r>
          </w:p>
          <w:p w:rsidR="00B83AAF" w:rsidRPr="00406D5E" w:rsidRDefault="00B83AAF" w:rsidP="00B83AAF">
            <w:pPr>
              <w:suppressAutoHyphens/>
              <w:autoSpaceDN w:val="0"/>
              <w:spacing w:before="120" w:after="120" w:line="240" w:lineRule="auto"/>
              <w:ind w:left="714" w:right="142" w:hanging="283"/>
              <w:jc w:val="both"/>
              <w:textAlignment w:val="baseline"/>
              <w:rPr>
                <w:rFonts w:ascii="Times New Roman" w:eastAsia="ヒラギノ角ゴ Pro W3" w:hAnsi="Times New Roman"/>
                <w:color w:val="000000"/>
                <w:lang w:eastAsia="lv-LV"/>
              </w:rPr>
            </w:pPr>
            <w:r w:rsidRPr="00406D5E">
              <w:rPr>
                <w:rFonts w:ascii="Times New Roman" w:eastAsia="Times New Roman" w:hAnsi="Times New Roman"/>
              </w:rPr>
              <w:t>b) personas nodarbināšana bez rakstveidā noslēgta darba līguma, nodokļu normatīvajos aktos noteiktajā termiņā neiesniedzot par šo personu informatīvo deklarāciju par darbiniekiem, kas iesniedzama par personām, kuras uzsāk darbu.</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3AAF" w:rsidRPr="00406D5E" w:rsidRDefault="00B83AAF" w:rsidP="00B83AAF">
            <w:pPr>
              <w:suppressAutoHyphens/>
              <w:autoSpaceDN w:val="0"/>
              <w:spacing w:before="120" w:after="120" w:line="240" w:lineRule="auto"/>
              <w:ind w:left="142" w:right="142"/>
              <w:jc w:val="both"/>
              <w:textAlignment w:val="baseline"/>
              <w:rPr>
                <w:rFonts w:ascii="Times New Roman" w:eastAsia="ヒラギノ角ゴ Pro W3" w:hAnsi="Times New Roman"/>
                <w:color w:val="000000"/>
                <w:lang w:eastAsia="lv-LV"/>
              </w:rPr>
            </w:pPr>
            <w:r w:rsidRPr="00406D5E">
              <w:rPr>
                <w:rFonts w:ascii="Times New Roman" w:eastAsia="ヒラギノ角ゴ Pro W3" w:hAnsi="Times New Roman"/>
                <w:color w:val="000000"/>
                <w:lang w:eastAsia="lv-LV"/>
              </w:rPr>
              <w:t xml:space="preserve">Pasūtītājs neizslēdz pretendentu no dalības iepirkuma procedūrā, ja </w:t>
            </w:r>
            <w:r w:rsidRPr="00406D5E">
              <w:t xml:space="preserve"> </w:t>
            </w:r>
            <w:r w:rsidRPr="00406D5E">
              <w:rPr>
                <w:rFonts w:ascii="Times New Roman" w:eastAsia="ヒラギノ角ゴ Pro W3" w:hAnsi="Times New Roman"/>
                <w:color w:val="000000"/>
                <w:lang w:eastAsia="lv-LV"/>
              </w:rPr>
              <w:t>no dienas, kad kļuvis neapstrīdams un nepārsūdzams tiesas spriedums, prokurora priekšraksts par sodu vai citas kompetentas institūcijas pieņemtais lēmums saistībā ar šā punkta “a” apakšpunktā minētajiem pārkāpumiem, līdz piedāvājuma iesniegšanas dienai ir pagājuši trīs gadi.</w:t>
            </w:r>
          </w:p>
          <w:p w:rsidR="00B83AAF" w:rsidRPr="00406D5E" w:rsidRDefault="00B83AAF" w:rsidP="00B83AAF">
            <w:pPr>
              <w:suppressAutoHyphens/>
              <w:autoSpaceDN w:val="0"/>
              <w:spacing w:before="120" w:after="120" w:line="240" w:lineRule="auto"/>
              <w:ind w:left="142" w:right="142"/>
              <w:jc w:val="both"/>
              <w:textAlignment w:val="baseline"/>
              <w:rPr>
                <w:rFonts w:ascii="Times New Roman" w:eastAsia="ヒラギノ角ゴ Pro W3" w:hAnsi="Times New Roman"/>
                <w:color w:val="000000"/>
                <w:lang w:eastAsia="lv-LV"/>
              </w:rPr>
            </w:pPr>
            <w:r w:rsidRPr="00406D5E">
              <w:rPr>
                <w:rFonts w:ascii="Times New Roman" w:eastAsia="ヒラギノ角ゴ Pro W3" w:hAnsi="Times New Roman"/>
                <w:color w:val="000000"/>
                <w:lang w:eastAsia="lv-LV"/>
              </w:rPr>
              <w:t xml:space="preserve">Pasūtītājs neizslēdz pretendentu no dalības iepirkuma procedūrā, ja </w:t>
            </w:r>
            <w:r w:rsidRPr="00406D5E">
              <w:t xml:space="preserve"> </w:t>
            </w:r>
            <w:r w:rsidRPr="00406D5E">
              <w:rPr>
                <w:rFonts w:ascii="Times New Roman" w:eastAsia="ヒラギノ角ゴ Pro W3" w:hAnsi="Times New Roman"/>
                <w:color w:val="000000"/>
                <w:lang w:eastAsia="lv-LV"/>
              </w:rPr>
              <w:t>no dienas, kad kļuvis neapstrīdams un nepārsūdzams tiesas spriedums vai citas kompetentas institūcijas pieņemtais lēmums saistībā ar šā punkta “b” apakšpunktā minētajiem pārkāpumiem, līdz piedāvājuma iesniegšanas dienai ir pagājuši 12 mēneši.</w:t>
            </w:r>
          </w:p>
        </w:tc>
      </w:tr>
      <w:tr w:rsidR="00B83AAF" w:rsidRPr="00406D5E" w:rsidTr="00B83AAF">
        <w:trPr>
          <w:cantSplit/>
          <w:trHeight w:val="2258"/>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3AAF" w:rsidRPr="00406D5E" w:rsidRDefault="00B83AAF" w:rsidP="00B83AAF">
            <w:pPr>
              <w:suppressAutoHyphens/>
              <w:autoSpaceDN w:val="0"/>
              <w:spacing w:before="240" w:after="120" w:line="240" w:lineRule="auto"/>
              <w:ind w:left="147" w:right="142" w:firstLine="142"/>
              <w:jc w:val="both"/>
              <w:textAlignment w:val="baseline"/>
              <w:rPr>
                <w:rFonts w:ascii="Times New Roman" w:eastAsia="ヒラギノ角ゴ Pro W3" w:hAnsi="Times New Roman"/>
                <w:color w:val="000000"/>
                <w:lang w:eastAsia="lv-LV"/>
              </w:rPr>
            </w:pPr>
            <w:r w:rsidRPr="00406D5E">
              <w:rPr>
                <w:rFonts w:ascii="Times New Roman" w:eastAsia="Times New Roman" w:hAnsi="Times New Roman"/>
              </w:rPr>
              <w:t>5.1.3. 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kandidātu vai pretendentu ir atbrīvojusi no naudas soda vai naudas sodu samazinājusi.</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3AAF" w:rsidRPr="00406D5E" w:rsidRDefault="00B83AAF" w:rsidP="00B83AAF">
            <w:pPr>
              <w:suppressAutoHyphens/>
              <w:autoSpaceDN w:val="0"/>
              <w:spacing w:before="120" w:after="120" w:line="240" w:lineRule="auto"/>
              <w:ind w:left="142" w:right="142"/>
              <w:jc w:val="both"/>
              <w:textAlignment w:val="baseline"/>
              <w:rPr>
                <w:rFonts w:ascii="Times New Roman" w:eastAsia="ヒラギノ角ゴ Pro W3" w:hAnsi="Times New Roman"/>
                <w:color w:val="000000"/>
                <w:lang w:eastAsia="lv-LV"/>
              </w:rPr>
            </w:pPr>
            <w:r w:rsidRPr="00406D5E">
              <w:rPr>
                <w:rFonts w:ascii="Times New Roman" w:eastAsia="ヒラギノ角ゴ Pro W3" w:hAnsi="Times New Roman"/>
                <w:color w:val="000000"/>
                <w:lang w:eastAsia="lv-LV"/>
              </w:rPr>
              <w:t xml:space="preserve">Pasūtītājs neizslēdz pretendentu no dalības iepirkuma procedūrā, ja </w:t>
            </w:r>
            <w:r w:rsidRPr="00406D5E">
              <w:t xml:space="preserve"> </w:t>
            </w:r>
            <w:r w:rsidRPr="00406D5E">
              <w:rPr>
                <w:rFonts w:ascii="Times New Roman" w:eastAsia="ヒラギノ角ゴ Pro W3" w:hAnsi="Times New Roman"/>
                <w:color w:val="000000"/>
                <w:lang w:eastAsia="lv-LV"/>
              </w:rPr>
              <w:t>no dienas, kad kļuvis neapstrīdams un nepārsūdzams tiesas spriedums vai citas kompetentas institūcijas pieņemtais lēmums saistībā ar šajā punktā minētajiem pārkāpumiem, līdz piedāvājuma iesniegšanas dienai ir pagājuši 12 mēneši.</w:t>
            </w:r>
          </w:p>
        </w:tc>
      </w:tr>
      <w:tr w:rsidR="00B83AAF" w:rsidRPr="00406D5E" w:rsidTr="00B83AAF">
        <w:trPr>
          <w:cantSplit/>
          <w:trHeight w:val="1268"/>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3AAF" w:rsidRPr="00406D5E" w:rsidRDefault="00B83AAF" w:rsidP="00B83AAF">
            <w:pPr>
              <w:suppressAutoHyphens/>
              <w:autoSpaceDN w:val="0"/>
              <w:spacing w:before="240" w:after="120" w:line="240" w:lineRule="auto"/>
              <w:ind w:left="147" w:right="142" w:firstLine="142"/>
              <w:jc w:val="both"/>
              <w:textAlignment w:val="baseline"/>
              <w:rPr>
                <w:rFonts w:ascii="Times New Roman" w:eastAsia="ヒラギノ角ゴ Pro W3" w:hAnsi="Times New Roman"/>
                <w:color w:val="000000"/>
                <w:lang w:eastAsia="lv-LV"/>
              </w:rPr>
            </w:pPr>
            <w:r w:rsidRPr="00406D5E">
              <w:rPr>
                <w:rFonts w:ascii="Times New Roman" w:eastAsia="Times New Roman" w:hAnsi="Times New Roman"/>
              </w:rPr>
              <w:t>5.1.4. Ir pasludināts pretendenta maksātnespējas process, apturēta pretendenta saimnieciskā darbība, pretendents tiek likvidēts</w:t>
            </w:r>
            <w:r w:rsidRPr="00406D5E">
              <w:rPr>
                <w:rFonts w:ascii="Times New Roman" w:eastAsia="Times New Roman" w:hAnsi="Times New Roman"/>
                <w:lang w:eastAsia="ar-SA"/>
              </w:rPr>
              <w:t>.</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3AAF" w:rsidRPr="00406D5E" w:rsidRDefault="00B83AAF" w:rsidP="00B83AAF">
            <w:pPr>
              <w:suppressAutoHyphens/>
              <w:autoSpaceDN w:val="0"/>
              <w:spacing w:before="120" w:after="120" w:line="240" w:lineRule="auto"/>
              <w:textAlignment w:val="baseline"/>
              <w:rPr>
                <w:rFonts w:ascii="Times New Roman" w:eastAsia="ヒラギノ角ゴ Pro W3" w:hAnsi="Times New Roman"/>
                <w:color w:val="000000"/>
                <w:lang w:eastAsia="lv-LV"/>
              </w:rPr>
            </w:pPr>
          </w:p>
        </w:tc>
      </w:tr>
      <w:tr w:rsidR="00B83AAF" w:rsidRPr="00406D5E" w:rsidTr="00B83AAF">
        <w:trPr>
          <w:cantSplit/>
          <w:trHeight w:val="1400"/>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3AAF" w:rsidRPr="00406D5E" w:rsidRDefault="00B83AAF" w:rsidP="00B83AAF">
            <w:pPr>
              <w:suppressAutoHyphens/>
              <w:autoSpaceDN w:val="0"/>
              <w:spacing w:before="120" w:after="120" w:line="240" w:lineRule="auto"/>
              <w:ind w:left="147" w:right="142" w:firstLine="142"/>
              <w:jc w:val="both"/>
              <w:textAlignment w:val="baseline"/>
              <w:rPr>
                <w:rFonts w:ascii="Times New Roman" w:eastAsia="ヒラギノ角ゴ Pro W3" w:hAnsi="Times New Roman"/>
                <w:color w:val="000000"/>
                <w:lang w:eastAsia="lv-LV"/>
              </w:rPr>
            </w:pPr>
            <w:r w:rsidRPr="00406D5E">
              <w:rPr>
                <w:rFonts w:ascii="Times New Roman" w:hAnsi="Times New Roman"/>
              </w:rPr>
              <w:t>5.1.5. </w:t>
            </w:r>
            <w:r w:rsidRPr="00406D5E">
              <w:t xml:space="preserve"> </w:t>
            </w:r>
            <w:r w:rsidRPr="00406D5E">
              <w:rPr>
                <w:rFonts w:ascii="Times New Roman" w:hAnsi="Times New Roman"/>
              </w:rPr>
              <w:t xml:space="preserve">Ir konstatēts, ka pretendentam </w:t>
            </w:r>
            <w:r w:rsidRPr="00406D5E">
              <w:rPr>
                <w:rFonts w:ascii="Times New Roman" w:hAnsi="Times New Roman"/>
                <w:u w:val="single"/>
              </w:rPr>
              <w:t>piedāvājuma iesniegšanas termiņa pēdējā dienā</w:t>
            </w:r>
            <w:r w:rsidRPr="00406D5E">
              <w:rPr>
                <w:rFonts w:ascii="Times New Roman" w:hAnsi="Times New Roman"/>
              </w:rPr>
              <w:t xml:space="preserve"> vai </w:t>
            </w:r>
            <w:r w:rsidRPr="00406D5E">
              <w:rPr>
                <w:rFonts w:ascii="Times New Roman" w:hAnsi="Times New Roman"/>
                <w:u w:val="single"/>
              </w:rPr>
              <w:t>lēmuma par iespējamu iepirkuma līguma slēgšanas tiesību piešķiršanu pieņemšanas dienā</w:t>
            </w:r>
            <w:r w:rsidRPr="00406D5E">
              <w:rPr>
                <w:rFonts w:ascii="Times New Roman" w:hAnsi="Times New Roman"/>
              </w:rPr>
              <w:t xml:space="preserve"> Latvijā vai valstī, kurā tas reģistrēts vai kurā atrodas tā pastāvīgā dzīvesvieta, ir nodokļu parādi, tajā skaitā valsts sociālās apdrošināšanas obligāto iemaksu parādi, kas kopsummā kādā no val</w:t>
            </w:r>
            <w:r w:rsidR="00296B04" w:rsidRPr="00406D5E">
              <w:rPr>
                <w:rFonts w:ascii="Times New Roman" w:hAnsi="Times New Roman"/>
              </w:rPr>
              <w:t>stīm pārsniedz 150 ei</w:t>
            </w:r>
            <w:r w:rsidRPr="00406D5E">
              <w:rPr>
                <w:rFonts w:ascii="Times New Roman" w:hAnsi="Times New Roman"/>
              </w:rPr>
              <w:t>ro.</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3AAF" w:rsidRPr="00406D5E" w:rsidRDefault="00B83AAF" w:rsidP="00B83AAF">
            <w:pPr>
              <w:suppressAutoHyphens/>
              <w:autoSpaceDN w:val="0"/>
              <w:spacing w:before="120" w:after="120" w:line="240" w:lineRule="auto"/>
              <w:ind w:left="142" w:right="142"/>
              <w:jc w:val="both"/>
              <w:textAlignment w:val="baseline"/>
              <w:rPr>
                <w:rFonts w:ascii="Times New Roman" w:eastAsia="ヒラギノ角ゴ Pro W3" w:hAnsi="Times New Roman"/>
                <w:color w:val="000000"/>
                <w:lang w:eastAsia="lv-LV"/>
              </w:rPr>
            </w:pPr>
            <w:r w:rsidRPr="00406D5E">
              <w:rPr>
                <w:rFonts w:ascii="Times New Roman" w:eastAsia="ヒラギノ角ゴ Pro W3" w:hAnsi="Times New Roman"/>
                <w:color w:val="000000"/>
                <w:lang w:eastAsia="lv-LV"/>
              </w:rPr>
              <w:t>Attiecībā uz Latvijā reģistrētiem un pastāvīgi dzīvojošiem pretendentiem pasūtītājs ņem vērā informāciju, kas ievietota Ministru kabineta noteiktajā informācijas sistēmā Valsts ieņēmumu dienesta publiskās nodokļu parādnieku datubāzes pēdējās datu aktualizācijas datumā.</w:t>
            </w:r>
          </w:p>
        </w:tc>
      </w:tr>
      <w:tr w:rsidR="00B83AAF" w:rsidRPr="00406D5E" w:rsidTr="00B83AAF">
        <w:trPr>
          <w:cantSplit/>
          <w:trHeight w:val="1400"/>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3AAF" w:rsidRPr="00406D5E" w:rsidRDefault="00B83AAF" w:rsidP="00B83AAF">
            <w:pPr>
              <w:suppressAutoHyphens/>
              <w:autoSpaceDN w:val="0"/>
              <w:spacing w:before="120" w:after="120" w:line="240" w:lineRule="auto"/>
              <w:ind w:left="147" w:right="142" w:firstLine="142"/>
              <w:jc w:val="both"/>
              <w:textAlignment w:val="baseline"/>
              <w:rPr>
                <w:rFonts w:ascii="Times New Roman" w:hAnsi="Times New Roman"/>
              </w:rPr>
            </w:pPr>
            <w:r w:rsidRPr="00406D5E">
              <w:rPr>
                <w:rFonts w:ascii="Times New Roman" w:hAnsi="Times New Roman"/>
              </w:rPr>
              <w:t>5.1.6. Iepirkuma dokumentācijas sagatavotājs (pasūtītāja amatpersona vai darbinieks), iepirkuma komisijas loceklis vai eksperts ir saistīts ar pretendentu Publisko iepirkumu likuma 23.panta pirmās un otrās daļas izpratnē vai ir ieinteresēts kāda kandidāta vai pretendenta izvēlē un pasūtītājam nav iespējams novērst šo situāciju ar mazāk pretendentu ierobežojošiem pasākumiem.</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3AAF" w:rsidRPr="00406D5E" w:rsidRDefault="00B83AAF" w:rsidP="00B83AAF">
            <w:pPr>
              <w:suppressAutoHyphens/>
              <w:autoSpaceDN w:val="0"/>
              <w:spacing w:before="120" w:after="120" w:line="240" w:lineRule="auto"/>
              <w:textAlignment w:val="baseline"/>
              <w:rPr>
                <w:rFonts w:ascii="Times New Roman" w:eastAsia="ヒラギノ角ゴ Pro W3" w:hAnsi="Times New Roman"/>
                <w:color w:val="000000"/>
                <w:lang w:eastAsia="lv-LV"/>
              </w:rPr>
            </w:pPr>
          </w:p>
        </w:tc>
      </w:tr>
      <w:tr w:rsidR="00B83AAF" w:rsidRPr="00406D5E" w:rsidTr="00B83AAF">
        <w:trPr>
          <w:cantSplit/>
          <w:trHeight w:val="1400"/>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3AAF" w:rsidRPr="00406D5E" w:rsidRDefault="00B83AAF" w:rsidP="00B83AAF">
            <w:pPr>
              <w:suppressAutoHyphens/>
              <w:autoSpaceDN w:val="0"/>
              <w:spacing w:before="120" w:after="120" w:line="240" w:lineRule="auto"/>
              <w:ind w:left="147" w:right="142" w:firstLine="142"/>
              <w:jc w:val="both"/>
              <w:textAlignment w:val="baseline"/>
              <w:rPr>
                <w:rFonts w:ascii="Times New Roman" w:hAnsi="Times New Roman"/>
              </w:rPr>
            </w:pPr>
            <w:r w:rsidRPr="00406D5E">
              <w:rPr>
                <w:rFonts w:ascii="Times New Roman" w:hAnsi="Times New Roman"/>
              </w:rPr>
              <w:lastRenderedPageBreak/>
              <w:t xml:space="preserve">5.1.7. </w:t>
            </w:r>
            <w:r w:rsidRPr="00406D5E">
              <w:rPr>
                <w:rFonts w:ascii="Times New Roman" w:hAnsi="Times New Roman"/>
                <w:shd w:val="clear" w:color="auto" w:fill="FFFFFF"/>
              </w:rPr>
              <w:t>Pretendentam ir konkurenci ierobežojošas priekšrocības iepirkuma procedūrā, jo tas vai ar to saistīta juridiskā persona ir bijusi iesaistīta iepirkuma procedūras sagatavošanā saskaņā ar Publisko iepirkumu likuma</w:t>
            </w:r>
            <w:r w:rsidRPr="00406D5E">
              <w:rPr>
                <w:rStyle w:val="apple-converted-space"/>
                <w:rFonts w:ascii="Times New Roman" w:hAnsi="Times New Roman"/>
                <w:shd w:val="clear" w:color="auto" w:fill="FFFFFF"/>
              </w:rPr>
              <w:t> </w:t>
            </w:r>
            <w:hyperlink r:id="rId17" w:anchor="p11" w:tgtFrame="_blank" w:history="1">
              <w:r w:rsidRPr="00406D5E">
                <w:rPr>
                  <w:rStyle w:val="Hipersaite"/>
                  <w:rFonts w:ascii="Times New Roman" w:hAnsi="Times New Roman"/>
                  <w:color w:val="auto"/>
                  <w:u w:val="none"/>
                  <w:shd w:val="clear" w:color="auto" w:fill="FFFFFF"/>
                </w:rPr>
                <w:t>11.panta</w:t>
              </w:r>
            </w:hyperlink>
            <w:r w:rsidRPr="00406D5E">
              <w:rPr>
                <w:rStyle w:val="apple-converted-space"/>
                <w:rFonts w:ascii="Times New Roman" w:hAnsi="Times New Roman"/>
                <w:shd w:val="clear" w:color="auto" w:fill="FFFFFF"/>
              </w:rPr>
              <w:t> </w:t>
            </w:r>
            <w:r w:rsidRPr="00406D5E">
              <w:rPr>
                <w:rFonts w:ascii="Times New Roman" w:hAnsi="Times New Roman"/>
                <w:shd w:val="clear" w:color="auto" w:fill="FFFFFF"/>
              </w:rPr>
              <w:t>ceturto daļu un to nevar novērst ar mazāk ierobežojošiem pasākumiem, un pretendents nevar pierādīt, ka tā vai ar to saistītas juridiskās personas dalība iepirkuma procedūras sagatavošanā neierobežo konkurenci.</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3AAF" w:rsidRPr="00406D5E" w:rsidRDefault="00B83AAF" w:rsidP="00B83AAF">
            <w:pPr>
              <w:suppressAutoHyphens/>
              <w:autoSpaceDN w:val="0"/>
              <w:spacing w:before="120" w:after="120" w:line="240" w:lineRule="auto"/>
              <w:textAlignment w:val="baseline"/>
              <w:rPr>
                <w:rFonts w:ascii="Times New Roman" w:eastAsia="ヒラギノ角ゴ Pro W3" w:hAnsi="Times New Roman"/>
                <w:color w:val="000000"/>
                <w:lang w:eastAsia="lv-LV"/>
              </w:rPr>
            </w:pPr>
          </w:p>
        </w:tc>
      </w:tr>
      <w:tr w:rsidR="00B83AAF" w:rsidRPr="00406D5E" w:rsidTr="00B83AAF">
        <w:trPr>
          <w:cantSplit/>
          <w:trHeight w:val="1400"/>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3AAF" w:rsidRPr="00406D5E" w:rsidRDefault="00B83AAF" w:rsidP="00B83AAF">
            <w:pPr>
              <w:suppressAutoHyphens/>
              <w:autoSpaceDN w:val="0"/>
              <w:spacing w:before="120" w:after="120" w:line="240" w:lineRule="auto"/>
              <w:ind w:left="147" w:right="142" w:firstLine="142"/>
              <w:jc w:val="both"/>
              <w:textAlignment w:val="baseline"/>
              <w:rPr>
                <w:rFonts w:ascii="Times New Roman" w:hAnsi="Times New Roman"/>
              </w:rPr>
            </w:pPr>
            <w:r w:rsidRPr="00406D5E">
              <w:rPr>
                <w:rFonts w:ascii="Times New Roman" w:hAnsi="Times New Roman"/>
              </w:rPr>
              <w:t xml:space="preserve">5.1.8. </w:t>
            </w:r>
            <w:r w:rsidRPr="00406D5E">
              <w:t xml:space="preserve"> </w:t>
            </w:r>
            <w:r w:rsidRPr="00406D5E">
              <w:rPr>
                <w:rFonts w:ascii="Times New Roman" w:hAnsi="Times New Roman"/>
              </w:rPr>
              <w:t>Pretendents ir sniedzis nepatiesu informāciju, lai apliecinātu atbilstību Publisko iepirkumu likuma 39.</w:t>
            </w:r>
            <w:r w:rsidRPr="00406D5E">
              <w:rPr>
                <w:rFonts w:ascii="Times New Roman" w:hAnsi="Times New Roman"/>
                <w:vertAlign w:val="superscript"/>
              </w:rPr>
              <w:t>1</w:t>
            </w:r>
            <w:r w:rsidRPr="00406D5E">
              <w:rPr>
                <w:rFonts w:ascii="Times New Roman" w:hAnsi="Times New Roman"/>
              </w:rPr>
              <w:t xml:space="preserve">  panta noteikumiem vai saskaņā ar šo likumu noteiktajām pretendentu kvalifikācijas prasībām, vai vispār nav sniedzis pieprasīto informāciju.</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3AAF" w:rsidRPr="00406D5E" w:rsidRDefault="00B83AAF" w:rsidP="00B83AAF">
            <w:pPr>
              <w:suppressAutoHyphens/>
              <w:autoSpaceDN w:val="0"/>
              <w:spacing w:before="120" w:after="120" w:line="240" w:lineRule="auto"/>
              <w:textAlignment w:val="baseline"/>
              <w:rPr>
                <w:rFonts w:ascii="Times New Roman" w:eastAsia="ヒラギノ角ゴ Pro W3" w:hAnsi="Times New Roman"/>
                <w:color w:val="000000"/>
                <w:lang w:eastAsia="lv-LV"/>
              </w:rPr>
            </w:pPr>
          </w:p>
        </w:tc>
      </w:tr>
    </w:tbl>
    <w:p w:rsidR="00B83AAF" w:rsidRPr="00406D5E" w:rsidRDefault="00B83AAF" w:rsidP="00B83AAF">
      <w:pPr>
        <w:tabs>
          <w:tab w:val="left" w:pos="1200"/>
        </w:tabs>
        <w:suppressAutoHyphens/>
        <w:autoSpaceDN w:val="0"/>
        <w:spacing w:after="120" w:line="240" w:lineRule="auto"/>
        <w:textAlignment w:val="baseline"/>
        <w:rPr>
          <w:rFonts w:ascii="Times New Roman" w:eastAsia="Times New Roman" w:hAnsi="Times New Roman"/>
          <w:sz w:val="24"/>
          <w:szCs w:val="24"/>
        </w:rPr>
      </w:pPr>
    </w:p>
    <w:p w:rsidR="00B83AAF" w:rsidRPr="00406D5E" w:rsidRDefault="00B83AAF" w:rsidP="00B83AAF">
      <w:pPr>
        <w:tabs>
          <w:tab w:val="left" w:pos="1200"/>
        </w:tabs>
        <w:suppressAutoHyphens/>
        <w:autoSpaceDN w:val="0"/>
        <w:spacing w:after="120" w:line="240" w:lineRule="auto"/>
        <w:jc w:val="both"/>
        <w:textAlignment w:val="baseline"/>
      </w:pPr>
      <w:r w:rsidRPr="00406D5E">
        <w:rPr>
          <w:rFonts w:ascii="Times New Roman" w:eastAsia="Times New Roman" w:hAnsi="Times New Roman"/>
          <w:sz w:val="24"/>
          <w:szCs w:val="24"/>
        </w:rPr>
        <w:t xml:space="preserve">5.2. Uz personālsabiedrības biedru, ja pretendents ir personālsabiedrība, ir attiecināmi šī nolikuma </w:t>
      </w:r>
      <w:r w:rsidRPr="00406D5E">
        <w:rPr>
          <w:rFonts w:ascii="Times New Roman" w:hAnsi="Times New Roman"/>
          <w:bCs/>
          <w:sz w:val="24"/>
          <w:szCs w:val="24"/>
        </w:rPr>
        <w:t xml:space="preserve">5.1.1.-5.1.7.punktā noteiktie izslēgšanas noteikumi. </w:t>
      </w:r>
    </w:p>
    <w:p w:rsidR="00B83AAF" w:rsidRPr="00406D5E" w:rsidRDefault="00B83AAF" w:rsidP="00B83AAF">
      <w:pPr>
        <w:tabs>
          <w:tab w:val="left" w:pos="1843"/>
        </w:tabs>
        <w:suppressAutoHyphens/>
        <w:autoSpaceDN w:val="0"/>
        <w:spacing w:before="120" w:after="0" w:line="240" w:lineRule="auto"/>
        <w:jc w:val="both"/>
        <w:textAlignment w:val="baseline"/>
        <w:rPr>
          <w:rFonts w:ascii="Times New Roman" w:eastAsia="Times New Roman" w:hAnsi="Times New Roman"/>
          <w:sz w:val="24"/>
          <w:szCs w:val="20"/>
        </w:rPr>
      </w:pPr>
      <w:r w:rsidRPr="00406D5E">
        <w:rPr>
          <w:rFonts w:ascii="Times New Roman" w:eastAsia="Times New Roman" w:hAnsi="Times New Roman"/>
          <w:sz w:val="24"/>
          <w:szCs w:val="20"/>
        </w:rPr>
        <w:t>5.3. Iepirkumu komisija pārbaudi par nolikuma 5.1.punktā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slēgšanas tiesības.</w:t>
      </w:r>
    </w:p>
    <w:p w:rsidR="00B83AAF" w:rsidRPr="00406D5E" w:rsidRDefault="00B83AAF" w:rsidP="00B83AAF">
      <w:pPr>
        <w:tabs>
          <w:tab w:val="left" w:pos="1843"/>
        </w:tabs>
        <w:suppressAutoHyphens/>
        <w:autoSpaceDN w:val="0"/>
        <w:spacing w:before="120" w:after="0" w:line="240" w:lineRule="auto"/>
        <w:jc w:val="both"/>
        <w:textAlignment w:val="baseline"/>
        <w:rPr>
          <w:rFonts w:ascii="Times New Roman" w:eastAsia="Times New Roman" w:hAnsi="Times New Roman"/>
          <w:sz w:val="24"/>
          <w:szCs w:val="20"/>
        </w:rPr>
      </w:pPr>
      <w:r w:rsidRPr="00406D5E">
        <w:rPr>
          <w:rFonts w:ascii="Times New Roman" w:eastAsia="Times New Roman" w:hAnsi="Times New Roman"/>
          <w:sz w:val="24"/>
          <w:szCs w:val="20"/>
        </w:rPr>
        <w:t>5.4. Lai pārbaudītu, vai pretendents nav izslēdzams no dalības iepirkuma procedūrā šā nolikuma 5.1.1., 5.1.2. un 5.1.3.punktā minēto noziedzīgo nodarījumu un pārkāpumu dēļ, par kuriem attiecīgā šā nolikuma 5.1.1.punktā minētā  persona ir sodīta Latvijā, kā arī šā nolikuma 5.1.4. un 5.1.5.punktā minēto faktu dēļ, attiecībā uz Latvijā reģistrētu vai pastāvīgi dzīvojošu personu pasūtītājs informāciju iegūst Ministru kabineta noteiktajā kārtībā, izmantojot Ministru kabineta noteikto informācijas sistēmu.</w:t>
      </w:r>
    </w:p>
    <w:p w:rsidR="00B83AAF" w:rsidRPr="00406D5E" w:rsidRDefault="00B83AAF" w:rsidP="00B83AAF">
      <w:pPr>
        <w:suppressAutoHyphens/>
        <w:autoSpaceDN w:val="0"/>
        <w:spacing w:before="120" w:after="0" w:line="240" w:lineRule="auto"/>
        <w:jc w:val="both"/>
        <w:textAlignment w:val="baseline"/>
        <w:rPr>
          <w:rFonts w:ascii="Times New Roman" w:eastAsia="Times New Roman" w:hAnsi="Times New Roman"/>
          <w:sz w:val="24"/>
          <w:szCs w:val="24"/>
        </w:rPr>
      </w:pPr>
      <w:r w:rsidRPr="00406D5E">
        <w:rPr>
          <w:rFonts w:ascii="Times New Roman" w:eastAsia="Times New Roman" w:hAnsi="Times New Roman"/>
          <w:sz w:val="24"/>
          <w:szCs w:val="24"/>
        </w:rPr>
        <w:t>5.5. Lai pārbaudītu, vai uz Latvijā reģistrēta pretendenta valdes vai padomes locekli, pārstāvēttiesīgo personu vai prokūristu, vai personu, kura ir pilnvarota pārstāvēt kandidātu vai pretendentu darbībās, kas saistītas ar filiāli, un kura ir reģistrēta vai pastāvīgi dzīvo ārvalstī, vai uz ārvalstī reģistrētu vai pastāvīgi dzīvojošu kandidātu vai pretendentu, vai šā nolikuma 5.2.punktā minēto personu, kas reģistrēta vai pastāvīgi dzīvo ārvalstī, nav attiecināmi šā nolikuma 5.1.punktā noteiktie izslēgšanas nosacījumi, pasūtītājs pieprasa, lai pretendents iesniedz attiecīgās kompetentās institūcijas izziņu, kas apliecina, ka uz Latvijā reģistrēta pretendenta valdes vai padomes locekli, pārstāvēttiesīgo personu vai prokūristu, vai personu, kura ir pilnvarota pārstāvēt pretendentu darbībās, kas saistītas ar filiāli, un kura ir reģistrēta vai pastāvīgi dzīvo ārvalstī, vai uz pretendentu, vai šā nolikuma 5.2.punktā minēto personu neattiecas šā nolikuma 5.1.punktā minētie gadījumi..</w:t>
      </w:r>
    </w:p>
    <w:p w:rsidR="00B83AAF" w:rsidRPr="00406D5E" w:rsidRDefault="00B83AAF" w:rsidP="00B83AAF">
      <w:pPr>
        <w:suppressAutoHyphens/>
        <w:autoSpaceDN w:val="0"/>
        <w:spacing w:before="120" w:after="0" w:line="240" w:lineRule="auto"/>
        <w:jc w:val="both"/>
        <w:textAlignment w:val="baseline"/>
      </w:pPr>
      <w:r w:rsidRPr="00406D5E">
        <w:rPr>
          <w:rFonts w:ascii="Times New Roman" w:eastAsia="Times New Roman" w:hAnsi="Times New Roman"/>
          <w:bCs/>
          <w:sz w:val="24"/>
          <w:szCs w:val="24"/>
        </w:rPr>
        <w:t xml:space="preserve">5.6. Šī nolikuma 5.5.punktā minētajam pretendentam </w:t>
      </w:r>
      <w:r w:rsidRPr="00406D5E">
        <w:rPr>
          <w:rFonts w:ascii="Times New Roman" w:eastAsia="Times New Roman" w:hAnsi="Times New Roman"/>
          <w:sz w:val="24"/>
          <w:szCs w:val="24"/>
        </w:rPr>
        <w:t>prasītās izziņas jāiesniedz pasūtītājam 1</w:t>
      </w:r>
      <w:r w:rsidRPr="00406D5E">
        <w:rPr>
          <w:rFonts w:ascii="Times New Roman" w:eastAsia="Times New Roman" w:hAnsi="Times New Roman"/>
          <w:bCs/>
          <w:sz w:val="24"/>
          <w:szCs w:val="24"/>
        </w:rPr>
        <w:t xml:space="preserve">0 (desmit) darba dienu laikā pēc dienas, kad pieprasījums izsniegts vai nosūtīts pretendentam. </w:t>
      </w:r>
      <w:r w:rsidRPr="00406D5E">
        <w:rPr>
          <w:rFonts w:ascii="Times New Roman" w:eastAsia="Times New Roman" w:hAnsi="Times New Roman"/>
          <w:sz w:val="24"/>
          <w:szCs w:val="24"/>
        </w:rPr>
        <w:t>Ja attiecīgais pretendents noteiktajā termiņā neiesniedz minēto izziņu, pasūtītājs to izslēdz no dalības iepirkuma procedūrā.</w:t>
      </w:r>
    </w:p>
    <w:p w:rsidR="00B83AAF" w:rsidRPr="00406D5E" w:rsidRDefault="00B83AAF" w:rsidP="00B83AAF">
      <w:pPr>
        <w:suppressAutoHyphens/>
        <w:autoSpaceDN w:val="0"/>
        <w:spacing w:after="0" w:line="240" w:lineRule="auto"/>
        <w:jc w:val="center"/>
        <w:textAlignment w:val="baseline"/>
        <w:rPr>
          <w:rFonts w:ascii="Times New Roman" w:eastAsia="Times New Roman" w:hAnsi="Times New Roman"/>
          <w:bCs/>
          <w:sz w:val="24"/>
          <w:szCs w:val="24"/>
        </w:rPr>
      </w:pPr>
      <w:r w:rsidRPr="00406D5E">
        <w:rPr>
          <w:rFonts w:ascii="Times New Roman" w:eastAsia="Times New Roman" w:hAnsi="Times New Roman"/>
          <w:sz w:val="24"/>
          <w:szCs w:val="24"/>
        </w:rPr>
        <w:t>5.7. Izziņas un citus dokumentus, kurus izsniedz kompetentās institūcijas, pasūtītājs pieņem un atzīst, ja tie izdoti ne agrāk kā vienu mēnesi pirms to iesniegšanas dienas</w:t>
      </w:r>
      <w:r w:rsidRPr="00406D5E">
        <w:rPr>
          <w:rFonts w:ascii="Times New Roman" w:eastAsia="Times New Roman" w:hAnsi="Times New Roman"/>
          <w:bCs/>
          <w:sz w:val="24"/>
          <w:szCs w:val="24"/>
        </w:rPr>
        <w:t>.</w:t>
      </w:r>
    </w:p>
    <w:p w:rsidR="00B83AAF" w:rsidRPr="00406D5E" w:rsidRDefault="00B83AAF">
      <w:pPr>
        <w:spacing w:after="160" w:line="259" w:lineRule="auto"/>
        <w:rPr>
          <w:rFonts w:ascii="Times New Roman" w:eastAsia="Times New Roman" w:hAnsi="Times New Roman"/>
          <w:bCs/>
          <w:sz w:val="24"/>
          <w:szCs w:val="24"/>
        </w:rPr>
      </w:pPr>
      <w:r w:rsidRPr="00406D5E">
        <w:rPr>
          <w:rFonts w:ascii="Times New Roman" w:eastAsia="Times New Roman" w:hAnsi="Times New Roman"/>
          <w:bCs/>
          <w:sz w:val="24"/>
          <w:szCs w:val="24"/>
        </w:rPr>
        <w:br w:type="page"/>
      </w:r>
    </w:p>
    <w:p w:rsidR="00BF1D4C" w:rsidRPr="00406D5E" w:rsidRDefault="00BF1D4C" w:rsidP="00BF1D4C">
      <w:pPr>
        <w:rPr>
          <w:rFonts w:ascii="Times New Roman" w:hAnsi="Times New Roman"/>
          <w:sz w:val="24"/>
        </w:rPr>
        <w:sectPr w:rsidR="00BF1D4C" w:rsidRPr="00406D5E" w:rsidSect="002D091B">
          <w:footerReference w:type="default" r:id="rId18"/>
          <w:pgSz w:w="11906" w:h="16838"/>
          <w:pgMar w:top="1134" w:right="1134" w:bottom="1134" w:left="1701" w:header="709" w:footer="709" w:gutter="0"/>
          <w:cols w:space="708"/>
          <w:titlePg/>
          <w:docGrid w:linePitch="360"/>
        </w:sectPr>
      </w:pPr>
    </w:p>
    <w:p w:rsidR="001C5DFB" w:rsidRPr="00406D5E" w:rsidRDefault="001C5DFB" w:rsidP="001C5DFB">
      <w:pPr>
        <w:suppressAutoHyphens/>
        <w:autoSpaceDN w:val="0"/>
        <w:spacing w:after="60" w:line="240" w:lineRule="auto"/>
        <w:jc w:val="center"/>
        <w:textAlignment w:val="baseline"/>
        <w:rPr>
          <w:rFonts w:ascii="Times New Roman" w:eastAsia="ヒラギノ角ゴ Pro W3" w:hAnsi="Times New Roman"/>
          <w:b/>
          <w:color w:val="000000"/>
          <w:sz w:val="28"/>
          <w:szCs w:val="28"/>
          <w:u w:val="single"/>
          <w:lang w:eastAsia="lv-LV"/>
        </w:rPr>
      </w:pPr>
      <w:r w:rsidRPr="00406D5E">
        <w:rPr>
          <w:rFonts w:ascii="Times New Roman" w:eastAsia="ヒラギノ角ゴ Pro W3" w:hAnsi="Times New Roman"/>
          <w:b/>
          <w:color w:val="000000"/>
          <w:sz w:val="28"/>
          <w:szCs w:val="28"/>
          <w:u w:val="single"/>
          <w:lang w:eastAsia="lv-LV"/>
        </w:rPr>
        <w:lastRenderedPageBreak/>
        <w:t>6. PRETENDENTU ATLASES DOKUMENTI</w:t>
      </w:r>
    </w:p>
    <w:p w:rsidR="00BF1D4C" w:rsidRPr="00406D5E" w:rsidRDefault="00D934D4" w:rsidP="00D934D4">
      <w:pPr>
        <w:spacing w:before="120" w:after="120" w:line="240" w:lineRule="auto"/>
        <w:ind w:firstLine="709"/>
        <w:jc w:val="both"/>
        <w:rPr>
          <w:rFonts w:ascii="Times New Roman" w:eastAsia="ヒラギノ角ゴ Pro W3" w:hAnsi="Times New Roman"/>
          <w:color w:val="000000"/>
          <w:sz w:val="24"/>
          <w:szCs w:val="28"/>
          <w:lang w:eastAsia="lv-LV"/>
        </w:rPr>
      </w:pPr>
      <w:r w:rsidRPr="00406D5E">
        <w:rPr>
          <w:rFonts w:ascii="Times New Roman" w:eastAsia="ヒラギノ角ゴ Pro W3" w:hAnsi="Times New Roman"/>
          <w:color w:val="000000"/>
          <w:sz w:val="24"/>
          <w:szCs w:val="28"/>
          <w:lang w:eastAsia="lv-LV"/>
        </w:rPr>
        <w:t>6.1. Iesniedzamie dokumenti:</w:t>
      </w:r>
    </w:p>
    <w:tbl>
      <w:tblPr>
        <w:tblW w:w="9072" w:type="dxa"/>
        <w:tblInd w:w="-5" w:type="dxa"/>
        <w:tblLayout w:type="fixed"/>
        <w:tblCellMar>
          <w:left w:w="10" w:type="dxa"/>
          <w:right w:w="10" w:type="dxa"/>
        </w:tblCellMar>
        <w:tblLook w:val="0000" w:firstRow="0" w:lastRow="0" w:firstColumn="0" w:lastColumn="0" w:noHBand="0" w:noVBand="0"/>
      </w:tblPr>
      <w:tblGrid>
        <w:gridCol w:w="2835"/>
        <w:gridCol w:w="2977"/>
        <w:gridCol w:w="3260"/>
      </w:tblGrid>
      <w:tr w:rsidR="00BF1D4C" w:rsidRPr="00406D5E" w:rsidTr="00447E10">
        <w:trPr>
          <w:cantSplit/>
          <w:trHeight w:val="529"/>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F1D4C" w:rsidRPr="00406D5E" w:rsidRDefault="00BF1D4C" w:rsidP="00D934D4">
            <w:pPr>
              <w:tabs>
                <w:tab w:val="left" w:pos="1200"/>
              </w:tabs>
              <w:spacing w:after="0" w:line="240" w:lineRule="auto"/>
              <w:rPr>
                <w:rFonts w:ascii="Times New Roman" w:eastAsia="Times New Roman" w:hAnsi="Times New Roman"/>
                <w:b/>
              </w:rPr>
            </w:pPr>
            <w:r w:rsidRPr="00406D5E">
              <w:rPr>
                <w:rFonts w:ascii="Times New Roman" w:eastAsia="Times New Roman" w:hAnsi="Times New Roman"/>
                <w:b/>
              </w:rPr>
              <w:t>Atbilstība profesionālās darbības veikšanai</w:t>
            </w:r>
          </w:p>
        </w:tc>
      </w:tr>
      <w:tr w:rsidR="00BF1D4C" w:rsidRPr="00406D5E" w:rsidTr="00447E10">
        <w:trPr>
          <w:cantSplit/>
          <w:trHeight w:val="1199"/>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F1D4C" w:rsidRPr="00406D5E" w:rsidRDefault="00D934D4" w:rsidP="00E633A2">
            <w:pPr>
              <w:tabs>
                <w:tab w:val="left" w:pos="1200"/>
              </w:tabs>
              <w:spacing w:after="120" w:line="240" w:lineRule="auto"/>
              <w:rPr>
                <w:rFonts w:ascii="Times New Roman" w:eastAsia="Times New Roman" w:hAnsi="Times New Roman"/>
              </w:rPr>
            </w:pPr>
            <w:r w:rsidRPr="00406D5E">
              <w:rPr>
                <w:rFonts w:ascii="Times New Roman" w:eastAsia="Times New Roman" w:hAnsi="Times New Roman"/>
              </w:rPr>
              <w:t>6</w:t>
            </w:r>
            <w:r w:rsidR="00BF1D4C" w:rsidRPr="00406D5E">
              <w:rPr>
                <w:rFonts w:ascii="Times New Roman" w:eastAsia="Times New Roman" w:hAnsi="Times New Roman"/>
              </w:rPr>
              <w:t>.1.</w:t>
            </w:r>
            <w:r w:rsidRPr="00406D5E">
              <w:rPr>
                <w:rFonts w:ascii="Times New Roman" w:eastAsia="Times New Roman" w:hAnsi="Times New Roman"/>
              </w:rPr>
              <w:t xml:space="preserve">1. </w:t>
            </w:r>
            <w:r w:rsidR="00BF1D4C" w:rsidRPr="00406D5E">
              <w:rPr>
                <w:rFonts w:ascii="Times New Roman" w:eastAsia="Times New Roman" w:hAnsi="Times New Roman"/>
              </w:rPr>
              <w:t>Pretendents ir reģistrēts, licencēts vai sertificēts atbilstoši attiecīgās valsts normatīvo aktu prasībām.</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F1D4C" w:rsidRPr="00406D5E" w:rsidRDefault="00BF1D4C" w:rsidP="00E633A2">
            <w:pPr>
              <w:tabs>
                <w:tab w:val="left" w:pos="1200"/>
              </w:tabs>
              <w:spacing w:after="120" w:line="240" w:lineRule="auto"/>
              <w:rPr>
                <w:rFonts w:ascii="Times New Roman" w:eastAsia="Times New Roman" w:hAnsi="Times New Roman"/>
              </w:rPr>
            </w:pPr>
            <w:r w:rsidRPr="00406D5E">
              <w:rPr>
                <w:rFonts w:ascii="Times New Roman" w:eastAsia="Times New Roman" w:hAnsi="Times New Roman"/>
              </w:rPr>
              <w:t>*</w:t>
            </w:r>
            <w:r w:rsidR="00D71BA8" w:rsidRPr="00406D5E">
              <w:rPr>
                <w:rFonts w:ascii="Times New Roman" w:eastAsia="Times New Roman" w:hAnsi="Times New Roman"/>
                <w:u w:val="single"/>
              </w:rPr>
              <w:t>Ja p</w:t>
            </w:r>
            <w:r w:rsidRPr="00406D5E">
              <w:rPr>
                <w:rFonts w:ascii="Times New Roman" w:eastAsia="Times New Roman" w:hAnsi="Times New Roman"/>
                <w:u w:val="single"/>
              </w:rPr>
              <w:t>retendents nav reģistrēts Latvijā</w:t>
            </w:r>
            <w:r w:rsidRPr="00406D5E">
              <w:rPr>
                <w:rFonts w:ascii="Times New Roman" w:eastAsia="Times New Roman" w:hAnsi="Times New Roman"/>
              </w:rPr>
              <w:t>, tam jāiesniedz  reģistrācijas valstī izsniegtas reģistrācijas apliecības kopija.</w:t>
            </w:r>
          </w:p>
          <w:p w:rsidR="00BF1D4C" w:rsidRPr="00406D5E" w:rsidRDefault="00BF1D4C" w:rsidP="00E633A2">
            <w:pPr>
              <w:tabs>
                <w:tab w:val="left" w:pos="1200"/>
              </w:tabs>
              <w:spacing w:after="120" w:line="240" w:lineRule="auto"/>
              <w:rPr>
                <w:rFonts w:ascii="Times New Roman" w:eastAsia="Times New Roman" w:hAnsi="Times New Roman"/>
              </w:rPr>
            </w:pPr>
            <w:r w:rsidRPr="00406D5E">
              <w:rPr>
                <w:rFonts w:ascii="Times New Roman" w:eastAsia="Times New Roman" w:hAnsi="Times New Roman"/>
              </w:rPr>
              <w:t>*</w:t>
            </w:r>
            <w:r w:rsidR="00D71BA8" w:rsidRPr="00406D5E">
              <w:rPr>
                <w:rFonts w:ascii="Times New Roman" w:eastAsia="Times New Roman" w:hAnsi="Times New Roman"/>
                <w:b/>
              </w:rPr>
              <w:t>Latvijā reģistrētam p</w:t>
            </w:r>
            <w:r w:rsidRPr="00406D5E">
              <w:rPr>
                <w:rFonts w:ascii="Times New Roman" w:eastAsia="Times New Roman" w:hAnsi="Times New Roman"/>
                <w:b/>
              </w:rPr>
              <w:t>retendentam (juridiskai personai) reģistrācijas apliecības kopija nav jāiesniedz</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F1D4C" w:rsidRPr="00406D5E" w:rsidRDefault="00BF1D4C" w:rsidP="00E633A2">
            <w:pPr>
              <w:tabs>
                <w:tab w:val="left" w:pos="1200"/>
              </w:tabs>
              <w:spacing w:after="120" w:line="240" w:lineRule="auto"/>
              <w:rPr>
                <w:rFonts w:ascii="Times New Roman" w:eastAsia="Times New Roman" w:hAnsi="Times New Roman"/>
              </w:rPr>
            </w:pPr>
            <w:r w:rsidRPr="00406D5E">
              <w:rPr>
                <w:rFonts w:ascii="Times New Roman" w:eastAsia="Times New Roman" w:hAnsi="Times New Roman"/>
              </w:rPr>
              <w:t xml:space="preserve">Prasība attiecināma arī uz šā nolikuma </w:t>
            </w:r>
            <w:r w:rsidR="00D71BA8" w:rsidRPr="00406D5E">
              <w:rPr>
                <w:rFonts w:ascii="Times New Roman" w:eastAsia="Times New Roman" w:hAnsi="Times New Roman"/>
              </w:rPr>
              <w:t>6</w:t>
            </w:r>
            <w:r w:rsidRPr="00406D5E">
              <w:rPr>
                <w:rFonts w:ascii="Times New Roman" w:eastAsia="Times New Roman" w:hAnsi="Times New Roman"/>
              </w:rPr>
              <w:t>.2.-</w:t>
            </w:r>
            <w:r w:rsidR="00D71BA8" w:rsidRPr="00406D5E">
              <w:rPr>
                <w:rFonts w:ascii="Times New Roman" w:eastAsia="Times New Roman" w:hAnsi="Times New Roman"/>
              </w:rPr>
              <w:t>6</w:t>
            </w:r>
            <w:r w:rsidRPr="00406D5E">
              <w:rPr>
                <w:rFonts w:ascii="Times New Roman" w:eastAsia="Times New Roman" w:hAnsi="Times New Roman"/>
              </w:rPr>
              <w:t>.</w:t>
            </w:r>
            <w:r w:rsidR="00A800EC" w:rsidRPr="00406D5E">
              <w:rPr>
                <w:rFonts w:ascii="Times New Roman" w:eastAsia="Times New Roman" w:hAnsi="Times New Roman"/>
              </w:rPr>
              <w:t>3</w:t>
            </w:r>
            <w:r w:rsidRPr="00406D5E">
              <w:rPr>
                <w:rFonts w:ascii="Times New Roman" w:eastAsia="Times New Roman" w:hAnsi="Times New Roman"/>
              </w:rPr>
              <w:t>.punktā minētajām personām.</w:t>
            </w:r>
          </w:p>
          <w:p w:rsidR="00BF1D4C" w:rsidRPr="00406D5E" w:rsidRDefault="00BF1D4C" w:rsidP="00E633A2">
            <w:pPr>
              <w:tabs>
                <w:tab w:val="left" w:pos="1200"/>
              </w:tabs>
              <w:spacing w:after="120" w:line="240" w:lineRule="auto"/>
              <w:rPr>
                <w:rFonts w:ascii="Times New Roman" w:eastAsia="Times New Roman" w:hAnsi="Times New Roman"/>
              </w:rPr>
            </w:pPr>
            <w:r w:rsidRPr="00406D5E">
              <w:rPr>
                <w:rFonts w:ascii="Times New Roman" w:eastAsia="Times New Roman" w:hAnsi="Times New Roman"/>
              </w:rPr>
              <w:t>Inform</w:t>
            </w:r>
            <w:r w:rsidR="00D71BA8" w:rsidRPr="00406D5E">
              <w:rPr>
                <w:rFonts w:ascii="Times New Roman" w:eastAsia="Times New Roman" w:hAnsi="Times New Roman"/>
              </w:rPr>
              <w:t>āciju par Latvijā reģistrētiem p</w:t>
            </w:r>
            <w:r w:rsidRPr="00406D5E">
              <w:rPr>
                <w:rFonts w:ascii="Times New Roman" w:eastAsia="Times New Roman" w:hAnsi="Times New Roman"/>
              </w:rPr>
              <w:t xml:space="preserve">retendentiem (juridiskām personām) iepirkumu komisija pārbauda publiski pieejamās datu bāzēs. </w:t>
            </w:r>
          </w:p>
          <w:p w:rsidR="00BF1D4C" w:rsidRPr="00406D5E" w:rsidRDefault="00BF1D4C" w:rsidP="00E633A2">
            <w:pPr>
              <w:tabs>
                <w:tab w:val="left" w:pos="1200"/>
              </w:tabs>
              <w:spacing w:after="120" w:line="240" w:lineRule="auto"/>
              <w:rPr>
                <w:rFonts w:ascii="Times New Roman" w:eastAsia="Times New Roman" w:hAnsi="Times New Roman"/>
              </w:rPr>
            </w:pPr>
            <w:r w:rsidRPr="00406D5E">
              <w:rPr>
                <w:rFonts w:ascii="Times New Roman" w:eastAsia="Times New Roman" w:hAnsi="Times New Roman"/>
              </w:rPr>
              <w:t>Ārvalstīs reģistrēts</w:t>
            </w:r>
            <w:r w:rsidR="00D71BA8" w:rsidRPr="00406D5E">
              <w:rPr>
                <w:rFonts w:ascii="Times New Roman" w:eastAsia="Times New Roman" w:hAnsi="Times New Roman"/>
              </w:rPr>
              <w:t xml:space="preserve"> p</w:t>
            </w:r>
            <w:r w:rsidRPr="00406D5E">
              <w:rPr>
                <w:rFonts w:ascii="Times New Roman" w:eastAsia="Times New Roman" w:hAnsi="Times New Roman"/>
              </w:rPr>
              <w:t>retendents iesniedz izziņas un/vai citus dokumentus, kurus izsniedz kompetentās institūcijas</w:t>
            </w:r>
            <w:r w:rsidR="00D71BA8" w:rsidRPr="00406D5E">
              <w:rPr>
                <w:rFonts w:ascii="Times New Roman" w:eastAsia="Times New Roman" w:hAnsi="Times New Roman"/>
              </w:rPr>
              <w:t>, kas apliecina, ka p</w:t>
            </w:r>
            <w:r w:rsidRPr="00406D5E">
              <w:rPr>
                <w:rFonts w:ascii="Times New Roman" w:eastAsia="Times New Roman" w:hAnsi="Times New Roman"/>
              </w:rPr>
              <w:t>retendents ir reģistrēts, licencēts vai sertificēts atbilstoši attiecīgās valsts normatīvo aktu prasībām.</w:t>
            </w:r>
          </w:p>
          <w:p w:rsidR="00D71BA8" w:rsidRPr="00406D5E" w:rsidRDefault="00D71BA8" w:rsidP="00E633A2">
            <w:pPr>
              <w:tabs>
                <w:tab w:val="left" w:pos="1200"/>
              </w:tabs>
              <w:spacing w:after="120" w:line="240" w:lineRule="auto"/>
              <w:rPr>
                <w:rFonts w:ascii="Times New Roman" w:eastAsia="Times New Roman" w:hAnsi="Times New Roman"/>
              </w:rPr>
            </w:pPr>
            <w:r w:rsidRPr="00406D5E">
              <w:rPr>
                <w:rFonts w:ascii="Times New Roman" w:eastAsia="Times New Roman" w:hAnsi="Times New Roman"/>
                <w:i/>
              </w:rPr>
              <w:t>*Svešvalodā iesniegtiem dokumentiem tulkojumu latviešu valodā sagatavo atbilstoši nolikuma 3.9.punktā minētajai kārtībai.</w:t>
            </w:r>
          </w:p>
        </w:tc>
      </w:tr>
      <w:tr w:rsidR="00D934D4" w:rsidRPr="00406D5E" w:rsidTr="00447E10">
        <w:trPr>
          <w:cantSplit/>
          <w:trHeight w:val="479"/>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934D4" w:rsidRPr="00406D5E" w:rsidRDefault="00D934D4" w:rsidP="00D934D4">
            <w:pPr>
              <w:tabs>
                <w:tab w:val="left" w:pos="1200"/>
              </w:tabs>
              <w:spacing w:after="0" w:line="240" w:lineRule="auto"/>
              <w:rPr>
                <w:rFonts w:ascii="Times New Roman" w:eastAsia="Times New Roman" w:hAnsi="Times New Roman"/>
              </w:rPr>
            </w:pPr>
            <w:r w:rsidRPr="00406D5E">
              <w:rPr>
                <w:rFonts w:ascii="Times New Roman" w:eastAsia="Times New Roman" w:hAnsi="Times New Roman"/>
                <w:b/>
              </w:rPr>
              <w:t>Prasības pretendenta saimnieciskajam un finansiālajam stāvoklim</w:t>
            </w:r>
          </w:p>
        </w:tc>
      </w:tr>
      <w:tr w:rsidR="00D934D4" w:rsidRPr="00406D5E" w:rsidTr="00447E10">
        <w:trPr>
          <w:cantSplit/>
          <w:trHeight w:val="1199"/>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934D4" w:rsidRPr="00406D5E" w:rsidRDefault="00D934D4" w:rsidP="00E633A2">
            <w:pPr>
              <w:spacing w:after="120" w:line="240" w:lineRule="auto"/>
              <w:rPr>
                <w:rFonts w:ascii="Times New Roman" w:hAnsi="Times New Roman"/>
              </w:rPr>
            </w:pPr>
            <w:r w:rsidRPr="00406D5E">
              <w:rPr>
                <w:rFonts w:ascii="Times New Roman" w:eastAsia="Times New Roman" w:hAnsi="Times New Roman"/>
              </w:rPr>
              <w:t>6.1.2. Pretendenta</w:t>
            </w:r>
            <w:r w:rsidR="00C3102A" w:rsidRPr="00406D5E">
              <w:rPr>
                <w:rFonts w:ascii="Times New Roman" w:eastAsia="Times New Roman" w:hAnsi="Times New Roman"/>
              </w:rPr>
              <w:t xml:space="preserve"> </w:t>
            </w:r>
            <w:r w:rsidRPr="00406D5E">
              <w:rPr>
                <w:rFonts w:ascii="Times New Roman" w:hAnsi="Times New Roman"/>
                <w:color w:val="000000"/>
              </w:rPr>
              <w:t xml:space="preserve">gada </w:t>
            </w:r>
            <w:r w:rsidR="00C3102A" w:rsidRPr="00406D5E">
              <w:rPr>
                <w:rFonts w:ascii="Times New Roman" w:hAnsi="Times New Roman"/>
                <w:color w:val="000000"/>
              </w:rPr>
              <w:t>vidējais</w:t>
            </w:r>
            <w:r w:rsidRPr="00406D5E">
              <w:rPr>
                <w:rFonts w:ascii="Times New Roman" w:hAnsi="Times New Roman"/>
                <w:color w:val="000000"/>
              </w:rPr>
              <w:t xml:space="preserve"> finanšu apgrozījums pēdējo trīs gadu laikā </w:t>
            </w:r>
            <w:r w:rsidRPr="00406D5E">
              <w:rPr>
                <w:rFonts w:ascii="Times New Roman" w:eastAsia="Times New Roman" w:hAnsi="Times New Roman"/>
              </w:rPr>
              <w:t>vismaz 2 (divas) reizes pārsniedz paredzamo līgumcenu</w:t>
            </w:r>
            <w:r w:rsidR="00C3102A" w:rsidRPr="00406D5E">
              <w:rPr>
                <w:rFonts w:ascii="Times New Roman" w:eastAsia="Times New Roman" w:hAnsi="Times New Roman"/>
              </w:rPr>
              <w:t>*</w:t>
            </w:r>
            <w:r w:rsidRPr="00406D5E">
              <w:rPr>
                <w:rFonts w:ascii="Times New Roman" w:eastAsia="Times New Roman" w:hAnsi="Times New Roman"/>
              </w:rPr>
              <w:t>.</w:t>
            </w:r>
          </w:p>
          <w:p w:rsidR="00D934D4" w:rsidRPr="00406D5E" w:rsidRDefault="00C3102A" w:rsidP="00E633A2">
            <w:pPr>
              <w:spacing w:after="120" w:line="240" w:lineRule="auto"/>
              <w:rPr>
                <w:rFonts w:ascii="Times New Roman" w:hAnsi="Times New Roman"/>
              </w:rPr>
            </w:pPr>
            <w:r w:rsidRPr="00406D5E">
              <w:rPr>
                <w:rFonts w:ascii="Times New Roman" w:hAnsi="Times New Roman"/>
              </w:rPr>
              <w:t xml:space="preserve">*Paredzamā līgumcena </w:t>
            </w:r>
            <w:r w:rsidR="00D934D4" w:rsidRPr="00406D5E">
              <w:rPr>
                <w:rFonts w:ascii="Times New Roman" w:hAnsi="Times New Roman"/>
              </w:rPr>
              <w:t>125 000,00 EUR.</w:t>
            </w:r>
          </w:p>
          <w:p w:rsidR="00D934D4" w:rsidRPr="00406D5E" w:rsidRDefault="00D934D4" w:rsidP="00E633A2">
            <w:pPr>
              <w:spacing w:after="120" w:line="240" w:lineRule="auto"/>
              <w:rPr>
                <w:rFonts w:ascii="Times New Roman" w:eastAsia="Times New Roman" w:hAnsi="Times New Roman"/>
                <w:color w:val="FF0000"/>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934D4" w:rsidRPr="00406D5E" w:rsidRDefault="00B57349" w:rsidP="00954013">
            <w:pPr>
              <w:spacing w:after="120" w:line="240" w:lineRule="auto"/>
              <w:rPr>
                <w:rFonts w:ascii="Times New Roman" w:eastAsia="Times New Roman" w:hAnsi="Times New Roman"/>
              </w:rPr>
            </w:pPr>
            <w:r w:rsidRPr="00406D5E">
              <w:rPr>
                <w:rFonts w:ascii="Times New Roman" w:hAnsi="Times New Roman"/>
                <w:color w:val="000000"/>
              </w:rPr>
              <w:t>Izziņa par pretendenta un/vai personas, uz kuras iespējām pretendents balstās, (ja pretendents šādu personu piesaistīs, lai nodrošinātu nepieciešamo finanšu apgrozījumu</w:t>
            </w:r>
            <w:r w:rsidR="00954013" w:rsidRPr="00406D5E">
              <w:rPr>
                <w:rFonts w:ascii="Times New Roman" w:hAnsi="Times New Roman"/>
                <w:color w:val="000000"/>
              </w:rPr>
              <w:t>) gada vidējo</w:t>
            </w:r>
            <w:r w:rsidR="00D934D4" w:rsidRPr="00406D5E">
              <w:rPr>
                <w:rFonts w:ascii="Times New Roman" w:hAnsi="Times New Roman"/>
                <w:color w:val="000000"/>
              </w:rPr>
              <w:t xml:space="preserve"> finanšu apgrozījumu par darbības iepriekšējiem trīs gadiem, ciktāl informācija par šo apgrozījumu ir iespējama, ņemot vērā pretendenta dibināšanas vai darbības uzsākšanas laiku.</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83C7F" w:rsidRPr="00406D5E" w:rsidRDefault="00D934D4" w:rsidP="00E633A2">
            <w:pPr>
              <w:spacing w:after="120" w:line="240" w:lineRule="auto"/>
              <w:rPr>
                <w:rFonts w:ascii="Times New Roman" w:eastAsia="Times New Roman" w:hAnsi="Times New Roman"/>
              </w:rPr>
            </w:pPr>
            <w:r w:rsidRPr="00406D5E">
              <w:rPr>
                <w:rFonts w:ascii="Times New Roman" w:eastAsia="Times New Roman" w:hAnsi="Times New Roman"/>
              </w:rPr>
              <w:t>Pretendents var balstīties uz citu personu (uzņēmēju) finanšu iespējām, ja tas ir nepieciešams konkrētā līguma izpildei, neatkarīgi no savstarpējo attiecību tiesiskā rakstura. Šajā gadījumā papildus iesniedzamajai izziņai pretendents iesniedz vienošanos  par sadarbību konkrētā līguma izpildei, kuras saturā skaidri un konkrēti ir atrunāts, kādas solidārās saistības un atbildību un kādā apmērā par līguma izpildi uzņemas vienošanās slēdzējpuses.</w:t>
            </w:r>
          </w:p>
          <w:p w:rsidR="00383C7F" w:rsidRPr="00406D5E" w:rsidRDefault="00383C7F" w:rsidP="00E633A2">
            <w:pPr>
              <w:spacing w:after="120" w:line="240" w:lineRule="auto"/>
              <w:rPr>
                <w:rFonts w:ascii="Times New Roman" w:eastAsia="Times New Roman" w:hAnsi="Times New Roman"/>
              </w:rPr>
            </w:pPr>
          </w:p>
          <w:p w:rsidR="00383C7F" w:rsidRPr="00406D5E" w:rsidRDefault="00383C7F" w:rsidP="00E633A2">
            <w:pPr>
              <w:spacing w:after="120" w:line="240" w:lineRule="auto"/>
              <w:rPr>
                <w:rFonts w:ascii="Times New Roman" w:eastAsia="Times New Roman" w:hAnsi="Times New Roman"/>
              </w:rPr>
            </w:pPr>
          </w:p>
          <w:p w:rsidR="00383C7F" w:rsidRPr="00406D5E" w:rsidRDefault="00383C7F" w:rsidP="00E633A2">
            <w:pPr>
              <w:spacing w:after="120" w:line="240" w:lineRule="auto"/>
              <w:rPr>
                <w:rFonts w:ascii="Times New Roman" w:eastAsia="Times New Roman" w:hAnsi="Times New Roman"/>
              </w:rPr>
            </w:pPr>
          </w:p>
          <w:p w:rsidR="00383C7F" w:rsidRPr="00406D5E" w:rsidRDefault="00383C7F" w:rsidP="00E633A2">
            <w:pPr>
              <w:spacing w:after="120" w:line="240" w:lineRule="auto"/>
              <w:rPr>
                <w:rFonts w:ascii="Times New Roman" w:eastAsia="Times New Roman" w:hAnsi="Times New Roman"/>
              </w:rPr>
            </w:pPr>
          </w:p>
          <w:p w:rsidR="00383C7F" w:rsidRPr="00406D5E" w:rsidRDefault="00383C7F" w:rsidP="00E633A2">
            <w:pPr>
              <w:spacing w:after="120" w:line="240" w:lineRule="auto"/>
              <w:rPr>
                <w:rFonts w:ascii="Times New Roman" w:eastAsia="Times New Roman" w:hAnsi="Times New Roman"/>
              </w:rPr>
            </w:pPr>
          </w:p>
          <w:p w:rsidR="00383C7F" w:rsidRPr="00406D5E" w:rsidRDefault="00383C7F" w:rsidP="00E633A2">
            <w:pPr>
              <w:spacing w:after="120" w:line="240" w:lineRule="auto"/>
              <w:rPr>
                <w:rFonts w:ascii="Times New Roman" w:eastAsia="Times New Roman" w:hAnsi="Times New Roman"/>
              </w:rPr>
            </w:pPr>
          </w:p>
          <w:p w:rsidR="00383C7F" w:rsidRPr="00406D5E" w:rsidRDefault="00383C7F" w:rsidP="00E633A2">
            <w:pPr>
              <w:spacing w:after="120" w:line="240" w:lineRule="auto"/>
              <w:rPr>
                <w:rFonts w:ascii="Times New Roman" w:eastAsia="Times New Roman" w:hAnsi="Times New Roman"/>
              </w:rPr>
            </w:pPr>
          </w:p>
          <w:p w:rsidR="00383C7F" w:rsidRPr="00406D5E" w:rsidRDefault="00383C7F" w:rsidP="00E633A2">
            <w:pPr>
              <w:spacing w:after="120" w:line="240" w:lineRule="auto"/>
              <w:rPr>
                <w:rFonts w:ascii="Times New Roman" w:eastAsia="Times New Roman" w:hAnsi="Times New Roman"/>
              </w:rPr>
            </w:pPr>
          </w:p>
          <w:p w:rsidR="00383C7F" w:rsidRPr="00406D5E" w:rsidRDefault="00383C7F" w:rsidP="00E633A2">
            <w:pPr>
              <w:spacing w:after="120" w:line="240" w:lineRule="auto"/>
              <w:rPr>
                <w:rFonts w:ascii="Times New Roman" w:eastAsia="Times New Roman" w:hAnsi="Times New Roman"/>
              </w:rPr>
            </w:pPr>
          </w:p>
        </w:tc>
      </w:tr>
      <w:tr w:rsidR="00D934D4" w:rsidRPr="00406D5E" w:rsidTr="00447E10">
        <w:trPr>
          <w:cantSplit/>
          <w:trHeight w:val="579"/>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934D4" w:rsidRPr="00406D5E" w:rsidRDefault="00D934D4" w:rsidP="00D934D4">
            <w:pPr>
              <w:spacing w:before="120" w:after="120" w:line="240" w:lineRule="auto"/>
              <w:rPr>
                <w:rFonts w:ascii="Times New Roman" w:eastAsia="Times New Roman" w:hAnsi="Times New Roman"/>
                <w:b/>
              </w:rPr>
            </w:pPr>
            <w:r w:rsidRPr="00406D5E">
              <w:rPr>
                <w:rFonts w:ascii="Times New Roman" w:eastAsia="Times New Roman" w:hAnsi="Times New Roman"/>
                <w:b/>
              </w:rPr>
              <w:lastRenderedPageBreak/>
              <w:t>Tehniskās un profesionālās spējas</w:t>
            </w:r>
          </w:p>
        </w:tc>
      </w:tr>
      <w:tr w:rsidR="00D934D4" w:rsidRPr="00406D5E" w:rsidTr="00447E10">
        <w:trPr>
          <w:cantSplit/>
          <w:trHeight w:val="579"/>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934D4" w:rsidRPr="00406D5E" w:rsidRDefault="00447E10" w:rsidP="00E633A2">
            <w:pPr>
              <w:spacing w:after="120" w:line="240" w:lineRule="auto"/>
              <w:rPr>
                <w:rFonts w:ascii="Times New Roman" w:eastAsia="Times New Roman" w:hAnsi="Times New Roman"/>
              </w:rPr>
            </w:pPr>
            <w:r w:rsidRPr="00406D5E">
              <w:rPr>
                <w:rFonts w:ascii="Times New Roman" w:eastAsia="Times New Roman" w:hAnsi="Times New Roman"/>
              </w:rPr>
              <w:t>6</w:t>
            </w:r>
            <w:r w:rsidR="00D934D4" w:rsidRPr="00406D5E">
              <w:rPr>
                <w:rFonts w:ascii="Times New Roman" w:eastAsia="Times New Roman" w:hAnsi="Times New Roman"/>
              </w:rPr>
              <w:t>.1.</w:t>
            </w:r>
            <w:r w:rsidRPr="00406D5E">
              <w:rPr>
                <w:rFonts w:ascii="Times New Roman" w:eastAsia="Times New Roman" w:hAnsi="Times New Roman"/>
              </w:rPr>
              <w:t>3</w:t>
            </w:r>
            <w:r w:rsidR="00D934D4" w:rsidRPr="00406D5E">
              <w:rPr>
                <w:rFonts w:ascii="Times New Roman" w:eastAsia="Times New Roman" w:hAnsi="Times New Roman"/>
              </w:rPr>
              <w:t>. Pretendents spēj nodrošināt jaun</w:t>
            </w:r>
            <w:r w:rsidR="00B57349" w:rsidRPr="00406D5E">
              <w:rPr>
                <w:rFonts w:ascii="Times New Roman" w:eastAsia="Times New Roman" w:hAnsi="Times New Roman"/>
              </w:rPr>
              <w:t>u</w:t>
            </w:r>
            <w:r w:rsidR="00D934D4" w:rsidRPr="00406D5E">
              <w:rPr>
                <w:rFonts w:ascii="Times New Roman" w:eastAsia="Times New Roman" w:hAnsi="Times New Roman"/>
              </w:rPr>
              <w:t xml:space="preserve"> </w:t>
            </w:r>
            <w:r w:rsidR="00B57349" w:rsidRPr="00406D5E">
              <w:rPr>
                <w:rFonts w:ascii="Times New Roman" w:eastAsia="Times New Roman" w:hAnsi="Times New Roman"/>
              </w:rPr>
              <w:t>transportlīdzekļu</w:t>
            </w:r>
            <w:r w:rsidR="00D934D4" w:rsidRPr="00406D5E">
              <w:rPr>
                <w:rFonts w:ascii="Times New Roman" w:eastAsia="Times New Roman" w:hAnsi="Times New Roman"/>
              </w:rPr>
              <w:t xml:space="preserve">  piegādi.</w:t>
            </w:r>
            <w:r w:rsidR="00D934D4" w:rsidRPr="00406D5E">
              <w:rPr>
                <w:rFonts w:ascii="Times New Roman" w:eastAsia="Times New Roman" w:hAnsi="Times New Roman"/>
                <w:sz w:val="24"/>
                <w:szCs w:val="24"/>
              </w:rPr>
              <w:t xml:space="preserve"> </w:t>
            </w:r>
            <w:r w:rsidR="00D934D4" w:rsidRPr="00406D5E">
              <w:rPr>
                <w:rFonts w:ascii="Times New Roman" w:eastAsia="Times New Roman" w:hAnsi="Times New Roman"/>
              </w:rPr>
              <w:t xml:space="preserve">Pretendentam ir jābūt pieredzei līdzvērtīgu piegāžu veikšanā pēdējo trīs gadu laikā (veiktas vismaz </w:t>
            </w:r>
            <w:r w:rsidR="00A73B16" w:rsidRPr="00406D5E">
              <w:rPr>
                <w:rFonts w:ascii="Times New Roman" w:eastAsia="Times New Roman" w:hAnsi="Times New Roman"/>
              </w:rPr>
              <w:t xml:space="preserve">2 </w:t>
            </w:r>
            <w:r w:rsidR="00B57349" w:rsidRPr="00406D5E">
              <w:rPr>
                <w:rFonts w:ascii="Times New Roman" w:eastAsia="Times New Roman" w:hAnsi="Times New Roman"/>
              </w:rPr>
              <w:t>(</w:t>
            </w:r>
            <w:r w:rsidR="00A73B16" w:rsidRPr="00406D5E">
              <w:rPr>
                <w:rFonts w:ascii="Times New Roman" w:eastAsia="Times New Roman" w:hAnsi="Times New Roman"/>
              </w:rPr>
              <w:t>divas</w:t>
            </w:r>
            <w:r w:rsidR="00B57349" w:rsidRPr="00406D5E">
              <w:rPr>
                <w:rFonts w:ascii="Times New Roman" w:eastAsia="Times New Roman" w:hAnsi="Times New Roman"/>
              </w:rPr>
              <w:t>)</w:t>
            </w:r>
            <w:r w:rsidR="00D934D4" w:rsidRPr="00406D5E">
              <w:rPr>
                <w:rFonts w:ascii="Times New Roman" w:eastAsia="Times New Roman" w:hAnsi="Times New Roman"/>
              </w:rPr>
              <w:t xml:space="preserve"> līdzvērtīgas piegādes).</w:t>
            </w:r>
          </w:p>
          <w:p w:rsidR="00D934D4" w:rsidRPr="00406D5E" w:rsidRDefault="00D934D4" w:rsidP="00E633A2">
            <w:pPr>
              <w:spacing w:before="120" w:after="120" w:line="240" w:lineRule="auto"/>
              <w:rPr>
                <w:rFonts w:ascii="Times New Roman" w:eastAsia="Times New Roman" w:hAnsi="Times New Roman"/>
                <w:i/>
              </w:rPr>
            </w:pPr>
            <w:r w:rsidRPr="00406D5E">
              <w:rPr>
                <w:rFonts w:ascii="Times New Roman" w:eastAsia="Times New Roman" w:hAnsi="Times New Roman"/>
                <w:i/>
              </w:rPr>
              <w:t>*”līdzvērtīga piegāde” šī nolikuma izpratnē ir jaun</w:t>
            </w:r>
            <w:r w:rsidR="00B57349" w:rsidRPr="00406D5E">
              <w:rPr>
                <w:rFonts w:ascii="Times New Roman" w:eastAsia="Times New Roman" w:hAnsi="Times New Roman"/>
                <w:i/>
              </w:rPr>
              <w:t>u</w:t>
            </w:r>
            <w:r w:rsidRPr="00406D5E">
              <w:rPr>
                <w:rFonts w:ascii="Times New Roman" w:eastAsia="Times New Roman" w:hAnsi="Times New Roman"/>
                <w:i/>
              </w:rPr>
              <w:t xml:space="preserve"> </w:t>
            </w:r>
            <w:r w:rsidR="00B57349" w:rsidRPr="00406D5E">
              <w:rPr>
                <w:rFonts w:ascii="Times New Roman" w:eastAsia="Times New Roman" w:hAnsi="Times New Roman"/>
                <w:i/>
              </w:rPr>
              <w:t>transportlīdzekļu</w:t>
            </w:r>
            <w:r w:rsidRPr="00406D5E">
              <w:rPr>
                <w:rFonts w:ascii="Times New Roman" w:eastAsia="Times New Roman" w:hAnsi="Times New Roman"/>
                <w:i/>
              </w:rPr>
              <w:t xml:space="preserve"> (</w:t>
            </w:r>
            <w:r w:rsidR="00447E10" w:rsidRPr="00406D5E">
              <w:rPr>
                <w:rFonts w:ascii="Times New Roman" w:eastAsia="Times New Roman" w:hAnsi="Times New Roman"/>
                <w:i/>
              </w:rPr>
              <w:t>18</w:t>
            </w:r>
            <w:r w:rsidRPr="00406D5E">
              <w:rPr>
                <w:rFonts w:ascii="Times New Roman" w:eastAsia="Times New Roman" w:hAnsi="Times New Roman"/>
                <w:i/>
              </w:rPr>
              <w:t xml:space="preserve"> un vairāk sēdvietas) piegāde pasūtītājam.</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934D4" w:rsidRPr="00406D5E" w:rsidRDefault="00D934D4" w:rsidP="00E633A2">
            <w:pPr>
              <w:spacing w:after="0" w:line="240" w:lineRule="auto"/>
              <w:rPr>
                <w:rFonts w:ascii="Times New Roman" w:hAnsi="Times New Roman"/>
              </w:rPr>
            </w:pPr>
            <w:r w:rsidRPr="00406D5E">
              <w:rPr>
                <w:rFonts w:ascii="Times New Roman" w:hAnsi="Times New Roman"/>
              </w:rPr>
              <w:t xml:space="preserve">* </w:t>
            </w:r>
            <w:r w:rsidRPr="00406D5E">
              <w:rPr>
                <w:rFonts w:ascii="Times New Roman" w:eastAsia="Times New Roman" w:hAnsi="Times New Roman"/>
              </w:rPr>
              <w:t>Informācija par pēdējo 3 (trīs) gadu laikā līdzīga rakstura veiktajām piegādēm, kas iesniedzama saskaņā ar nolikuma 3.pielikumā norādīto formu, pievienojot vismaz 2 (divas) rakstiskas pozitīvas atsauksmes</w:t>
            </w:r>
            <w:r w:rsidRPr="00406D5E">
              <w:rPr>
                <w:rFonts w:ascii="Times New Roman" w:hAnsi="Times New Roman"/>
              </w:rPr>
              <w:t xml:space="preserve"> </w:t>
            </w:r>
            <w:r w:rsidR="00447E10" w:rsidRPr="00406D5E">
              <w:rPr>
                <w:rFonts w:ascii="Times New Roman" w:eastAsia="Times New Roman" w:hAnsi="Times New Roman"/>
              </w:rPr>
              <w:t>par līdzīgām piegādēm, kuras minētas nolikuma 3.pielikumā.</w:t>
            </w:r>
          </w:p>
          <w:p w:rsidR="00D934D4" w:rsidRPr="00406D5E" w:rsidRDefault="00D934D4" w:rsidP="00E633A2">
            <w:pPr>
              <w:spacing w:after="0" w:line="240" w:lineRule="auto"/>
              <w:rPr>
                <w:rFonts w:ascii="Times New Roman" w:hAnsi="Times New Roman"/>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D934D4" w:rsidRPr="00406D5E" w:rsidRDefault="00D934D4" w:rsidP="00E633A2">
            <w:pPr>
              <w:spacing w:after="0" w:line="240" w:lineRule="auto"/>
              <w:ind w:right="132"/>
              <w:rPr>
                <w:rFonts w:ascii="Times New Roman" w:eastAsia="Times New Roman" w:hAnsi="Times New Roman"/>
              </w:rPr>
            </w:pPr>
            <w:r w:rsidRPr="00406D5E">
              <w:rPr>
                <w:rFonts w:ascii="Times New Roman" w:eastAsia="Times New Roman" w:hAnsi="Times New Roman"/>
                <w:i/>
              </w:rPr>
              <w:t>Atsauksmē jābūt norādītai sekojošai informācijai:</w:t>
            </w:r>
            <w:r w:rsidRPr="00406D5E">
              <w:rPr>
                <w:rFonts w:ascii="Times New Roman" w:eastAsia="Times New Roman" w:hAnsi="Times New Roman"/>
              </w:rPr>
              <w:t xml:space="preserve"> pasūtītājs, persona, ar kuru bijis noslēgts līgums par </w:t>
            </w:r>
            <w:r w:rsidR="00447E10" w:rsidRPr="00406D5E">
              <w:rPr>
                <w:rFonts w:ascii="Times New Roman" w:eastAsia="Times New Roman" w:hAnsi="Times New Roman"/>
              </w:rPr>
              <w:t>transportlīdzekļa</w:t>
            </w:r>
            <w:r w:rsidRPr="00406D5E">
              <w:rPr>
                <w:rFonts w:ascii="Times New Roman" w:eastAsia="Times New Roman" w:hAnsi="Times New Roman"/>
              </w:rPr>
              <w:t xml:space="preserve">  piegādi, vai piegāde notikusi atbilstoši līguma nosacījumiem, t.sk. termiņiem.</w:t>
            </w:r>
          </w:p>
          <w:p w:rsidR="00D934D4" w:rsidRPr="00406D5E" w:rsidRDefault="00D934D4" w:rsidP="00E633A2">
            <w:pPr>
              <w:spacing w:after="0" w:line="240" w:lineRule="auto"/>
              <w:ind w:right="132"/>
              <w:rPr>
                <w:rFonts w:ascii="Times New Roman" w:eastAsia="Times New Roman" w:hAnsi="Times New Roman"/>
              </w:rPr>
            </w:pPr>
          </w:p>
          <w:p w:rsidR="00D934D4" w:rsidRPr="00406D5E" w:rsidRDefault="00D934D4" w:rsidP="00954013">
            <w:pPr>
              <w:spacing w:after="0" w:line="240" w:lineRule="auto"/>
              <w:ind w:right="132"/>
              <w:rPr>
                <w:rFonts w:ascii="Times New Roman" w:eastAsia="Times New Roman" w:hAnsi="Times New Roman"/>
              </w:rPr>
            </w:pPr>
          </w:p>
        </w:tc>
      </w:tr>
      <w:tr w:rsidR="00447E10" w:rsidRPr="00406D5E" w:rsidTr="00447E10">
        <w:trPr>
          <w:cantSplit/>
          <w:trHeight w:val="579"/>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47E10" w:rsidRPr="00406D5E" w:rsidRDefault="00447E10" w:rsidP="00E633A2">
            <w:pPr>
              <w:spacing w:after="120" w:line="240" w:lineRule="auto"/>
              <w:rPr>
                <w:rFonts w:ascii="Times New Roman" w:eastAsia="Times New Roman" w:hAnsi="Times New Roman"/>
              </w:rPr>
            </w:pPr>
            <w:r w:rsidRPr="00406D5E">
              <w:rPr>
                <w:rFonts w:ascii="Times New Roman" w:eastAsia="Times New Roman" w:hAnsi="Times New Roman"/>
              </w:rPr>
              <w:t>6.1.4.  Personas, uz kuru iespējām pretendents balstās, lai apliecinātu, ka tā kvalifikācija atbilst iepirkuma nolikumā izvirzītajām prasībām.</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447E10" w:rsidRPr="00406D5E" w:rsidRDefault="00447E10" w:rsidP="00E633A2">
            <w:pPr>
              <w:suppressAutoHyphens/>
              <w:spacing w:after="120" w:line="240" w:lineRule="auto"/>
              <w:rPr>
                <w:rFonts w:ascii="Times New Roman" w:eastAsia="Times New Roman" w:hAnsi="Times New Roman"/>
                <w:lang w:eastAsia="ar-SA"/>
              </w:rPr>
            </w:pPr>
            <w:r w:rsidRPr="00406D5E">
              <w:rPr>
                <w:rFonts w:ascii="Times New Roman" w:eastAsia="Times New Roman" w:hAnsi="Times New Roman"/>
              </w:rPr>
              <w:t xml:space="preserve">Informācija par personām, uz kuru iespējām pretendents balstās kvalifikācijas atbilstības apliecināšanai, </w:t>
            </w:r>
            <w:r w:rsidRPr="00406D5E">
              <w:rPr>
                <w:rFonts w:ascii="Times New Roman" w:eastAsia="Times New Roman" w:hAnsi="Times New Roman"/>
                <w:lang w:eastAsia="ar-SA"/>
              </w:rPr>
              <w:t xml:space="preserve">saskaņā ar nolikuma </w:t>
            </w:r>
            <w:r w:rsidR="00A730F2" w:rsidRPr="00406D5E">
              <w:rPr>
                <w:rFonts w:ascii="Times New Roman" w:eastAsia="Times New Roman" w:hAnsi="Times New Roman"/>
                <w:lang w:eastAsia="ar-SA"/>
              </w:rPr>
              <w:t>4</w:t>
            </w:r>
            <w:r w:rsidRPr="00406D5E">
              <w:rPr>
                <w:rFonts w:ascii="Times New Roman" w:eastAsia="Times New Roman" w:hAnsi="Times New Roman"/>
                <w:lang w:eastAsia="ar-SA"/>
              </w:rPr>
              <w:t>.pielikumu.</w:t>
            </w:r>
          </w:p>
          <w:p w:rsidR="00447E10" w:rsidRPr="00406D5E" w:rsidRDefault="00447E10" w:rsidP="00E633A2">
            <w:pPr>
              <w:spacing w:after="120" w:line="240" w:lineRule="auto"/>
              <w:rPr>
                <w:rFonts w:ascii="Times New Roman" w:eastAsia="Times New Roman" w:hAnsi="Times New Roman"/>
              </w:rPr>
            </w:pPr>
            <w:r w:rsidRPr="00406D5E">
              <w:rPr>
                <w:rFonts w:ascii="Times New Roman" w:eastAsia="Times New Roman" w:hAnsi="Times New Roman"/>
                <w:lang w:eastAsia="ar-SA"/>
              </w:rPr>
              <w:t xml:space="preserve">Katras </w:t>
            </w:r>
            <w:r w:rsidRPr="00406D5E">
              <w:rPr>
                <w:rFonts w:ascii="Times New Roman" w:eastAsia="Times New Roman" w:hAnsi="Times New Roman"/>
              </w:rPr>
              <w:t xml:space="preserve">personas, uz kuru iespējām pretendents balstās, </w:t>
            </w:r>
            <w:r w:rsidRPr="00406D5E">
              <w:rPr>
                <w:rFonts w:ascii="Times New Roman" w:eastAsia="Times New Roman" w:hAnsi="Times New Roman"/>
                <w:lang w:eastAsia="ar-SA"/>
              </w:rPr>
              <w:t>apliecinājums par sadarbību konkrētā līguma izpildē saskaņā ar nolikuma  5.pielikumu.</w:t>
            </w:r>
            <w:r w:rsidR="00E633A2" w:rsidRPr="00406D5E">
              <w:rPr>
                <w:rFonts w:ascii="Times New Roman" w:eastAsia="Times New Roman" w:hAnsi="Times New Roman"/>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447E10" w:rsidRPr="00406D5E" w:rsidRDefault="00447E10" w:rsidP="00E633A2">
            <w:pPr>
              <w:spacing w:after="120" w:line="240" w:lineRule="auto"/>
              <w:rPr>
                <w:rFonts w:ascii="Times New Roman" w:eastAsia="Times New Roman" w:hAnsi="Times New Roman"/>
                <w:b/>
              </w:rPr>
            </w:pPr>
            <w:r w:rsidRPr="00406D5E">
              <w:rPr>
                <w:rFonts w:ascii="Times New Roman" w:eastAsia="Times New Roman" w:hAnsi="Times New Roman"/>
                <w:b/>
                <w:lang w:eastAsia="ar-SA"/>
              </w:rPr>
              <w:t>Informācija nav jāsniedz, ja pretendents kvalifikācijas atbilstības apliecināšanai nepiesaista šādas personas.</w:t>
            </w:r>
            <w:r w:rsidRPr="00406D5E">
              <w:rPr>
                <w:rFonts w:ascii="Times New Roman" w:eastAsia="Times New Roman" w:hAnsi="Times New Roman"/>
                <w:b/>
              </w:rPr>
              <w:t xml:space="preserve"> </w:t>
            </w:r>
            <w:r w:rsidR="00E633A2" w:rsidRPr="00406D5E">
              <w:rPr>
                <w:rFonts w:ascii="Times New Roman" w:eastAsia="Times New Roman" w:hAnsi="Times New Roman"/>
                <w:b/>
              </w:rPr>
              <w:t xml:space="preserve">   </w:t>
            </w:r>
          </w:p>
        </w:tc>
      </w:tr>
    </w:tbl>
    <w:p w:rsidR="001008F1" w:rsidRPr="00406D5E" w:rsidRDefault="00BE2FF8" w:rsidP="001008F1">
      <w:pPr>
        <w:spacing w:before="120" w:after="0" w:line="240" w:lineRule="auto"/>
        <w:jc w:val="both"/>
        <w:rPr>
          <w:rFonts w:ascii="Times New Roman" w:eastAsia="Times New Roman" w:hAnsi="Times New Roman"/>
          <w:sz w:val="24"/>
          <w:szCs w:val="24"/>
        </w:rPr>
      </w:pPr>
      <w:r w:rsidRPr="00406D5E">
        <w:rPr>
          <w:rFonts w:ascii="Times New Roman" w:eastAsia="Times New Roman" w:hAnsi="Times New Roman"/>
          <w:sz w:val="24"/>
          <w:szCs w:val="24"/>
        </w:rPr>
        <w:t>6.2</w:t>
      </w:r>
      <w:r w:rsidR="001008F1" w:rsidRPr="00406D5E">
        <w:rPr>
          <w:rFonts w:ascii="Times New Roman" w:eastAsia="Times New Roman" w:hAnsi="Times New Roman"/>
          <w:sz w:val="24"/>
          <w:szCs w:val="24"/>
        </w:rPr>
        <w:t>.</w:t>
      </w:r>
      <w:r w:rsidR="001008F1" w:rsidRPr="00406D5E">
        <w:rPr>
          <w:rFonts w:ascii="Times New Roman" w:hAnsi="Times New Roman"/>
          <w:bCs/>
          <w:sz w:val="24"/>
          <w:szCs w:val="24"/>
        </w:rPr>
        <w:t xml:space="preserve"> </w:t>
      </w:r>
      <w:r w:rsidR="001008F1" w:rsidRPr="00406D5E">
        <w:rPr>
          <w:rFonts w:ascii="Times New Roman" w:eastAsia="Times New Roman" w:hAnsi="Times New Roman"/>
          <w:sz w:val="24"/>
          <w:szCs w:val="24"/>
        </w:rPr>
        <w:t>Gadījumos, ja piedāvājumu iesniedz personu apvienība (personālsabiedrība), tad papildus nolikuma 3.</w:t>
      </w:r>
      <w:r w:rsidRPr="00406D5E">
        <w:rPr>
          <w:rFonts w:ascii="Times New Roman" w:eastAsia="Times New Roman" w:hAnsi="Times New Roman"/>
          <w:sz w:val="24"/>
          <w:szCs w:val="24"/>
        </w:rPr>
        <w:t>5</w:t>
      </w:r>
      <w:r w:rsidR="001008F1" w:rsidRPr="00406D5E">
        <w:rPr>
          <w:rFonts w:ascii="Times New Roman" w:eastAsia="Times New Roman" w:hAnsi="Times New Roman"/>
          <w:sz w:val="24"/>
          <w:szCs w:val="24"/>
        </w:rPr>
        <w:t>. punktā noteiktajiem dokumentiem, tā iesniedz šādus dokumentus:</w:t>
      </w:r>
    </w:p>
    <w:p w:rsidR="001008F1" w:rsidRPr="00406D5E" w:rsidRDefault="001008F1" w:rsidP="001008F1">
      <w:pPr>
        <w:spacing w:before="120" w:after="0" w:line="240" w:lineRule="auto"/>
        <w:ind w:left="709" w:hanging="709"/>
        <w:jc w:val="both"/>
        <w:rPr>
          <w:rFonts w:ascii="Times New Roman" w:eastAsia="Times New Roman" w:hAnsi="Times New Roman"/>
          <w:sz w:val="24"/>
          <w:szCs w:val="24"/>
        </w:rPr>
      </w:pPr>
      <w:r w:rsidRPr="00406D5E">
        <w:rPr>
          <w:rFonts w:ascii="Times New Roman" w:eastAsia="Times New Roman" w:hAnsi="Times New Roman"/>
          <w:sz w:val="24"/>
          <w:szCs w:val="24"/>
        </w:rPr>
        <w:tab/>
        <w:t>6.</w:t>
      </w:r>
      <w:r w:rsidR="00BE2FF8" w:rsidRPr="00406D5E">
        <w:rPr>
          <w:rFonts w:ascii="Times New Roman" w:eastAsia="Times New Roman" w:hAnsi="Times New Roman"/>
          <w:sz w:val="24"/>
          <w:szCs w:val="24"/>
        </w:rPr>
        <w:t>2</w:t>
      </w:r>
      <w:r w:rsidRPr="00406D5E">
        <w:rPr>
          <w:rFonts w:ascii="Times New Roman" w:eastAsia="Times New Roman" w:hAnsi="Times New Roman"/>
          <w:sz w:val="24"/>
          <w:szCs w:val="24"/>
        </w:rPr>
        <w:t>.1. personālsabiedrības līguma kopiju ar apliecinājumu par katra personas apvienības (personālsabiedrības) biedra atbildības apjomu;</w:t>
      </w:r>
    </w:p>
    <w:p w:rsidR="001008F1" w:rsidRPr="00406D5E" w:rsidRDefault="00BE2FF8" w:rsidP="001008F1">
      <w:pPr>
        <w:spacing w:before="120" w:after="0" w:line="240" w:lineRule="auto"/>
        <w:ind w:left="709" w:firstLine="11"/>
        <w:jc w:val="both"/>
        <w:rPr>
          <w:rFonts w:ascii="Times New Roman" w:hAnsi="Times New Roman"/>
        </w:rPr>
      </w:pPr>
      <w:r w:rsidRPr="00406D5E">
        <w:rPr>
          <w:rFonts w:ascii="Times New Roman" w:eastAsia="Times New Roman" w:hAnsi="Times New Roman"/>
          <w:sz w:val="24"/>
          <w:szCs w:val="24"/>
        </w:rPr>
        <w:t>6.2</w:t>
      </w:r>
      <w:r w:rsidR="001008F1" w:rsidRPr="00406D5E">
        <w:rPr>
          <w:rFonts w:ascii="Times New Roman" w:eastAsia="Times New Roman" w:hAnsi="Times New Roman"/>
          <w:sz w:val="24"/>
          <w:szCs w:val="24"/>
        </w:rPr>
        <w:t>.2.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1008F1" w:rsidRPr="00406D5E" w:rsidRDefault="00BE2FF8" w:rsidP="001008F1">
      <w:pPr>
        <w:tabs>
          <w:tab w:val="num" w:pos="1843"/>
        </w:tabs>
        <w:spacing w:before="120" w:after="0" w:line="240" w:lineRule="auto"/>
        <w:jc w:val="both"/>
        <w:rPr>
          <w:rFonts w:ascii="Zurich Win95BT" w:eastAsia="Times New Roman" w:hAnsi="Zurich Win95BT"/>
          <w:sz w:val="24"/>
          <w:szCs w:val="20"/>
        </w:rPr>
      </w:pPr>
      <w:r w:rsidRPr="00406D5E">
        <w:rPr>
          <w:rFonts w:ascii="Times New Roman" w:eastAsia="Times New Roman" w:hAnsi="Times New Roman"/>
          <w:sz w:val="24"/>
          <w:szCs w:val="20"/>
        </w:rPr>
        <w:t>6.3</w:t>
      </w:r>
      <w:r w:rsidR="001008F1" w:rsidRPr="00406D5E">
        <w:rPr>
          <w:rFonts w:ascii="Times New Roman" w:eastAsia="Times New Roman" w:hAnsi="Times New Roman"/>
          <w:sz w:val="24"/>
          <w:szCs w:val="20"/>
        </w:rPr>
        <w:t>. Ja pretendents nav iesniedzis kaut vienu no uz viņu attiecināmiem minētajiem dokumentiem, pretendenta piedāvājums tiek izslēgts no turpmākās vērtēšanas.</w:t>
      </w:r>
      <w:r w:rsidR="001008F1" w:rsidRPr="00406D5E">
        <w:rPr>
          <w:rFonts w:ascii="Zurich Win95BT" w:eastAsia="Times New Roman" w:hAnsi="Zurich Win95BT"/>
          <w:sz w:val="24"/>
          <w:szCs w:val="20"/>
        </w:rPr>
        <w:t xml:space="preserve"> </w:t>
      </w:r>
    </w:p>
    <w:p w:rsidR="001008F1" w:rsidRPr="00406D5E" w:rsidRDefault="00BE2FF8" w:rsidP="001008F1">
      <w:pPr>
        <w:tabs>
          <w:tab w:val="num" w:pos="1843"/>
        </w:tabs>
        <w:spacing w:before="120" w:after="0" w:line="240" w:lineRule="auto"/>
        <w:jc w:val="both"/>
        <w:rPr>
          <w:rFonts w:ascii="Times New Roman" w:eastAsia="Times New Roman" w:hAnsi="Times New Roman"/>
          <w:sz w:val="24"/>
          <w:szCs w:val="20"/>
        </w:rPr>
      </w:pPr>
      <w:r w:rsidRPr="00406D5E">
        <w:rPr>
          <w:rFonts w:ascii="Times New Roman" w:eastAsia="Times New Roman" w:hAnsi="Times New Roman"/>
          <w:sz w:val="24"/>
          <w:szCs w:val="20"/>
        </w:rPr>
        <w:t>6.4</w:t>
      </w:r>
      <w:r w:rsidR="001008F1" w:rsidRPr="00406D5E">
        <w:rPr>
          <w:rFonts w:ascii="Times New Roman" w:eastAsia="Times New Roman" w:hAnsi="Times New Roman"/>
          <w:sz w:val="24"/>
          <w:szCs w:val="20"/>
        </w:rPr>
        <w:t>.</w:t>
      </w:r>
      <w:r w:rsidR="001008F1" w:rsidRPr="00406D5E">
        <w:rPr>
          <w:rFonts w:ascii="Zurich Win95BT" w:eastAsia="Times New Roman" w:hAnsi="Zurich Win95BT"/>
          <w:sz w:val="24"/>
          <w:szCs w:val="20"/>
        </w:rPr>
        <w:t xml:space="preserve"> </w:t>
      </w:r>
      <w:r w:rsidR="001008F1" w:rsidRPr="00406D5E">
        <w:rPr>
          <w:rFonts w:ascii="Times New Roman" w:eastAsia="Times New Roman" w:hAnsi="Times New Roman"/>
          <w:sz w:val="24"/>
          <w:szCs w:val="20"/>
        </w:rPr>
        <w:t>Pretendenti, kuri snieguši nepatiesu informāciju vai nav to snieguši vispār, vai arī ja sniegtā informācija neapliecina pretendenta atbilstību iepirkuma nolikumā izvirzītajām prasībām, tiek izslēgti no tālākas vērtēšanas.</w:t>
      </w:r>
    </w:p>
    <w:p w:rsidR="00BE2FF8" w:rsidRPr="00406D5E" w:rsidRDefault="00BE2FF8" w:rsidP="00BE2FF8">
      <w:pPr>
        <w:tabs>
          <w:tab w:val="left" w:pos="720"/>
          <w:tab w:val="left" w:pos="1224"/>
        </w:tabs>
        <w:suppressAutoHyphens/>
        <w:autoSpaceDN w:val="0"/>
        <w:spacing w:before="120" w:after="120" w:line="240" w:lineRule="auto"/>
        <w:jc w:val="both"/>
        <w:textAlignment w:val="baseline"/>
        <w:rPr>
          <w:rFonts w:ascii="Times New Roman" w:hAnsi="Times New Roman"/>
          <w:sz w:val="24"/>
          <w:szCs w:val="24"/>
        </w:rPr>
      </w:pPr>
      <w:r w:rsidRPr="00406D5E">
        <w:rPr>
          <w:rFonts w:ascii="Times New Roman" w:eastAsia="Times New Roman" w:hAnsi="Times New Roman"/>
          <w:sz w:val="24"/>
          <w:szCs w:val="24"/>
        </w:rPr>
        <w:t>6.5. Izziņas un citus dokumentus, kurus izsniedz kompetentās institūcijas, pasūtītājs pieņem un atzīst, ja tie izdoti ne agrāk kā vienu mēnesi pirms to iesniegšanas dienas.</w:t>
      </w:r>
      <w:r w:rsidRPr="00406D5E">
        <w:rPr>
          <w:rFonts w:ascii="Times New Roman" w:eastAsia="Times New Roman" w:hAnsi="Times New Roman"/>
          <w:b/>
          <w:sz w:val="28"/>
          <w:szCs w:val="28"/>
          <w:u w:val="single"/>
        </w:rPr>
        <w:t xml:space="preserve"> </w:t>
      </w:r>
    </w:p>
    <w:p w:rsidR="00BF1D4C" w:rsidRPr="00406D5E" w:rsidRDefault="00BF1D4C" w:rsidP="00BF1D4C">
      <w:pPr>
        <w:tabs>
          <w:tab w:val="left" w:pos="360"/>
        </w:tabs>
        <w:suppressAutoHyphens/>
        <w:autoSpaceDN w:val="0"/>
        <w:spacing w:after="0" w:line="240" w:lineRule="auto"/>
        <w:jc w:val="center"/>
        <w:textAlignment w:val="baseline"/>
        <w:rPr>
          <w:rFonts w:ascii="Times New Roman" w:hAnsi="Times New Roman"/>
          <w:b/>
          <w:bCs/>
          <w:sz w:val="28"/>
          <w:szCs w:val="28"/>
          <w:u w:val="single"/>
        </w:rPr>
      </w:pPr>
      <w:bookmarkStart w:id="1" w:name="_Toc189451329"/>
    </w:p>
    <w:p w:rsidR="007E096E" w:rsidRPr="00406D5E" w:rsidRDefault="007E096E" w:rsidP="00BF1D4C">
      <w:pPr>
        <w:tabs>
          <w:tab w:val="left" w:pos="360"/>
        </w:tabs>
        <w:suppressAutoHyphens/>
        <w:autoSpaceDN w:val="0"/>
        <w:spacing w:after="0" w:line="240" w:lineRule="auto"/>
        <w:jc w:val="center"/>
        <w:textAlignment w:val="baseline"/>
        <w:rPr>
          <w:rFonts w:ascii="Times New Roman" w:hAnsi="Times New Roman"/>
          <w:b/>
          <w:bCs/>
          <w:sz w:val="28"/>
          <w:szCs w:val="28"/>
          <w:u w:val="single"/>
        </w:rPr>
      </w:pPr>
    </w:p>
    <w:p w:rsidR="007E096E" w:rsidRPr="00406D5E" w:rsidRDefault="007E096E" w:rsidP="00BF1D4C">
      <w:pPr>
        <w:tabs>
          <w:tab w:val="left" w:pos="360"/>
        </w:tabs>
        <w:suppressAutoHyphens/>
        <w:autoSpaceDN w:val="0"/>
        <w:spacing w:after="0" w:line="240" w:lineRule="auto"/>
        <w:jc w:val="center"/>
        <w:textAlignment w:val="baseline"/>
        <w:rPr>
          <w:rFonts w:ascii="Times New Roman" w:hAnsi="Times New Roman"/>
          <w:b/>
          <w:bCs/>
          <w:sz w:val="28"/>
          <w:szCs w:val="28"/>
          <w:u w:val="single"/>
        </w:rPr>
      </w:pPr>
    </w:p>
    <w:p w:rsidR="00954013" w:rsidRPr="00406D5E" w:rsidRDefault="00954013">
      <w:pPr>
        <w:spacing w:after="160" w:line="259" w:lineRule="auto"/>
        <w:rPr>
          <w:rFonts w:ascii="Times New Roman" w:hAnsi="Times New Roman"/>
          <w:b/>
          <w:bCs/>
          <w:sz w:val="28"/>
          <w:szCs w:val="28"/>
          <w:u w:val="single"/>
        </w:rPr>
      </w:pPr>
      <w:r w:rsidRPr="00406D5E">
        <w:rPr>
          <w:rFonts w:ascii="Times New Roman" w:hAnsi="Times New Roman"/>
          <w:b/>
          <w:bCs/>
          <w:sz w:val="28"/>
          <w:szCs w:val="28"/>
          <w:u w:val="single"/>
        </w:rPr>
        <w:br w:type="page"/>
      </w:r>
    </w:p>
    <w:p w:rsidR="00B225D9" w:rsidRPr="00406D5E" w:rsidRDefault="00B225D9" w:rsidP="00B225D9">
      <w:pPr>
        <w:keepNext/>
        <w:widowControl w:val="0"/>
        <w:suppressAutoHyphens/>
        <w:autoSpaceDE w:val="0"/>
        <w:autoSpaceDN w:val="0"/>
        <w:spacing w:line="240" w:lineRule="auto"/>
        <w:jc w:val="center"/>
        <w:textAlignment w:val="baseline"/>
        <w:rPr>
          <w:rFonts w:ascii="Times New Roman" w:hAnsi="Times New Roman"/>
          <w:b/>
          <w:bCs/>
          <w:sz w:val="28"/>
          <w:szCs w:val="28"/>
          <w:u w:val="single"/>
        </w:rPr>
      </w:pPr>
      <w:r w:rsidRPr="00406D5E">
        <w:rPr>
          <w:rFonts w:ascii="Times New Roman" w:hAnsi="Times New Roman"/>
          <w:b/>
          <w:bCs/>
          <w:sz w:val="28"/>
          <w:szCs w:val="28"/>
          <w:u w:val="single"/>
        </w:rPr>
        <w:lastRenderedPageBreak/>
        <w:t>7. Piedāvājumu vērtēšana</w:t>
      </w:r>
    </w:p>
    <w:p w:rsidR="00B225D9" w:rsidRPr="00406D5E" w:rsidRDefault="00B225D9" w:rsidP="00B225D9">
      <w:pPr>
        <w:tabs>
          <w:tab w:val="left" w:pos="1276"/>
          <w:tab w:val="left" w:pos="1800"/>
        </w:tabs>
        <w:suppressAutoHyphens/>
        <w:autoSpaceDN w:val="0"/>
        <w:spacing w:line="240" w:lineRule="auto"/>
        <w:jc w:val="both"/>
        <w:textAlignment w:val="baseline"/>
      </w:pPr>
      <w:r w:rsidRPr="00406D5E">
        <w:rPr>
          <w:rFonts w:ascii="Times New Roman" w:hAnsi="Times New Roman"/>
          <w:bCs/>
          <w:sz w:val="24"/>
          <w:szCs w:val="24"/>
        </w:rPr>
        <w:t xml:space="preserve">7.1. </w:t>
      </w:r>
      <w:r w:rsidRPr="00406D5E">
        <w:rPr>
          <w:rFonts w:ascii="Times New Roman" w:hAnsi="Times New Roman"/>
          <w:bCs/>
          <w:color w:val="000000"/>
          <w:sz w:val="24"/>
          <w:szCs w:val="24"/>
        </w:rPr>
        <w:t>Piedāvājumu noformējuma pārbaudi un vērtēšanu iepirkuma komisija veic slēgtā sēdē.</w:t>
      </w:r>
    </w:p>
    <w:p w:rsidR="00B225D9" w:rsidRPr="00406D5E" w:rsidRDefault="00B225D9" w:rsidP="00B225D9">
      <w:pPr>
        <w:suppressAutoHyphens/>
        <w:autoSpaceDN w:val="0"/>
        <w:spacing w:before="120" w:line="240" w:lineRule="auto"/>
        <w:jc w:val="both"/>
        <w:textAlignment w:val="baseline"/>
        <w:rPr>
          <w:rFonts w:ascii="Times New Roman" w:hAnsi="Times New Roman"/>
          <w:sz w:val="24"/>
          <w:szCs w:val="24"/>
        </w:rPr>
      </w:pPr>
      <w:r w:rsidRPr="00406D5E">
        <w:rPr>
          <w:rFonts w:ascii="Times New Roman" w:hAnsi="Times New Roman"/>
          <w:sz w:val="24"/>
          <w:szCs w:val="24"/>
        </w:rPr>
        <w:t>7.2. Piedāvājumi, kas iesniegti pēc šā nolikuma 1.5.1.punktā minētā termiņa, netiek vērtēti. Tie neatvērti tiek atdoti vai nosūtīti atpakaļ pretendentam.</w:t>
      </w:r>
    </w:p>
    <w:p w:rsidR="007E096E" w:rsidRPr="00406D5E" w:rsidRDefault="00B225D9" w:rsidP="0002687F">
      <w:pPr>
        <w:suppressAutoHyphens/>
        <w:autoSpaceDN w:val="0"/>
        <w:spacing w:before="120" w:after="120" w:line="240" w:lineRule="auto"/>
        <w:jc w:val="both"/>
        <w:textAlignment w:val="baseline"/>
        <w:rPr>
          <w:rFonts w:ascii="Times New Roman" w:hAnsi="Times New Roman"/>
          <w:sz w:val="24"/>
          <w:szCs w:val="24"/>
        </w:rPr>
      </w:pPr>
      <w:r w:rsidRPr="00406D5E">
        <w:rPr>
          <w:rFonts w:ascii="Times New Roman" w:hAnsi="Times New Roman"/>
          <w:sz w:val="24"/>
          <w:szCs w:val="24"/>
        </w:rPr>
        <w:t>7.3. Iepirkuma komisija:</w:t>
      </w:r>
    </w:p>
    <w:p w:rsidR="007E096E" w:rsidRPr="00406D5E" w:rsidRDefault="007E096E" w:rsidP="007E096E">
      <w:pPr>
        <w:suppressAutoHyphens/>
        <w:autoSpaceDN w:val="0"/>
        <w:spacing w:before="120" w:after="120" w:line="240" w:lineRule="auto"/>
        <w:jc w:val="both"/>
        <w:textAlignment w:val="baseline"/>
        <w:rPr>
          <w:rFonts w:ascii="Times New Roman" w:hAnsi="Times New Roman"/>
          <w:sz w:val="24"/>
          <w:szCs w:val="24"/>
        </w:rPr>
      </w:pPr>
      <w:r w:rsidRPr="00406D5E">
        <w:rPr>
          <w:rFonts w:ascii="Times New Roman" w:hAnsi="Times New Roman"/>
          <w:sz w:val="24"/>
          <w:szCs w:val="24"/>
        </w:rPr>
        <w:t>7.3.1</w:t>
      </w:r>
      <w:r w:rsidR="00B225D9" w:rsidRPr="00406D5E">
        <w:rPr>
          <w:rFonts w:ascii="Times New Roman" w:hAnsi="Times New Roman"/>
          <w:sz w:val="24"/>
          <w:szCs w:val="24"/>
        </w:rPr>
        <w:t>. Pārbauda piedāvājumu atbilstību šī nolikuma 4.nodaļā minētajām prasībām (prasības piedāvājumu noformēšanai). Par atbilstošiem tiek uzskatīti tie piedāvājumi, kas atbi</w:t>
      </w:r>
      <w:r w:rsidR="0002687F" w:rsidRPr="00406D5E">
        <w:rPr>
          <w:rFonts w:ascii="Times New Roman" w:hAnsi="Times New Roman"/>
          <w:sz w:val="24"/>
          <w:szCs w:val="24"/>
        </w:rPr>
        <w:t xml:space="preserve">lst visām norādītajām prasībām. </w:t>
      </w:r>
      <w:r w:rsidR="00B225D9" w:rsidRPr="00406D5E">
        <w:rPr>
          <w:rFonts w:ascii="Times New Roman" w:hAnsi="Times New Roman"/>
          <w:sz w:val="24"/>
          <w:szCs w:val="24"/>
        </w:rPr>
        <w:t>Konstatējot atkāpes no nolikumā izvirzītajām piedāvājuma noformējuma prasībām, komisija izvērtē to būtiskumu un ietekmi uz turpmāko piedāvājuma vērtēšanas procesu un lemj par tālāku piedāvājuma vērtēšanu vai izslēgšanu no tālākas vērtēšanas</w:t>
      </w:r>
      <w:r w:rsidR="00B225D9" w:rsidRPr="00406D5E">
        <w:rPr>
          <w:rFonts w:ascii="Times New Roman" w:hAnsi="Times New Roman"/>
          <w:i/>
          <w:sz w:val="24"/>
          <w:szCs w:val="24"/>
        </w:rPr>
        <w:t>.</w:t>
      </w:r>
      <w:r w:rsidRPr="00406D5E">
        <w:rPr>
          <w:rFonts w:ascii="Times New Roman" w:hAnsi="Times New Roman"/>
          <w:sz w:val="24"/>
          <w:szCs w:val="24"/>
        </w:rPr>
        <w:t xml:space="preserve"> </w:t>
      </w:r>
    </w:p>
    <w:p w:rsidR="007E096E" w:rsidRPr="00406D5E" w:rsidRDefault="007E096E" w:rsidP="007E096E">
      <w:pPr>
        <w:suppressAutoHyphens/>
        <w:autoSpaceDN w:val="0"/>
        <w:spacing w:before="120" w:after="120" w:line="240" w:lineRule="auto"/>
        <w:jc w:val="both"/>
        <w:textAlignment w:val="baseline"/>
        <w:rPr>
          <w:rFonts w:ascii="Times New Roman" w:hAnsi="Times New Roman"/>
          <w:sz w:val="24"/>
          <w:szCs w:val="24"/>
        </w:rPr>
      </w:pPr>
      <w:r w:rsidRPr="00406D5E">
        <w:rPr>
          <w:rFonts w:ascii="Times New Roman" w:hAnsi="Times New Roman"/>
          <w:sz w:val="24"/>
          <w:szCs w:val="24"/>
        </w:rPr>
        <w:t xml:space="preserve">7.3.2. Pārbauda, vai pretendents iesniedzis visus šī nolikuma 6.nodaļā minētos dokumentus (pretendentu atlases dokumenti) un tajos sniegtās informācijas atbilstību izvirzītajām prasībām. Par atbilstošiem tiek uzskatīti tikai tie piedāvājumi, kuros sniegta visa prasītā informācija, kā arī sniegtā informācija apliecina pretendenta atbilstību izvirzītajām kvalifikācijas prasībām. Piedāvājumi, kuros nav norādīta visa prasītā informācija, vai arī ja sniegtā informācija neapliecina pretendenta atbilstību izvirzītajām prasībām, tiek noraidīti un tālāk netiek vērtēti. </w:t>
      </w:r>
    </w:p>
    <w:p w:rsidR="0002687F" w:rsidRPr="00406D5E" w:rsidRDefault="007E096E" w:rsidP="0002687F">
      <w:pPr>
        <w:spacing w:before="120" w:after="120" w:line="240" w:lineRule="auto"/>
        <w:jc w:val="both"/>
        <w:rPr>
          <w:rFonts w:ascii="Times New Roman" w:hAnsi="Times New Roman"/>
          <w:sz w:val="24"/>
          <w:szCs w:val="24"/>
        </w:rPr>
      </w:pPr>
      <w:r w:rsidRPr="00406D5E">
        <w:rPr>
          <w:rFonts w:ascii="Times New Roman" w:hAnsi="Times New Roman"/>
          <w:sz w:val="24"/>
          <w:szCs w:val="24"/>
        </w:rPr>
        <w:t>7.3.3</w:t>
      </w:r>
      <w:r w:rsidR="0002687F" w:rsidRPr="00406D5E">
        <w:rPr>
          <w:rFonts w:ascii="Times New Roman" w:hAnsi="Times New Roman"/>
          <w:sz w:val="24"/>
          <w:szCs w:val="24"/>
        </w:rPr>
        <w:t xml:space="preserve">. Pārbauda, vai pretendenta iesniegtais piedāvājums nav nepamatoti lēts atbilstoši Publisko iepirkumu likuma 48.pantā noteiktajām prasībām (tajā skaitā tiek vērtēta pretendenta sniegtā informācija, kas iesniedzama atbilstoši nolikuma 3.5.3.punktā noteiktajam). </w:t>
      </w:r>
    </w:p>
    <w:p w:rsidR="00B225D9" w:rsidRPr="00406D5E" w:rsidRDefault="00B225D9" w:rsidP="0002687F">
      <w:pPr>
        <w:suppressAutoHyphens/>
        <w:autoSpaceDN w:val="0"/>
        <w:spacing w:before="120" w:after="120" w:line="240" w:lineRule="auto"/>
        <w:jc w:val="both"/>
        <w:textAlignment w:val="baseline"/>
        <w:rPr>
          <w:rFonts w:ascii="Times New Roman" w:hAnsi="Times New Roman"/>
          <w:color w:val="FF0000"/>
          <w:sz w:val="24"/>
          <w:szCs w:val="24"/>
        </w:rPr>
      </w:pPr>
      <w:r w:rsidRPr="00406D5E">
        <w:rPr>
          <w:rFonts w:ascii="Times New Roman" w:hAnsi="Times New Roman"/>
          <w:sz w:val="24"/>
          <w:szCs w:val="24"/>
        </w:rPr>
        <w:t>7.3.4. Pārbauda pretendenta iesniegtā tehniskā piedāvājuma atbilstību tehniskai specifikācijai. Par atbilstošiem tiek uzskatīti tikai tie piedāvājumi, kuri ir iesniegti par visu iepirkuma daļas apjomu. Neatbilstošie piedāvājumi tālāk netiek vērtēti.</w:t>
      </w:r>
    </w:p>
    <w:p w:rsidR="0002687F" w:rsidRPr="00406D5E" w:rsidRDefault="00B225D9" w:rsidP="0002687F">
      <w:pPr>
        <w:suppressAutoHyphens/>
        <w:autoSpaceDN w:val="0"/>
        <w:spacing w:before="120" w:after="120" w:line="240" w:lineRule="auto"/>
        <w:jc w:val="both"/>
        <w:textAlignment w:val="baseline"/>
        <w:rPr>
          <w:rFonts w:ascii="Times New Roman" w:hAnsi="Times New Roman"/>
          <w:sz w:val="24"/>
          <w:szCs w:val="24"/>
        </w:rPr>
      </w:pPr>
      <w:r w:rsidRPr="00406D5E">
        <w:rPr>
          <w:rFonts w:ascii="Times New Roman" w:hAnsi="Times New Roman"/>
          <w:sz w:val="24"/>
          <w:szCs w:val="24"/>
        </w:rPr>
        <w:t xml:space="preserve">7.3.5. Pārbauda, vai sniegta </w:t>
      </w:r>
      <w:r w:rsidR="00716D59" w:rsidRPr="00406D5E">
        <w:rPr>
          <w:rFonts w:ascii="Times New Roman" w:hAnsi="Times New Roman"/>
          <w:sz w:val="24"/>
          <w:szCs w:val="24"/>
        </w:rPr>
        <w:t xml:space="preserve">visa </w:t>
      </w:r>
      <w:r w:rsidRPr="00406D5E">
        <w:rPr>
          <w:rFonts w:ascii="Times New Roman" w:hAnsi="Times New Roman"/>
          <w:sz w:val="24"/>
          <w:szCs w:val="24"/>
        </w:rPr>
        <w:t xml:space="preserve">finanšu piedāvājumā prasītā informācija. Pirms cenu salīdzināšanas pārbauda, vai piedāvājumā nav aritmētisko kļūdu. Ja šādas kļūdas tiek konstatētas, tad tās tiek izlabotas. Par kļūdu labojumu un laboto piedāvājuma summu iepirkuma komisija paziņo pretendentam, kura pieļautās kļūdas labotas. Vērtējot finanšu piedāvājumu, iepirkuma komisija ņem vērā veiktos labojumus. </w:t>
      </w:r>
    </w:p>
    <w:p w:rsidR="00B225D9" w:rsidRPr="00406D5E" w:rsidRDefault="00B225D9" w:rsidP="0002687F">
      <w:pPr>
        <w:suppressAutoHyphens/>
        <w:autoSpaceDN w:val="0"/>
        <w:spacing w:before="120" w:after="120" w:line="240" w:lineRule="auto"/>
        <w:jc w:val="both"/>
        <w:textAlignment w:val="baseline"/>
        <w:rPr>
          <w:rFonts w:ascii="Times New Roman" w:hAnsi="Times New Roman"/>
          <w:sz w:val="24"/>
          <w:szCs w:val="24"/>
        </w:rPr>
      </w:pPr>
      <w:r w:rsidRPr="00406D5E">
        <w:rPr>
          <w:rFonts w:ascii="Times New Roman" w:hAnsi="Times New Roman"/>
          <w:sz w:val="24"/>
          <w:szCs w:val="24"/>
        </w:rPr>
        <w:t xml:space="preserve">7.3.6. </w:t>
      </w:r>
      <w:r w:rsidR="00716D59" w:rsidRPr="00406D5E">
        <w:rPr>
          <w:rFonts w:ascii="Times New Roman" w:hAnsi="Times New Roman"/>
          <w:sz w:val="24"/>
          <w:szCs w:val="24"/>
        </w:rPr>
        <w:t>Nosaka pretendentu, kuram būtu piešķiramas līguma slēgšanas tiesības, izvēloties no piedāvājumiem, kas atbilst nolikumā izvirzītajām prasībā</w:t>
      </w:r>
      <w:r w:rsidR="00954013" w:rsidRPr="00406D5E">
        <w:rPr>
          <w:rFonts w:ascii="Times New Roman" w:hAnsi="Times New Roman"/>
          <w:sz w:val="24"/>
          <w:szCs w:val="24"/>
        </w:rPr>
        <w:t xml:space="preserve">m, </w:t>
      </w:r>
      <w:r w:rsidR="00716D59" w:rsidRPr="00406D5E">
        <w:rPr>
          <w:rFonts w:ascii="Times New Roman" w:hAnsi="Times New Roman"/>
          <w:sz w:val="24"/>
          <w:szCs w:val="24"/>
        </w:rPr>
        <w:t>piedāvājumu ar viszemāko piedāvāto līgumcenu.</w:t>
      </w:r>
    </w:p>
    <w:p w:rsidR="007E096E" w:rsidRPr="00406D5E" w:rsidRDefault="007E096E" w:rsidP="007E096E">
      <w:pPr>
        <w:suppressAutoHyphens/>
        <w:autoSpaceDN w:val="0"/>
        <w:spacing w:before="120" w:after="0" w:line="240" w:lineRule="auto"/>
        <w:jc w:val="both"/>
        <w:textAlignment w:val="baseline"/>
      </w:pPr>
      <w:r w:rsidRPr="00406D5E">
        <w:rPr>
          <w:rFonts w:ascii="Times New Roman" w:hAnsi="Times New Roman"/>
          <w:sz w:val="24"/>
          <w:szCs w:val="24"/>
        </w:rPr>
        <w:t>7.3.7.</w:t>
      </w:r>
      <w:r w:rsidR="006B6C10" w:rsidRPr="00406D5E">
        <w:rPr>
          <w:rFonts w:ascii="Times New Roman" w:hAnsi="Times New Roman"/>
          <w:sz w:val="24"/>
          <w:szCs w:val="24"/>
        </w:rPr>
        <w:t xml:space="preserve"> Publisko iepirkumu likuma un nolikuma 5.nodaļā noteiktajā kārtībā pārbauda nolikuma 5.1.punktā (Publisko iepirkumu likuma 39.1panta pirmajā daļā) noteikto pretendentu izslēgšanas gadījumu esību attiecībā uz katru pretendentu, kurš atzīts par pretendentu, kuram būtu piešķiramas līguma slēgšanas tiesības. Nolikuma 5.5.punktā minētajā gadījumā pieprasa pretendentam attiecīgas izziņas.</w:t>
      </w:r>
    </w:p>
    <w:p w:rsidR="00B225D9" w:rsidRPr="00406D5E" w:rsidRDefault="00B225D9" w:rsidP="0002687F">
      <w:pPr>
        <w:suppressAutoHyphens/>
        <w:autoSpaceDN w:val="0"/>
        <w:spacing w:before="120" w:after="120" w:line="240" w:lineRule="auto"/>
        <w:jc w:val="both"/>
        <w:textAlignment w:val="baseline"/>
        <w:rPr>
          <w:rFonts w:ascii="Times New Roman" w:eastAsia="Times New Roman" w:hAnsi="Times New Roman"/>
          <w:sz w:val="24"/>
          <w:szCs w:val="24"/>
        </w:rPr>
      </w:pPr>
      <w:r w:rsidRPr="00406D5E">
        <w:rPr>
          <w:rFonts w:ascii="Times New Roman" w:eastAsia="Times New Roman" w:hAnsi="Times New Roman"/>
          <w:sz w:val="24"/>
          <w:szCs w:val="24"/>
        </w:rPr>
        <w:t>7.3.8. Ja attiecīgais ārvalstīs reģist</w:t>
      </w:r>
      <w:r w:rsidR="00954013" w:rsidRPr="00406D5E">
        <w:rPr>
          <w:rFonts w:ascii="Times New Roman" w:eastAsia="Times New Roman" w:hAnsi="Times New Roman"/>
          <w:sz w:val="24"/>
          <w:szCs w:val="24"/>
        </w:rPr>
        <w:t>rētais pretendents šī nolikuma 5</w:t>
      </w:r>
      <w:r w:rsidRPr="00406D5E">
        <w:rPr>
          <w:rFonts w:ascii="Times New Roman" w:eastAsia="Times New Roman" w:hAnsi="Times New Roman"/>
          <w:sz w:val="24"/>
          <w:szCs w:val="24"/>
        </w:rPr>
        <w:t>.</w:t>
      </w:r>
      <w:r w:rsidR="001D231A" w:rsidRPr="00406D5E">
        <w:rPr>
          <w:rFonts w:ascii="Times New Roman" w:eastAsia="Times New Roman" w:hAnsi="Times New Roman"/>
          <w:sz w:val="24"/>
          <w:szCs w:val="24"/>
        </w:rPr>
        <w:t>6</w:t>
      </w:r>
      <w:r w:rsidRPr="00406D5E">
        <w:rPr>
          <w:rFonts w:ascii="Times New Roman" w:eastAsia="Times New Roman" w:hAnsi="Times New Roman"/>
          <w:sz w:val="24"/>
          <w:szCs w:val="24"/>
        </w:rPr>
        <w:t>.punktā minētajā termiņā neiesniedz prasītās izziņas, pasūtītājs to izslēdz no tālākas dalības iepirkumā un nosaka nākamo pretendentu, kuram būtu piešķiramas</w:t>
      </w:r>
      <w:r w:rsidRPr="00406D5E">
        <w:rPr>
          <w:rFonts w:ascii="Times New Roman" w:eastAsia="Times New Roman" w:hAnsi="Times New Roman"/>
          <w:color w:val="FF0000"/>
          <w:sz w:val="24"/>
          <w:szCs w:val="24"/>
        </w:rPr>
        <w:t xml:space="preserve"> </w:t>
      </w:r>
      <w:r w:rsidR="001D231A" w:rsidRPr="00406D5E">
        <w:rPr>
          <w:rFonts w:ascii="Times New Roman" w:eastAsia="Times New Roman" w:hAnsi="Times New Roman"/>
          <w:sz w:val="24"/>
          <w:szCs w:val="24"/>
        </w:rPr>
        <w:t>līguma</w:t>
      </w:r>
      <w:r w:rsidRPr="00406D5E">
        <w:rPr>
          <w:rFonts w:ascii="Times New Roman" w:eastAsia="Times New Roman" w:hAnsi="Times New Roman"/>
          <w:sz w:val="24"/>
          <w:szCs w:val="24"/>
        </w:rPr>
        <w:t xml:space="preserve"> slēgšanas tiesības atbilstoši šī nolikuma </w:t>
      </w:r>
      <w:r w:rsidR="001D231A" w:rsidRPr="00406D5E">
        <w:rPr>
          <w:rFonts w:ascii="Times New Roman" w:eastAsia="Times New Roman" w:hAnsi="Times New Roman"/>
          <w:sz w:val="24"/>
          <w:szCs w:val="24"/>
        </w:rPr>
        <w:t>7</w:t>
      </w:r>
      <w:r w:rsidRPr="00406D5E">
        <w:rPr>
          <w:rFonts w:ascii="Times New Roman" w:eastAsia="Times New Roman" w:hAnsi="Times New Roman"/>
          <w:sz w:val="24"/>
          <w:szCs w:val="24"/>
        </w:rPr>
        <w:t>.3.</w:t>
      </w:r>
      <w:r w:rsidR="001D231A" w:rsidRPr="00406D5E">
        <w:rPr>
          <w:rFonts w:ascii="Times New Roman" w:eastAsia="Times New Roman" w:hAnsi="Times New Roman"/>
          <w:sz w:val="24"/>
          <w:szCs w:val="24"/>
        </w:rPr>
        <w:t>7</w:t>
      </w:r>
      <w:r w:rsidRPr="00406D5E">
        <w:rPr>
          <w:rFonts w:ascii="Times New Roman" w:eastAsia="Times New Roman" w:hAnsi="Times New Roman"/>
          <w:sz w:val="24"/>
          <w:szCs w:val="24"/>
        </w:rPr>
        <w:t>.punktā noteiktajai kārtībai.</w:t>
      </w:r>
    </w:p>
    <w:p w:rsidR="00B225D9" w:rsidRPr="00406D5E" w:rsidRDefault="00B225D9" w:rsidP="0002687F">
      <w:pPr>
        <w:suppressAutoHyphens/>
        <w:autoSpaceDN w:val="0"/>
        <w:spacing w:before="120" w:after="120" w:line="240" w:lineRule="auto"/>
        <w:jc w:val="both"/>
        <w:textAlignment w:val="baseline"/>
        <w:rPr>
          <w:rFonts w:ascii="Times New Roman" w:hAnsi="Times New Roman"/>
          <w:sz w:val="24"/>
          <w:szCs w:val="24"/>
        </w:rPr>
      </w:pPr>
      <w:r w:rsidRPr="00406D5E">
        <w:rPr>
          <w:rFonts w:ascii="Times New Roman" w:hAnsi="Times New Roman"/>
          <w:sz w:val="24"/>
          <w:szCs w:val="24"/>
        </w:rPr>
        <w:t xml:space="preserve">7.3.9. Pēc </w:t>
      </w:r>
      <w:r w:rsidR="001D231A" w:rsidRPr="00406D5E">
        <w:rPr>
          <w:rFonts w:ascii="Times New Roman" w:hAnsi="Times New Roman"/>
          <w:sz w:val="24"/>
          <w:szCs w:val="24"/>
        </w:rPr>
        <w:t>7</w:t>
      </w:r>
      <w:r w:rsidRPr="00406D5E">
        <w:rPr>
          <w:rFonts w:ascii="Times New Roman" w:hAnsi="Times New Roman"/>
          <w:sz w:val="24"/>
          <w:szCs w:val="24"/>
        </w:rPr>
        <w:t xml:space="preserve">.3.7.punktā minētās informācijas vai izziņu saņemšanas izvērtē informācijas atbilstību nolikumā norādītajām prasībām un pieņem lēmumu par </w:t>
      </w:r>
      <w:r w:rsidR="001D231A" w:rsidRPr="00406D5E">
        <w:rPr>
          <w:rFonts w:ascii="Times New Roman" w:hAnsi="Times New Roman"/>
          <w:sz w:val="24"/>
          <w:szCs w:val="24"/>
        </w:rPr>
        <w:t>līguma</w:t>
      </w:r>
      <w:r w:rsidRPr="00406D5E">
        <w:rPr>
          <w:rFonts w:ascii="Times New Roman" w:hAnsi="Times New Roman"/>
          <w:sz w:val="24"/>
          <w:szCs w:val="24"/>
        </w:rPr>
        <w:t xml:space="preserve"> slēgšan</w:t>
      </w:r>
      <w:r w:rsidR="001D231A" w:rsidRPr="00406D5E">
        <w:rPr>
          <w:rFonts w:ascii="Times New Roman" w:hAnsi="Times New Roman"/>
          <w:sz w:val="24"/>
          <w:szCs w:val="24"/>
        </w:rPr>
        <w:t>as tiesību piešķiršanu</w:t>
      </w:r>
      <w:r w:rsidRPr="00406D5E">
        <w:rPr>
          <w:rFonts w:ascii="Times New Roman" w:hAnsi="Times New Roman"/>
          <w:sz w:val="24"/>
          <w:szCs w:val="24"/>
        </w:rPr>
        <w:t xml:space="preserve"> ar pretendentu, kura piedāvājums atbilst visām nolikumā izvirzītajām prasībām un ir</w:t>
      </w:r>
      <w:r w:rsidR="001D231A" w:rsidRPr="00406D5E">
        <w:rPr>
          <w:rFonts w:ascii="Times New Roman" w:hAnsi="Times New Roman"/>
          <w:sz w:val="24"/>
          <w:szCs w:val="24"/>
        </w:rPr>
        <w:t xml:space="preserve"> ar viszemāko piedāvāto līgumcenu</w:t>
      </w:r>
      <w:r w:rsidRPr="00406D5E">
        <w:rPr>
          <w:rFonts w:ascii="Times New Roman" w:hAnsi="Times New Roman"/>
          <w:sz w:val="24"/>
          <w:szCs w:val="24"/>
        </w:rPr>
        <w:t xml:space="preserve">, vai nosaka nākamo pretendentu, kuram būtu </w:t>
      </w:r>
      <w:r w:rsidRPr="00406D5E">
        <w:rPr>
          <w:rFonts w:ascii="Times New Roman" w:hAnsi="Times New Roman"/>
          <w:sz w:val="24"/>
          <w:szCs w:val="24"/>
        </w:rPr>
        <w:lastRenderedPageBreak/>
        <w:t xml:space="preserve">piešķiramas </w:t>
      </w:r>
      <w:r w:rsidR="001D231A" w:rsidRPr="00406D5E">
        <w:rPr>
          <w:rFonts w:ascii="Times New Roman" w:hAnsi="Times New Roman"/>
          <w:sz w:val="24"/>
          <w:szCs w:val="24"/>
        </w:rPr>
        <w:t>līguma</w:t>
      </w:r>
      <w:r w:rsidRPr="00406D5E">
        <w:rPr>
          <w:rFonts w:ascii="Times New Roman" w:hAnsi="Times New Roman"/>
          <w:sz w:val="24"/>
          <w:szCs w:val="24"/>
        </w:rPr>
        <w:t xml:space="preserve"> slēgšanas tiesības, t.i., pretendents, kura piedāvājums atbilst visām nolikumā minētajām prasībām un </w:t>
      </w:r>
      <w:r w:rsidR="001D231A" w:rsidRPr="00406D5E">
        <w:rPr>
          <w:rFonts w:ascii="Times New Roman" w:hAnsi="Times New Roman"/>
          <w:sz w:val="24"/>
          <w:szCs w:val="24"/>
        </w:rPr>
        <w:t>ir ar nākamo zemāko piedāvāto līgumcenu</w:t>
      </w:r>
      <w:r w:rsidRPr="00406D5E">
        <w:rPr>
          <w:rFonts w:ascii="Times New Roman" w:hAnsi="Times New Roman"/>
          <w:sz w:val="24"/>
          <w:szCs w:val="24"/>
        </w:rPr>
        <w:t>.</w:t>
      </w:r>
      <w:r w:rsidR="001D231A" w:rsidRPr="00406D5E">
        <w:rPr>
          <w:rFonts w:ascii="Times New Roman" w:hAnsi="Times New Roman"/>
          <w:sz w:val="24"/>
          <w:szCs w:val="24"/>
        </w:rPr>
        <w:t xml:space="preserve"> </w:t>
      </w:r>
    </w:p>
    <w:p w:rsidR="00BF1D4C" w:rsidRPr="00406D5E" w:rsidRDefault="00B225D9" w:rsidP="00BF1D4C">
      <w:pPr>
        <w:tabs>
          <w:tab w:val="left" w:pos="360"/>
        </w:tabs>
        <w:suppressAutoHyphens/>
        <w:autoSpaceDN w:val="0"/>
        <w:spacing w:after="0" w:line="240" w:lineRule="auto"/>
        <w:jc w:val="center"/>
        <w:textAlignment w:val="baseline"/>
        <w:rPr>
          <w:rFonts w:ascii="Times New Roman" w:hAnsi="Times New Roman"/>
          <w:b/>
          <w:bCs/>
          <w:sz w:val="28"/>
          <w:szCs w:val="28"/>
          <w:u w:val="single"/>
        </w:rPr>
      </w:pPr>
      <w:r w:rsidRPr="00406D5E">
        <w:rPr>
          <w:rFonts w:ascii="Times New Roman" w:hAnsi="Times New Roman"/>
          <w:b/>
          <w:bCs/>
          <w:sz w:val="28"/>
          <w:szCs w:val="28"/>
          <w:u w:val="single"/>
        </w:rPr>
        <w:t>8</w:t>
      </w:r>
      <w:r w:rsidR="00BF1D4C" w:rsidRPr="00406D5E">
        <w:rPr>
          <w:rFonts w:ascii="Times New Roman" w:hAnsi="Times New Roman"/>
          <w:b/>
          <w:bCs/>
          <w:sz w:val="28"/>
          <w:szCs w:val="28"/>
          <w:u w:val="single"/>
        </w:rPr>
        <w:t>. Lēmuma izziņošana un līguma slēgšana</w:t>
      </w:r>
    </w:p>
    <w:p w:rsidR="00BF1D4C" w:rsidRPr="00406D5E" w:rsidRDefault="00B225D9" w:rsidP="00BF1D4C">
      <w:pPr>
        <w:widowControl w:val="0"/>
        <w:tabs>
          <w:tab w:val="left" w:pos="0"/>
        </w:tabs>
        <w:suppressAutoHyphens/>
        <w:autoSpaceDE w:val="0"/>
        <w:autoSpaceDN w:val="0"/>
        <w:spacing w:before="120" w:after="0" w:line="240" w:lineRule="auto"/>
        <w:jc w:val="both"/>
        <w:textAlignment w:val="baseline"/>
      </w:pPr>
      <w:r w:rsidRPr="00406D5E">
        <w:rPr>
          <w:rFonts w:ascii="Times New Roman" w:hAnsi="Times New Roman"/>
          <w:bCs/>
          <w:iCs/>
          <w:color w:val="000000"/>
          <w:sz w:val="24"/>
          <w:szCs w:val="24"/>
        </w:rPr>
        <w:t>8</w:t>
      </w:r>
      <w:r w:rsidR="00BF1D4C" w:rsidRPr="00406D5E">
        <w:rPr>
          <w:rFonts w:ascii="Times New Roman" w:hAnsi="Times New Roman"/>
          <w:bCs/>
          <w:iCs/>
          <w:color w:val="000000"/>
          <w:sz w:val="24"/>
          <w:szCs w:val="24"/>
        </w:rPr>
        <w:t xml:space="preserve">.1. </w:t>
      </w:r>
      <w:r w:rsidR="00BF1D4C" w:rsidRPr="00406D5E">
        <w:rPr>
          <w:rFonts w:ascii="Times New Roman" w:hAnsi="Times New Roman"/>
          <w:iCs/>
          <w:color w:val="000000"/>
          <w:sz w:val="24"/>
          <w:szCs w:val="24"/>
        </w:rPr>
        <w:t>Trīs darba dienu lai</w:t>
      </w:r>
      <w:r w:rsidR="001D231A" w:rsidRPr="00406D5E">
        <w:rPr>
          <w:rFonts w:ascii="Times New Roman" w:hAnsi="Times New Roman"/>
          <w:iCs/>
          <w:color w:val="000000"/>
          <w:sz w:val="24"/>
          <w:szCs w:val="24"/>
        </w:rPr>
        <w:t>kā pēc lēmuma pieņemšanas visi p</w:t>
      </w:r>
      <w:r w:rsidR="00BF1D4C" w:rsidRPr="00406D5E">
        <w:rPr>
          <w:rFonts w:ascii="Times New Roman" w:hAnsi="Times New Roman"/>
          <w:iCs/>
          <w:color w:val="000000"/>
          <w:sz w:val="24"/>
          <w:szCs w:val="24"/>
        </w:rPr>
        <w:t>retendenti tiek informēti par pieņemto lēmumu</w:t>
      </w:r>
      <w:r w:rsidR="00BF1D4C" w:rsidRPr="00406D5E">
        <w:rPr>
          <w:rFonts w:ascii="Times New Roman" w:hAnsi="Times New Roman"/>
          <w:bCs/>
          <w:iCs/>
          <w:color w:val="000000"/>
          <w:sz w:val="24"/>
          <w:szCs w:val="24"/>
        </w:rPr>
        <w:t xml:space="preserve">. </w:t>
      </w:r>
    </w:p>
    <w:p w:rsidR="00BF1D4C" w:rsidRPr="00406D5E" w:rsidRDefault="00B225D9" w:rsidP="00BF1D4C">
      <w:pPr>
        <w:spacing w:before="120" w:after="0" w:line="240" w:lineRule="auto"/>
        <w:jc w:val="both"/>
        <w:rPr>
          <w:rFonts w:ascii="Times New Roman" w:hAnsi="Times New Roman"/>
          <w:sz w:val="24"/>
          <w:szCs w:val="24"/>
        </w:rPr>
      </w:pPr>
      <w:r w:rsidRPr="00406D5E">
        <w:rPr>
          <w:rFonts w:ascii="Times New Roman" w:hAnsi="Times New Roman"/>
          <w:sz w:val="24"/>
          <w:szCs w:val="24"/>
        </w:rPr>
        <w:t>8</w:t>
      </w:r>
      <w:r w:rsidR="00BF1D4C" w:rsidRPr="00406D5E">
        <w:rPr>
          <w:rFonts w:ascii="Times New Roman" w:hAnsi="Times New Roman"/>
          <w:sz w:val="24"/>
          <w:szCs w:val="24"/>
        </w:rPr>
        <w:t xml:space="preserve">.2. Pasūtītājs slēdz līgumu par </w:t>
      </w:r>
      <w:r w:rsidR="001D231A" w:rsidRPr="00406D5E">
        <w:rPr>
          <w:rFonts w:ascii="Times New Roman" w:hAnsi="Times New Roman"/>
          <w:sz w:val="24"/>
          <w:szCs w:val="24"/>
        </w:rPr>
        <w:t>transportlīdzekļu</w:t>
      </w:r>
      <w:r w:rsidR="00BF1D4C" w:rsidRPr="00406D5E">
        <w:rPr>
          <w:rFonts w:ascii="Times New Roman" w:hAnsi="Times New Roman"/>
          <w:sz w:val="24"/>
          <w:szCs w:val="24"/>
        </w:rPr>
        <w:t xml:space="preserve"> piegādi Priekules novada pašvaldības</w:t>
      </w:r>
      <w:r w:rsidR="001D231A" w:rsidRPr="00406D5E">
        <w:rPr>
          <w:rFonts w:ascii="Times New Roman" w:hAnsi="Times New Roman"/>
          <w:sz w:val="24"/>
          <w:szCs w:val="24"/>
        </w:rPr>
        <w:t xml:space="preserve"> vajadzībām ar izraudzīto pretendentu, pamatojoties uz p</w:t>
      </w:r>
      <w:r w:rsidR="00BF1D4C" w:rsidRPr="00406D5E">
        <w:rPr>
          <w:rFonts w:ascii="Times New Roman" w:hAnsi="Times New Roman"/>
          <w:sz w:val="24"/>
          <w:szCs w:val="24"/>
        </w:rPr>
        <w:t xml:space="preserve">retendenta iesniegto piedāvājumu, un saskaņā ar šā nolikuma noteikumiem ne agrāk kā nākamajā darbdienā pēc nogaidīšanas termiņa beigām, ja Iepirkumu uzraudzības birojā nav Publisko iepirkumu likuma 83.pantā noteiktajā kārtībā iesniegts iesniegums par iepirkuma procedūras pārkāpumiem. </w:t>
      </w:r>
    </w:p>
    <w:p w:rsidR="00BF1D4C" w:rsidRPr="00406D5E" w:rsidRDefault="00B225D9" w:rsidP="00BF1D4C">
      <w:pPr>
        <w:spacing w:before="120" w:after="0" w:line="240" w:lineRule="auto"/>
        <w:jc w:val="both"/>
        <w:rPr>
          <w:rFonts w:ascii="Times New Roman" w:hAnsi="Times New Roman"/>
          <w:sz w:val="24"/>
          <w:szCs w:val="24"/>
        </w:rPr>
      </w:pPr>
      <w:r w:rsidRPr="00406D5E">
        <w:rPr>
          <w:rFonts w:ascii="Times New Roman" w:hAnsi="Times New Roman"/>
          <w:sz w:val="24"/>
          <w:szCs w:val="24"/>
        </w:rPr>
        <w:t>8</w:t>
      </w:r>
      <w:r w:rsidR="00BF1D4C" w:rsidRPr="00406D5E">
        <w:rPr>
          <w:rFonts w:ascii="Times New Roman" w:hAnsi="Times New Roman"/>
          <w:sz w:val="24"/>
          <w:szCs w:val="24"/>
        </w:rPr>
        <w:t>.3</w:t>
      </w:r>
      <w:r w:rsidR="001D231A" w:rsidRPr="00406D5E">
        <w:rPr>
          <w:rFonts w:ascii="Times New Roman" w:hAnsi="Times New Roman"/>
          <w:sz w:val="24"/>
          <w:szCs w:val="24"/>
        </w:rPr>
        <w:t>. Ja izraudzītais p</w:t>
      </w:r>
      <w:r w:rsidR="00BF1D4C" w:rsidRPr="00406D5E">
        <w:rPr>
          <w:rFonts w:ascii="Times New Roman" w:hAnsi="Times New Roman"/>
          <w:sz w:val="24"/>
          <w:szCs w:val="24"/>
        </w:rPr>
        <w:t xml:space="preserve">retendents atsakās slēgt līgumu ar </w:t>
      </w:r>
      <w:r w:rsidR="001D231A" w:rsidRPr="00406D5E">
        <w:rPr>
          <w:rFonts w:ascii="Times New Roman" w:hAnsi="Times New Roman"/>
          <w:sz w:val="24"/>
          <w:szCs w:val="24"/>
        </w:rPr>
        <w:t>p</w:t>
      </w:r>
      <w:r w:rsidR="00BF1D4C" w:rsidRPr="00406D5E">
        <w:rPr>
          <w:rFonts w:ascii="Times New Roman" w:hAnsi="Times New Roman"/>
          <w:sz w:val="24"/>
          <w:szCs w:val="24"/>
        </w:rPr>
        <w:t xml:space="preserve">asūtītāju, </w:t>
      </w:r>
      <w:r w:rsidR="001D231A" w:rsidRPr="00406D5E">
        <w:rPr>
          <w:rFonts w:ascii="Times New Roman" w:hAnsi="Times New Roman"/>
          <w:sz w:val="24"/>
          <w:szCs w:val="24"/>
        </w:rPr>
        <w:t>p</w:t>
      </w:r>
      <w:r w:rsidR="00BF1D4C" w:rsidRPr="00406D5E">
        <w:rPr>
          <w:rFonts w:ascii="Times New Roman" w:hAnsi="Times New Roman"/>
          <w:sz w:val="24"/>
          <w:szCs w:val="24"/>
        </w:rPr>
        <w:t xml:space="preserve">asūtītājs ir tiesīgs izvēlēties nākamo piedāvājumu ar viszemāko cenu, ievērojot nolikuma </w:t>
      </w:r>
      <w:r w:rsidR="001D231A" w:rsidRPr="00406D5E">
        <w:rPr>
          <w:rFonts w:ascii="Times New Roman" w:hAnsi="Times New Roman"/>
          <w:sz w:val="24"/>
          <w:szCs w:val="24"/>
        </w:rPr>
        <w:t>7</w:t>
      </w:r>
      <w:r w:rsidR="00BF1D4C" w:rsidRPr="00406D5E">
        <w:rPr>
          <w:rFonts w:ascii="Times New Roman" w:hAnsi="Times New Roman"/>
          <w:sz w:val="24"/>
          <w:szCs w:val="24"/>
        </w:rPr>
        <w:t>.3.</w:t>
      </w:r>
      <w:r w:rsidR="001D231A" w:rsidRPr="00406D5E">
        <w:rPr>
          <w:rFonts w:ascii="Times New Roman" w:hAnsi="Times New Roman"/>
          <w:sz w:val="24"/>
          <w:szCs w:val="24"/>
        </w:rPr>
        <w:t>7</w:t>
      </w:r>
      <w:r w:rsidR="00BF1D4C" w:rsidRPr="00406D5E">
        <w:rPr>
          <w:rFonts w:ascii="Times New Roman" w:hAnsi="Times New Roman"/>
          <w:sz w:val="24"/>
          <w:szCs w:val="24"/>
        </w:rPr>
        <w:t xml:space="preserve">. un </w:t>
      </w:r>
      <w:r w:rsidR="001D231A" w:rsidRPr="00406D5E">
        <w:rPr>
          <w:rFonts w:ascii="Times New Roman" w:hAnsi="Times New Roman"/>
          <w:sz w:val="24"/>
          <w:szCs w:val="24"/>
        </w:rPr>
        <w:t>7</w:t>
      </w:r>
      <w:r w:rsidR="00BF1D4C" w:rsidRPr="00406D5E">
        <w:rPr>
          <w:rFonts w:ascii="Times New Roman" w:hAnsi="Times New Roman"/>
          <w:sz w:val="24"/>
          <w:szCs w:val="24"/>
        </w:rPr>
        <w:t>.3.</w:t>
      </w:r>
      <w:r w:rsidR="001D231A" w:rsidRPr="00406D5E">
        <w:rPr>
          <w:rFonts w:ascii="Times New Roman" w:hAnsi="Times New Roman"/>
          <w:sz w:val="24"/>
          <w:szCs w:val="24"/>
        </w:rPr>
        <w:t>9</w:t>
      </w:r>
      <w:r w:rsidR="00BF1D4C" w:rsidRPr="00406D5E">
        <w:rPr>
          <w:rFonts w:ascii="Times New Roman" w:hAnsi="Times New Roman"/>
          <w:sz w:val="24"/>
          <w:szCs w:val="24"/>
        </w:rPr>
        <w:t>.punktā minēto kārtību.</w:t>
      </w:r>
    </w:p>
    <w:p w:rsidR="00BF1D4C" w:rsidRPr="00406D5E" w:rsidRDefault="00BF1D4C" w:rsidP="00BF1D4C">
      <w:pPr>
        <w:keepNext/>
        <w:widowControl w:val="0"/>
        <w:autoSpaceDE w:val="0"/>
        <w:autoSpaceDN w:val="0"/>
        <w:spacing w:after="0" w:line="240" w:lineRule="auto"/>
        <w:outlineLvl w:val="0"/>
        <w:rPr>
          <w:rFonts w:ascii="Times New Roman" w:hAnsi="Times New Roman"/>
          <w:b/>
          <w:bCs/>
          <w:sz w:val="28"/>
          <w:szCs w:val="28"/>
          <w:u w:val="single"/>
        </w:rPr>
      </w:pPr>
      <w:bookmarkStart w:id="2" w:name="_Toc138229385"/>
      <w:bookmarkStart w:id="3" w:name="_Toc138148520"/>
      <w:bookmarkStart w:id="4" w:name="_Toc136396885"/>
      <w:bookmarkStart w:id="5" w:name="_Toc79552074"/>
      <w:bookmarkStart w:id="6" w:name="_Toc73116774"/>
      <w:bookmarkStart w:id="7" w:name="_Toc72766074"/>
      <w:bookmarkStart w:id="8" w:name="_Toc65967977"/>
      <w:bookmarkStart w:id="9" w:name="_Toc65956618"/>
      <w:bookmarkStart w:id="10" w:name="_Toc65862779"/>
      <w:bookmarkStart w:id="11" w:name="_Toc65454249"/>
      <w:bookmarkStart w:id="12" w:name="_Toc64264080"/>
      <w:bookmarkStart w:id="13" w:name="_Toc64201631"/>
      <w:bookmarkStart w:id="14" w:name="_Toc64201436"/>
      <w:bookmarkStart w:id="15" w:name="_Toc64201288"/>
      <w:bookmarkStart w:id="16" w:name="_Toc139357080"/>
      <w:bookmarkEnd w:id="1"/>
    </w:p>
    <w:p w:rsidR="00BF1D4C" w:rsidRPr="00406D5E" w:rsidRDefault="00B225D9" w:rsidP="00BF1D4C">
      <w:pPr>
        <w:keepNext/>
        <w:widowControl w:val="0"/>
        <w:autoSpaceDE w:val="0"/>
        <w:autoSpaceDN w:val="0"/>
        <w:spacing w:after="0" w:line="240" w:lineRule="auto"/>
        <w:jc w:val="center"/>
        <w:outlineLvl w:val="0"/>
        <w:rPr>
          <w:rFonts w:ascii="Times New Roman" w:hAnsi="Times New Roman"/>
          <w:b/>
          <w:bCs/>
          <w:color w:val="FF6600"/>
          <w:sz w:val="28"/>
          <w:szCs w:val="28"/>
          <w:u w:val="single"/>
        </w:rPr>
      </w:pPr>
      <w:r w:rsidRPr="00406D5E">
        <w:rPr>
          <w:rFonts w:ascii="Times New Roman" w:hAnsi="Times New Roman"/>
          <w:b/>
          <w:bCs/>
          <w:sz w:val="28"/>
          <w:szCs w:val="28"/>
          <w:u w:val="single"/>
        </w:rPr>
        <w:t>9</w:t>
      </w:r>
      <w:r w:rsidR="00BF1D4C" w:rsidRPr="00406D5E">
        <w:rPr>
          <w:rFonts w:ascii="Times New Roman" w:hAnsi="Times New Roman"/>
          <w:b/>
          <w:bCs/>
          <w:sz w:val="28"/>
          <w:szCs w:val="28"/>
          <w:u w:val="single"/>
        </w:rPr>
        <w:t>. Pielikum</w:t>
      </w:r>
      <w:bookmarkEnd w:id="2"/>
      <w:bookmarkEnd w:id="3"/>
      <w:bookmarkEnd w:id="4"/>
      <w:bookmarkEnd w:id="5"/>
      <w:bookmarkEnd w:id="6"/>
      <w:bookmarkEnd w:id="7"/>
      <w:bookmarkEnd w:id="8"/>
      <w:bookmarkEnd w:id="9"/>
      <w:bookmarkEnd w:id="10"/>
      <w:bookmarkEnd w:id="11"/>
      <w:bookmarkEnd w:id="12"/>
      <w:bookmarkEnd w:id="13"/>
      <w:bookmarkEnd w:id="14"/>
      <w:bookmarkEnd w:id="15"/>
      <w:r w:rsidR="00BF1D4C" w:rsidRPr="00406D5E">
        <w:rPr>
          <w:rFonts w:ascii="Times New Roman" w:hAnsi="Times New Roman"/>
          <w:b/>
          <w:bCs/>
          <w:sz w:val="28"/>
          <w:szCs w:val="28"/>
          <w:u w:val="single"/>
        </w:rPr>
        <w:t>u saraksts</w:t>
      </w:r>
      <w:bookmarkEnd w:id="16"/>
    </w:p>
    <w:p w:rsidR="00BF1D4C" w:rsidRPr="00406D5E" w:rsidRDefault="00BF1D4C" w:rsidP="00BF1D4C">
      <w:pPr>
        <w:spacing w:after="0" w:line="240" w:lineRule="auto"/>
        <w:rPr>
          <w:rFonts w:ascii="Times New Roman" w:hAnsi="Times New Roman"/>
          <w:sz w:val="20"/>
          <w:szCs w:val="24"/>
        </w:rPr>
      </w:pPr>
    </w:p>
    <w:p w:rsidR="00BF1D4C" w:rsidRPr="00406D5E" w:rsidRDefault="00BF1D4C" w:rsidP="00BF1D4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406D5E">
        <w:rPr>
          <w:rFonts w:ascii="Times New Roman" w:hAnsi="Times New Roman"/>
          <w:color w:val="000000"/>
          <w:sz w:val="24"/>
          <w:szCs w:val="24"/>
        </w:rPr>
        <w:t>Nolikumam ir pievienoti 6 (seši) pielikumi, kas ir nolikuma neatņemamas sastāvdaļas:</w:t>
      </w:r>
    </w:p>
    <w:p w:rsidR="00BF1D4C" w:rsidRPr="00406D5E" w:rsidRDefault="00BF1D4C" w:rsidP="00A730F2">
      <w:pPr>
        <w:shd w:val="clear" w:color="auto" w:fill="FFFFFF"/>
        <w:autoSpaceDE w:val="0"/>
        <w:autoSpaceDN w:val="0"/>
        <w:adjustRightInd w:val="0"/>
        <w:spacing w:before="120" w:after="0" w:line="240" w:lineRule="auto"/>
        <w:ind w:left="720"/>
        <w:jc w:val="both"/>
        <w:rPr>
          <w:rFonts w:ascii="Times New Roman" w:hAnsi="Times New Roman"/>
          <w:color w:val="000000"/>
          <w:sz w:val="24"/>
          <w:szCs w:val="24"/>
        </w:rPr>
      </w:pPr>
      <w:r w:rsidRPr="00406D5E">
        <w:rPr>
          <w:rFonts w:ascii="Times New Roman" w:hAnsi="Times New Roman"/>
          <w:color w:val="000000"/>
          <w:sz w:val="24"/>
          <w:szCs w:val="24"/>
        </w:rPr>
        <w:t>1.pielikums</w:t>
      </w:r>
      <w:r w:rsidRPr="00406D5E">
        <w:rPr>
          <w:rFonts w:ascii="Times New Roman" w:hAnsi="Times New Roman"/>
          <w:color w:val="000000"/>
          <w:sz w:val="24"/>
          <w:szCs w:val="24"/>
        </w:rPr>
        <w:tab/>
        <w:t xml:space="preserve">            Finanšu piedāvājums;</w:t>
      </w:r>
      <w:r w:rsidRPr="00406D5E">
        <w:rPr>
          <w:rFonts w:ascii="Times New Roman" w:hAnsi="Times New Roman"/>
          <w:color w:val="000000"/>
          <w:sz w:val="24"/>
          <w:szCs w:val="24"/>
        </w:rPr>
        <w:tab/>
      </w:r>
    </w:p>
    <w:p w:rsidR="00BF1D4C" w:rsidRPr="00406D5E" w:rsidRDefault="00BF1D4C" w:rsidP="00BF1D4C">
      <w:pPr>
        <w:shd w:val="clear" w:color="auto" w:fill="FFFFFF"/>
        <w:autoSpaceDE w:val="0"/>
        <w:autoSpaceDN w:val="0"/>
        <w:adjustRightInd w:val="0"/>
        <w:spacing w:after="0" w:line="240" w:lineRule="auto"/>
        <w:ind w:left="720"/>
        <w:jc w:val="both"/>
        <w:rPr>
          <w:rFonts w:ascii="Times New Roman" w:hAnsi="Times New Roman"/>
          <w:color w:val="000000"/>
          <w:sz w:val="24"/>
          <w:szCs w:val="24"/>
        </w:rPr>
      </w:pPr>
      <w:r w:rsidRPr="00406D5E">
        <w:rPr>
          <w:rFonts w:ascii="Times New Roman" w:hAnsi="Times New Roman"/>
          <w:color w:val="000000"/>
          <w:sz w:val="24"/>
          <w:szCs w:val="24"/>
        </w:rPr>
        <w:t>2.pielikums</w:t>
      </w:r>
      <w:r w:rsidRPr="00406D5E">
        <w:rPr>
          <w:rFonts w:ascii="Times New Roman" w:hAnsi="Times New Roman"/>
          <w:color w:val="000000"/>
          <w:sz w:val="24"/>
          <w:szCs w:val="24"/>
        </w:rPr>
        <w:tab/>
      </w:r>
      <w:r w:rsidRPr="00406D5E">
        <w:rPr>
          <w:rFonts w:ascii="Times New Roman" w:hAnsi="Times New Roman"/>
          <w:color w:val="000000"/>
          <w:sz w:val="24"/>
          <w:szCs w:val="24"/>
        </w:rPr>
        <w:tab/>
        <w:t>Tehniskā specifikācija;</w:t>
      </w:r>
    </w:p>
    <w:p w:rsidR="00BF1D4C" w:rsidRPr="00406D5E" w:rsidRDefault="00BF1D4C" w:rsidP="00BF1D4C">
      <w:pPr>
        <w:shd w:val="clear" w:color="auto" w:fill="FFFFFF"/>
        <w:autoSpaceDE w:val="0"/>
        <w:autoSpaceDN w:val="0"/>
        <w:adjustRightInd w:val="0"/>
        <w:spacing w:after="0" w:line="240" w:lineRule="auto"/>
        <w:ind w:left="2880" w:hanging="2160"/>
        <w:jc w:val="both"/>
        <w:rPr>
          <w:rFonts w:ascii="Times New Roman" w:hAnsi="Times New Roman"/>
          <w:b/>
          <w:color w:val="000000"/>
          <w:sz w:val="24"/>
          <w:szCs w:val="24"/>
        </w:rPr>
      </w:pPr>
      <w:r w:rsidRPr="00406D5E">
        <w:rPr>
          <w:rFonts w:ascii="Times New Roman" w:hAnsi="Times New Roman"/>
          <w:color w:val="000000"/>
          <w:sz w:val="24"/>
          <w:szCs w:val="24"/>
        </w:rPr>
        <w:t>3.pielikums</w:t>
      </w:r>
      <w:r w:rsidRPr="00406D5E">
        <w:rPr>
          <w:rFonts w:ascii="Times New Roman" w:hAnsi="Times New Roman"/>
          <w:color w:val="000000"/>
          <w:sz w:val="24"/>
          <w:szCs w:val="24"/>
        </w:rPr>
        <w:tab/>
        <w:t xml:space="preserve">Pretendenta pieredzes apraksts; </w:t>
      </w:r>
    </w:p>
    <w:p w:rsidR="00A730F2" w:rsidRPr="00406D5E" w:rsidRDefault="00A730F2" w:rsidP="00A730F2">
      <w:pPr>
        <w:shd w:val="clear" w:color="auto" w:fill="FFFFFF"/>
        <w:autoSpaceDE w:val="0"/>
        <w:autoSpaceDN w:val="0"/>
        <w:adjustRightInd w:val="0"/>
        <w:spacing w:after="0" w:line="240" w:lineRule="auto"/>
        <w:ind w:left="2880" w:hanging="2160"/>
        <w:jc w:val="both"/>
        <w:rPr>
          <w:rFonts w:ascii="Times New Roman" w:hAnsi="Times New Roman"/>
          <w:color w:val="000000"/>
          <w:sz w:val="24"/>
          <w:szCs w:val="24"/>
        </w:rPr>
      </w:pPr>
      <w:r w:rsidRPr="00406D5E">
        <w:rPr>
          <w:rFonts w:ascii="Times New Roman" w:hAnsi="Times New Roman"/>
          <w:color w:val="000000"/>
          <w:sz w:val="24"/>
          <w:szCs w:val="24"/>
        </w:rPr>
        <w:t xml:space="preserve">4.pielikums     </w:t>
      </w:r>
      <w:r w:rsidRPr="00406D5E">
        <w:rPr>
          <w:rFonts w:ascii="Times New Roman" w:hAnsi="Times New Roman"/>
          <w:color w:val="000000"/>
          <w:sz w:val="24"/>
          <w:szCs w:val="24"/>
        </w:rPr>
        <w:tab/>
        <w:t>Informācija par personām, uz kuru iespējām pretendents balstās kvalifikācijas atbilstības apliecināšanai un pretendentam nododamo resursu apraksts;</w:t>
      </w:r>
    </w:p>
    <w:p w:rsidR="00BF1D4C" w:rsidRPr="00406D5E" w:rsidRDefault="00A730F2" w:rsidP="00A730F2">
      <w:pPr>
        <w:shd w:val="clear" w:color="auto" w:fill="FFFFFF"/>
        <w:autoSpaceDE w:val="0"/>
        <w:autoSpaceDN w:val="0"/>
        <w:adjustRightInd w:val="0"/>
        <w:spacing w:after="0" w:line="240" w:lineRule="auto"/>
        <w:ind w:left="2880" w:hanging="2160"/>
        <w:jc w:val="both"/>
        <w:rPr>
          <w:rFonts w:ascii="Times New Roman" w:hAnsi="Times New Roman"/>
          <w:color w:val="000000"/>
          <w:sz w:val="24"/>
          <w:szCs w:val="24"/>
        </w:rPr>
      </w:pPr>
      <w:r w:rsidRPr="00406D5E">
        <w:rPr>
          <w:rFonts w:ascii="Times New Roman" w:hAnsi="Times New Roman"/>
          <w:color w:val="000000"/>
          <w:sz w:val="24"/>
          <w:szCs w:val="24"/>
        </w:rPr>
        <w:t xml:space="preserve">5.pielikums           </w:t>
      </w:r>
      <w:r w:rsidRPr="00406D5E">
        <w:rPr>
          <w:rFonts w:ascii="Times New Roman" w:hAnsi="Times New Roman"/>
          <w:color w:val="000000"/>
          <w:sz w:val="24"/>
          <w:szCs w:val="24"/>
        </w:rPr>
        <w:tab/>
        <w:t>Personas, uz kuras iespējām pretendents balstās, apliecinājums;</w:t>
      </w:r>
    </w:p>
    <w:p w:rsidR="00BF1D4C" w:rsidRPr="00406D5E" w:rsidRDefault="00BF1D4C" w:rsidP="00BF1D4C">
      <w:pPr>
        <w:shd w:val="clear" w:color="auto" w:fill="FFFFFF"/>
        <w:autoSpaceDE w:val="0"/>
        <w:autoSpaceDN w:val="0"/>
        <w:adjustRightInd w:val="0"/>
        <w:spacing w:after="0" w:line="240" w:lineRule="auto"/>
        <w:ind w:left="2880" w:hanging="2160"/>
        <w:jc w:val="both"/>
        <w:rPr>
          <w:rFonts w:ascii="Times New Roman" w:hAnsi="Times New Roman"/>
          <w:color w:val="000000"/>
          <w:sz w:val="24"/>
          <w:szCs w:val="24"/>
        </w:rPr>
      </w:pPr>
      <w:r w:rsidRPr="00406D5E">
        <w:rPr>
          <w:rFonts w:ascii="Times New Roman" w:hAnsi="Times New Roman"/>
          <w:color w:val="000000"/>
          <w:sz w:val="24"/>
          <w:szCs w:val="24"/>
        </w:rPr>
        <w:t xml:space="preserve">6.pielikums </w:t>
      </w:r>
      <w:r w:rsidRPr="00406D5E">
        <w:rPr>
          <w:rFonts w:ascii="Times New Roman" w:hAnsi="Times New Roman"/>
          <w:color w:val="000000"/>
          <w:sz w:val="24"/>
          <w:szCs w:val="24"/>
        </w:rPr>
        <w:tab/>
        <w:t>Līguma projekts.</w:t>
      </w:r>
    </w:p>
    <w:p w:rsidR="00BF1D4C" w:rsidRPr="00406D5E" w:rsidRDefault="00BF1D4C" w:rsidP="00BF1D4C">
      <w:pPr>
        <w:shd w:val="clear" w:color="auto" w:fill="FFFFFF"/>
        <w:autoSpaceDE w:val="0"/>
        <w:autoSpaceDN w:val="0"/>
        <w:adjustRightInd w:val="0"/>
        <w:spacing w:after="0" w:line="240" w:lineRule="auto"/>
        <w:ind w:left="2880" w:hanging="2160"/>
        <w:jc w:val="both"/>
        <w:rPr>
          <w:rFonts w:ascii="Times New Roman" w:hAnsi="Times New Roman"/>
          <w:color w:val="000000"/>
          <w:sz w:val="24"/>
          <w:szCs w:val="24"/>
        </w:rPr>
      </w:pPr>
    </w:p>
    <w:p w:rsidR="00BF1D4C" w:rsidRPr="00406D5E" w:rsidRDefault="00BF1D4C" w:rsidP="00BF1D4C">
      <w:pPr>
        <w:widowControl w:val="0"/>
        <w:autoSpaceDE w:val="0"/>
        <w:autoSpaceDN w:val="0"/>
        <w:spacing w:after="0" w:line="240" w:lineRule="auto"/>
        <w:jc w:val="center"/>
        <w:outlineLvl w:val="0"/>
        <w:rPr>
          <w:rFonts w:ascii="Times New Roman" w:eastAsia="Times New Roman" w:hAnsi="Times New Roman"/>
          <w:sz w:val="24"/>
          <w:szCs w:val="24"/>
        </w:rPr>
      </w:pPr>
      <w:r w:rsidRPr="00406D5E">
        <w:rPr>
          <w:rFonts w:ascii="Times New Roman" w:eastAsia="Times New Roman" w:hAnsi="Times New Roman"/>
          <w:sz w:val="24"/>
          <w:szCs w:val="24"/>
        </w:rPr>
        <w:br w:type="page"/>
      </w:r>
    </w:p>
    <w:p w:rsidR="00BF1D4C" w:rsidRPr="00406D5E" w:rsidRDefault="00BF1D4C" w:rsidP="00BF1D4C">
      <w:pPr>
        <w:widowControl w:val="0"/>
        <w:autoSpaceDE w:val="0"/>
        <w:autoSpaceDN w:val="0"/>
        <w:spacing w:after="0" w:line="240" w:lineRule="auto"/>
        <w:ind w:left="1440" w:firstLine="1112"/>
        <w:jc w:val="right"/>
        <w:outlineLvl w:val="0"/>
        <w:rPr>
          <w:rFonts w:ascii="Times New Roman" w:eastAsia="Times New Roman" w:hAnsi="Times New Roman"/>
          <w:sz w:val="20"/>
          <w:szCs w:val="20"/>
        </w:rPr>
      </w:pPr>
      <w:r w:rsidRPr="00406D5E">
        <w:rPr>
          <w:rFonts w:ascii="Times New Roman" w:eastAsia="Times New Roman" w:hAnsi="Times New Roman"/>
          <w:b/>
          <w:sz w:val="20"/>
          <w:szCs w:val="20"/>
        </w:rPr>
        <w:lastRenderedPageBreak/>
        <w:t xml:space="preserve">                     1.pielikums</w:t>
      </w:r>
    </w:p>
    <w:p w:rsidR="00BF1D4C" w:rsidRPr="00406D5E" w:rsidRDefault="00BF1D4C" w:rsidP="00BF1D4C">
      <w:pPr>
        <w:spacing w:after="0" w:line="240" w:lineRule="auto"/>
        <w:jc w:val="right"/>
        <w:rPr>
          <w:rFonts w:ascii="Times New Roman" w:eastAsia="Times New Roman" w:hAnsi="Times New Roman"/>
          <w:sz w:val="20"/>
          <w:szCs w:val="20"/>
        </w:rPr>
      </w:pPr>
      <w:r w:rsidRPr="00406D5E">
        <w:rPr>
          <w:rFonts w:ascii="Times New Roman" w:eastAsia="Times New Roman" w:hAnsi="Times New Roman"/>
          <w:sz w:val="20"/>
          <w:szCs w:val="20"/>
        </w:rPr>
        <w:t xml:space="preserve">pie iepirkuma </w:t>
      </w:r>
    </w:p>
    <w:p w:rsidR="00BF1D4C" w:rsidRPr="00406D5E" w:rsidRDefault="00BF1D4C" w:rsidP="00BF1D4C">
      <w:pPr>
        <w:spacing w:after="0" w:line="240" w:lineRule="auto"/>
        <w:jc w:val="right"/>
        <w:rPr>
          <w:rFonts w:ascii="Times New Roman" w:eastAsia="Times New Roman" w:hAnsi="Times New Roman"/>
          <w:sz w:val="20"/>
          <w:szCs w:val="20"/>
        </w:rPr>
      </w:pPr>
      <w:r w:rsidRPr="00406D5E">
        <w:rPr>
          <w:rFonts w:ascii="Times New Roman" w:eastAsia="Times New Roman" w:hAnsi="Times New Roman"/>
          <w:sz w:val="20"/>
          <w:szCs w:val="20"/>
        </w:rPr>
        <w:t>ar identifikācijas Nr.PNP</w:t>
      </w:r>
      <w:r w:rsidR="003F72DD" w:rsidRPr="00406D5E">
        <w:rPr>
          <w:rFonts w:ascii="Times New Roman" w:eastAsia="Times New Roman" w:hAnsi="Times New Roman"/>
          <w:sz w:val="20"/>
          <w:szCs w:val="20"/>
        </w:rPr>
        <w:t>2017/1</w:t>
      </w:r>
    </w:p>
    <w:p w:rsidR="00BF1D4C" w:rsidRPr="00406D5E" w:rsidRDefault="00BF1D4C" w:rsidP="00BF1D4C">
      <w:pPr>
        <w:jc w:val="right"/>
        <w:rPr>
          <w:rFonts w:ascii="Times New Roman" w:eastAsia="Times New Roman" w:hAnsi="Times New Roman"/>
          <w:sz w:val="24"/>
          <w:szCs w:val="24"/>
        </w:rPr>
      </w:pPr>
      <w:r w:rsidRPr="00406D5E">
        <w:rPr>
          <w:rFonts w:ascii="Times New Roman" w:eastAsia="Times New Roman" w:hAnsi="Times New Roman"/>
          <w:sz w:val="20"/>
          <w:szCs w:val="20"/>
        </w:rPr>
        <w:t xml:space="preserve"> nolikuma</w:t>
      </w:r>
    </w:p>
    <w:p w:rsidR="00BF1D4C" w:rsidRPr="00406D5E" w:rsidRDefault="00BF1D4C" w:rsidP="00BF1D4C">
      <w:pPr>
        <w:spacing w:after="0" w:line="240" w:lineRule="auto"/>
        <w:jc w:val="center"/>
        <w:rPr>
          <w:rFonts w:ascii="Times New Roman" w:eastAsia="Times New Roman" w:hAnsi="Times New Roman"/>
          <w:b/>
          <w:sz w:val="24"/>
          <w:szCs w:val="24"/>
        </w:rPr>
      </w:pPr>
    </w:p>
    <w:p w:rsidR="00BF1D4C" w:rsidRPr="00406D5E" w:rsidRDefault="00BF1D4C" w:rsidP="00BF1D4C">
      <w:pPr>
        <w:spacing w:after="0" w:line="240" w:lineRule="auto"/>
        <w:jc w:val="center"/>
        <w:rPr>
          <w:rFonts w:ascii="Times New Roman" w:eastAsia="Times New Roman" w:hAnsi="Times New Roman"/>
          <w:b/>
          <w:sz w:val="24"/>
          <w:szCs w:val="24"/>
        </w:rPr>
      </w:pPr>
      <w:r w:rsidRPr="00406D5E">
        <w:rPr>
          <w:rFonts w:ascii="Times New Roman" w:eastAsia="Times New Roman" w:hAnsi="Times New Roman"/>
          <w:b/>
          <w:sz w:val="24"/>
          <w:szCs w:val="24"/>
        </w:rPr>
        <w:t>FINANŠU PIEDĀVĀJUMS</w:t>
      </w:r>
    </w:p>
    <w:p w:rsidR="00BF1D4C" w:rsidRPr="00406D5E" w:rsidRDefault="00BF1D4C" w:rsidP="00BF1D4C">
      <w:pPr>
        <w:spacing w:after="0" w:line="240" w:lineRule="auto"/>
        <w:jc w:val="center"/>
        <w:rPr>
          <w:rFonts w:ascii="Times New Roman" w:eastAsia="Times New Roman" w:hAnsi="Times New Roman"/>
          <w:sz w:val="24"/>
          <w:szCs w:val="24"/>
        </w:rPr>
      </w:pPr>
      <w:r w:rsidRPr="00406D5E">
        <w:rPr>
          <w:rFonts w:ascii="Times New Roman" w:eastAsia="Times New Roman" w:hAnsi="Times New Roman"/>
          <w:sz w:val="24"/>
          <w:szCs w:val="24"/>
        </w:rPr>
        <w:t>iepirkumam</w:t>
      </w:r>
    </w:p>
    <w:p w:rsidR="00BF1D4C" w:rsidRPr="00406D5E" w:rsidRDefault="00BF1D4C" w:rsidP="00CA132E">
      <w:pPr>
        <w:spacing w:before="120" w:after="0" w:line="240" w:lineRule="auto"/>
        <w:ind w:left="357"/>
        <w:jc w:val="center"/>
        <w:rPr>
          <w:rFonts w:ascii="Times New Roman" w:eastAsia="Times New Roman" w:hAnsi="Times New Roman"/>
          <w:b/>
          <w:sz w:val="24"/>
          <w:szCs w:val="24"/>
        </w:rPr>
      </w:pPr>
      <w:r w:rsidRPr="00406D5E">
        <w:rPr>
          <w:rFonts w:ascii="Times New Roman" w:eastAsia="Times New Roman" w:hAnsi="Times New Roman"/>
          <w:b/>
          <w:sz w:val="24"/>
          <w:szCs w:val="24"/>
        </w:rPr>
        <w:t>„</w:t>
      </w:r>
      <w:r w:rsidR="00CA132E" w:rsidRPr="00406D5E">
        <w:rPr>
          <w:rFonts w:ascii="Times New Roman" w:eastAsia="Times New Roman" w:hAnsi="Times New Roman"/>
          <w:b/>
          <w:sz w:val="24"/>
          <w:szCs w:val="24"/>
        </w:rPr>
        <w:t>Jaunu pasažieru autobusu (19+1 sēdvieta) iegāde Priekules novada pašvaldības vajadzībām</w:t>
      </w:r>
      <w:r w:rsidRPr="00406D5E">
        <w:rPr>
          <w:rFonts w:ascii="Times New Roman" w:eastAsia="Times New Roman" w:hAnsi="Times New Roman"/>
          <w:b/>
          <w:sz w:val="24"/>
          <w:szCs w:val="24"/>
        </w:rPr>
        <w:t xml:space="preserve">” </w:t>
      </w:r>
    </w:p>
    <w:p w:rsidR="00BF1D4C" w:rsidRPr="00406D5E" w:rsidRDefault="00BF1D4C" w:rsidP="00BF1D4C">
      <w:pPr>
        <w:spacing w:after="0" w:line="240" w:lineRule="auto"/>
        <w:ind w:left="360"/>
        <w:jc w:val="center"/>
        <w:rPr>
          <w:rFonts w:ascii="Times New Roman" w:eastAsia="Times New Roman" w:hAnsi="Times New Roman"/>
          <w:b/>
          <w:sz w:val="28"/>
          <w:szCs w:val="28"/>
        </w:rPr>
      </w:pPr>
    </w:p>
    <w:p w:rsidR="00BF1D4C" w:rsidRPr="00406D5E" w:rsidRDefault="00BF1D4C" w:rsidP="00BF1D4C">
      <w:pPr>
        <w:spacing w:after="0" w:line="240" w:lineRule="auto"/>
        <w:rPr>
          <w:rFonts w:ascii="Times New Roman" w:eastAsia="Times New Roman" w:hAnsi="Times New Roman"/>
          <w:b/>
          <w:sz w:val="24"/>
          <w:szCs w:val="24"/>
        </w:rPr>
      </w:pPr>
      <w:r w:rsidRPr="00406D5E">
        <w:rPr>
          <w:rFonts w:ascii="Times New Roman" w:eastAsia="Times New Roman" w:hAnsi="Times New Roman"/>
          <w:b/>
          <w:sz w:val="24"/>
          <w:szCs w:val="24"/>
        </w:rPr>
        <w:t>1. IESNIEDZA</w:t>
      </w:r>
    </w:p>
    <w:p w:rsidR="00BF1D4C" w:rsidRPr="00406D5E" w:rsidRDefault="00BF1D4C" w:rsidP="00BF1D4C">
      <w:pPr>
        <w:spacing w:after="0" w:line="240" w:lineRule="auto"/>
        <w:rPr>
          <w:rFonts w:ascii="Times New Roman" w:eastAsia="Times New Roman" w:hAnsi="Times New Roman"/>
          <w:b/>
          <w:sz w:val="24"/>
          <w:szCs w:val="24"/>
        </w:rPr>
      </w:pPr>
    </w:p>
    <w:tbl>
      <w:tblPr>
        <w:tblStyle w:val="Reatabula3"/>
        <w:tblW w:w="0" w:type="auto"/>
        <w:tblLook w:val="01E0" w:firstRow="1" w:lastRow="1" w:firstColumn="1" w:lastColumn="1" w:noHBand="0" w:noVBand="0"/>
      </w:tblPr>
      <w:tblGrid>
        <w:gridCol w:w="4643"/>
        <w:gridCol w:w="4644"/>
      </w:tblGrid>
      <w:tr w:rsidR="00BF1D4C" w:rsidRPr="00406D5E" w:rsidTr="00BF1D4C">
        <w:tc>
          <w:tcPr>
            <w:tcW w:w="4643" w:type="dxa"/>
          </w:tcPr>
          <w:p w:rsidR="00BF1D4C" w:rsidRPr="00406D5E" w:rsidRDefault="00BF1D4C" w:rsidP="00BF1D4C">
            <w:pPr>
              <w:jc w:val="center"/>
              <w:rPr>
                <w:rFonts w:ascii="Times New Roman" w:eastAsia="Times New Roman" w:hAnsi="Times New Roman"/>
                <w:b/>
                <w:sz w:val="24"/>
                <w:szCs w:val="24"/>
              </w:rPr>
            </w:pPr>
            <w:r w:rsidRPr="00406D5E">
              <w:rPr>
                <w:rFonts w:ascii="Times New Roman" w:eastAsia="Times New Roman" w:hAnsi="Times New Roman"/>
                <w:b/>
                <w:sz w:val="24"/>
                <w:szCs w:val="24"/>
              </w:rPr>
              <w:t>Pretendenta nosaukums</w:t>
            </w:r>
          </w:p>
        </w:tc>
        <w:tc>
          <w:tcPr>
            <w:tcW w:w="4644" w:type="dxa"/>
          </w:tcPr>
          <w:p w:rsidR="00BF1D4C" w:rsidRPr="00406D5E" w:rsidRDefault="00BF1D4C" w:rsidP="00BF1D4C">
            <w:pPr>
              <w:jc w:val="center"/>
              <w:rPr>
                <w:rFonts w:ascii="Times New Roman" w:eastAsia="Times New Roman" w:hAnsi="Times New Roman"/>
                <w:b/>
                <w:sz w:val="24"/>
                <w:szCs w:val="24"/>
              </w:rPr>
            </w:pPr>
            <w:r w:rsidRPr="00406D5E">
              <w:rPr>
                <w:rFonts w:ascii="Times New Roman" w:eastAsia="Times New Roman" w:hAnsi="Times New Roman"/>
                <w:b/>
                <w:sz w:val="24"/>
                <w:szCs w:val="24"/>
              </w:rPr>
              <w:t>Rekvizīti</w:t>
            </w:r>
          </w:p>
        </w:tc>
      </w:tr>
      <w:tr w:rsidR="00BF1D4C" w:rsidRPr="00406D5E" w:rsidTr="00BF1D4C">
        <w:tc>
          <w:tcPr>
            <w:tcW w:w="4643" w:type="dxa"/>
          </w:tcPr>
          <w:p w:rsidR="00BF1D4C" w:rsidRPr="00406D5E" w:rsidRDefault="00BF1D4C" w:rsidP="00BF1D4C">
            <w:pPr>
              <w:spacing w:after="0"/>
              <w:rPr>
                <w:rFonts w:ascii="Times New Roman" w:eastAsia="Times New Roman" w:hAnsi="Times New Roman"/>
                <w:sz w:val="24"/>
                <w:szCs w:val="24"/>
              </w:rPr>
            </w:pPr>
          </w:p>
          <w:p w:rsidR="00BF1D4C" w:rsidRPr="00406D5E" w:rsidRDefault="00BF1D4C" w:rsidP="00BF1D4C">
            <w:pPr>
              <w:spacing w:after="0"/>
              <w:rPr>
                <w:rFonts w:ascii="Times New Roman" w:eastAsia="Times New Roman" w:hAnsi="Times New Roman"/>
                <w:sz w:val="24"/>
                <w:szCs w:val="24"/>
              </w:rPr>
            </w:pPr>
          </w:p>
          <w:p w:rsidR="00BF1D4C" w:rsidRPr="00406D5E" w:rsidRDefault="00BF1D4C" w:rsidP="00BF1D4C">
            <w:pPr>
              <w:spacing w:after="0"/>
              <w:rPr>
                <w:rFonts w:ascii="Times New Roman" w:eastAsia="Times New Roman" w:hAnsi="Times New Roman"/>
                <w:sz w:val="24"/>
                <w:szCs w:val="24"/>
              </w:rPr>
            </w:pPr>
          </w:p>
          <w:p w:rsidR="00BF1D4C" w:rsidRPr="00406D5E" w:rsidRDefault="00BF1D4C" w:rsidP="00BF1D4C">
            <w:pPr>
              <w:spacing w:after="0"/>
              <w:rPr>
                <w:rFonts w:ascii="Times New Roman" w:eastAsia="Times New Roman" w:hAnsi="Times New Roman"/>
                <w:sz w:val="24"/>
                <w:szCs w:val="24"/>
              </w:rPr>
            </w:pPr>
          </w:p>
          <w:p w:rsidR="00BF1D4C" w:rsidRPr="00406D5E" w:rsidRDefault="00BF1D4C" w:rsidP="00BF1D4C">
            <w:pPr>
              <w:spacing w:after="0"/>
              <w:rPr>
                <w:rFonts w:ascii="Times New Roman" w:eastAsia="Times New Roman" w:hAnsi="Times New Roman"/>
                <w:sz w:val="24"/>
                <w:szCs w:val="24"/>
              </w:rPr>
            </w:pPr>
          </w:p>
        </w:tc>
        <w:tc>
          <w:tcPr>
            <w:tcW w:w="4644" w:type="dxa"/>
          </w:tcPr>
          <w:p w:rsidR="00BF1D4C" w:rsidRPr="00406D5E" w:rsidRDefault="00BF1D4C" w:rsidP="00CA132E">
            <w:pPr>
              <w:spacing w:after="0" w:line="240" w:lineRule="auto"/>
              <w:rPr>
                <w:rFonts w:ascii="Times New Roman" w:eastAsia="Times New Roman" w:hAnsi="Times New Roman"/>
                <w:sz w:val="24"/>
                <w:szCs w:val="24"/>
              </w:rPr>
            </w:pPr>
            <w:r w:rsidRPr="00406D5E">
              <w:rPr>
                <w:rFonts w:ascii="Times New Roman" w:eastAsia="Times New Roman" w:hAnsi="Times New Roman"/>
                <w:sz w:val="24"/>
                <w:szCs w:val="24"/>
              </w:rPr>
              <w:t>Reģ.Nr.</w:t>
            </w:r>
          </w:p>
          <w:p w:rsidR="00BF1D4C" w:rsidRPr="00406D5E" w:rsidRDefault="00BF1D4C" w:rsidP="00CA132E">
            <w:pPr>
              <w:spacing w:after="0" w:line="240" w:lineRule="auto"/>
              <w:rPr>
                <w:rFonts w:ascii="Times New Roman" w:eastAsia="Times New Roman" w:hAnsi="Times New Roman"/>
                <w:sz w:val="24"/>
                <w:szCs w:val="24"/>
              </w:rPr>
            </w:pPr>
            <w:r w:rsidRPr="00406D5E">
              <w:rPr>
                <w:rFonts w:ascii="Times New Roman" w:eastAsia="Times New Roman" w:hAnsi="Times New Roman"/>
                <w:sz w:val="24"/>
                <w:szCs w:val="24"/>
              </w:rPr>
              <w:t>Adrese</w:t>
            </w:r>
          </w:p>
          <w:p w:rsidR="00CA132E" w:rsidRPr="00406D5E" w:rsidRDefault="00CA132E" w:rsidP="00CA132E">
            <w:pPr>
              <w:spacing w:after="0" w:line="240" w:lineRule="auto"/>
              <w:rPr>
                <w:rFonts w:ascii="Times New Roman" w:eastAsia="Times New Roman" w:hAnsi="Times New Roman"/>
                <w:sz w:val="24"/>
                <w:szCs w:val="24"/>
              </w:rPr>
            </w:pPr>
            <w:r w:rsidRPr="00406D5E">
              <w:rPr>
                <w:rFonts w:ascii="Times New Roman" w:eastAsia="Times New Roman" w:hAnsi="Times New Roman"/>
                <w:sz w:val="24"/>
                <w:szCs w:val="24"/>
              </w:rPr>
              <w:t>LV</w:t>
            </w:r>
          </w:p>
          <w:p w:rsidR="00BF1D4C" w:rsidRPr="00406D5E" w:rsidRDefault="00BF1D4C" w:rsidP="00CA132E">
            <w:pPr>
              <w:spacing w:after="0" w:line="240" w:lineRule="auto"/>
              <w:rPr>
                <w:rFonts w:ascii="Times New Roman" w:eastAsia="Times New Roman" w:hAnsi="Times New Roman"/>
                <w:sz w:val="24"/>
                <w:szCs w:val="24"/>
              </w:rPr>
            </w:pPr>
            <w:r w:rsidRPr="00406D5E">
              <w:rPr>
                <w:rFonts w:ascii="Times New Roman" w:eastAsia="Times New Roman" w:hAnsi="Times New Roman"/>
                <w:sz w:val="24"/>
                <w:szCs w:val="24"/>
              </w:rPr>
              <w:t>Banka, kods</w:t>
            </w:r>
          </w:p>
          <w:p w:rsidR="00BF1D4C" w:rsidRPr="00406D5E" w:rsidRDefault="00BF1D4C" w:rsidP="00CA132E">
            <w:pPr>
              <w:spacing w:after="0" w:line="240" w:lineRule="auto"/>
              <w:rPr>
                <w:rFonts w:ascii="Times New Roman" w:eastAsia="Times New Roman" w:hAnsi="Times New Roman"/>
                <w:sz w:val="24"/>
                <w:szCs w:val="24"/>
              </w:rPr>
            </w:pPr>
            <w:r w:rsidRPr="00406D5E">
              <w:rPr>
                <w:rFonts w:ascii="Times New Roman" w:eastAsia="Times New Roman" w:hAnsi="Times New Roman"/>
                <w:sz w:val="24"/>
                <w:szCs w:val="24"/>
              </w:rPr>
              <w:t>Konta Nr.</w:t>
            </w:r>
          </w:p>
          <w:p w:rsidR="00BF1D4C" w:rsidRPr="00406D5E" w:rsidRDefault="00BF1D4C" w:rsidP="00CA132E">
            <w:pPr>
              <w:spacing w:after="0" w:line="240" w:lineRule="auto"/>
              <w:rPr>
                <w:rFonts w:ascii="Times New Roman" w:eastAsia="Times New Roman" w:hAnsi="Times New Roman"/>
                <w:sz w:val="24"/>
                <w:szCs w:val="24"/>
              </w:rPr>
            </w:pPr>
            <w:r w:rsidRPr="00406D5E">
              <w:rPr>
                <w:rFonts w:ascii="Times New Roman" w:eastAsia="Times New Roman" w:hAnsi="Times New Roman"/>
                <w:sz w:val="24"/>
                <w:szCs w:val="24"/>
              </w:rPr>
              <w:t>Tālrunis</w:t>
            </w:r>
          </w:p>
          <w:p w:rsidR="00BF1D4C" w:rsidRPr="00406D5E" w:rsidRDefault="00BF1D4C" w:rsidP="00CA132E">
            <w:pPr>
              <w:spacing w:after="0" w:line="240" w:lineRule="auto"/>
              <w:rPr>
                <w:rFonts w:ascii="Times New Roman" w:eastAsia="Times New Roman" w:hAnsi="Times New Roman"/>
                <w:sz w:val="24"/>
                <w:szCs w:val="24"/>
              </w:rPr>
            </w:pPr>
            <w:r w:rsidRPr="00406D5E">
              <w:rPr>
                <w:rFonts w:ascii="Times New Roman" w:eastAsia="Times New Roman" w:hAnsi="Times New Roman"/>
                <w:sz w:val="24"/>
                <w:szCs w:val="24"/>
              </w:rPr>
              <w:t>Fakss</w:t>
            </w:r>
          </w:p>
          <w:p w:rsidR="00BF1D4C" w:rsidRPr="00406D5E" w:rsidRDefault="00BF1D4C" w:rsidP="00CA132E">
            <w:pPr>
              <w:spacing w:after="0" w:line="240" w:lineRule="auto"/>
              <w:rPr>
                <w:rFonts w:ascii="Times New Roman" w:eastAsia="Times New Roman" w:hAnsi="Times New Roman"/>
                <w:sz w:val="24"/>
                <w:szCs w:val="24"/>
              </w:rPr>
            </w:pPr>
            <w:r w:rsidRPr="00406D5E">
              <w:rPr>
                <w:rFonts w:ascii="Times New Roman" w:eastAsia="Times New Roman" w:hAnsi="Times New Roman"/>
                <w:sz w:val="24"/>
                <w:szCs w:val="24"/>
              </w:rPr>
              <w:t>e-pasta adrese</w:t>
            </w:r>
          </w:p>
        </w:tc>
      </w:tr>
    </w:tbl>
    <w:p w:rsidR="00BF1D4C" w:rsidRPr="00406D5E" w:rsidRDefault="00BF1D4C" w:rsidP="00BF1D4C">
      <w:pPr>
        <w:spacing w:after="0" w:line="240" w:lineRule="auto"/>
        <w:rPr>
          <w:rFonts w:ascii="Times New Roman" w:eastAsia="Times New Roman" w:hAnsi="Times New Roman"/>
          <w:sz w:val="24"/>
          <w:szCs w:val="24"/>
        </w:rPr>
      </w:pPr>
    </w:p>
    <w:p w:rsidR="00BF1D4C" w:rsidRPr="00406D5E" w:rsidRDefault="00BF1D4C" w:rsidP="00BF1D4C">
      <w:pPr>
        <w:spacing w:after="0" w:line="240" w:lineRule="auto"/>
        <w:jc w:val="both"/>
        <w:rPr>
          <w:rFonts w:ascii="Times New Roman" w:eastAsia="Times New Roman" w:hAnsi="Times New Roman"/>
          <w:sz w:val="24"/>
          <w:szCs w:val="24"/>
        </w:rPr>
      </w:pPr>
      <w:r w:rsidRPr="00406D5E">
        <w:rPr>
          <w:rFonts w:ascii="Times New Roman" w:eastAsia="Times New Roman" w:hAnsi="Times New Roman"/>
          <w:b/>
          <w:sz w:val="24"/>
          <w:szCs w:val="24"/>
        </w:rPr>
        <w:t>2. KONTAKTPERSONA</w:t>
      </w:r>
    </w:p>
    <w:tbl>
      <w:tblPr>
        <w:tblStyle w:val="Reatabula3"/>
        <w:tblW w:w="0" w:type="auto"/>
        <w:tblLook w:val="01E0" w:firstRow="1" w:lastRow="1" w:firstColumn="1" w:lastColumn="1" w:noHBand="0" w:noVBand="0"/>
      </w:tblPr>
      <w:tblGrid>
        <w:gridCol w:w="3043"/>
        <w:gridCol w:w="6018"/>
      </w:tblGrid>
      <w:tr w:rsidR="00BF1D4C" w:rsidRPr="00406D5E" w:rsidTr="00CA132E">
        <w:tc>
          <w:tcPr>
            <w:tcW w:w="3043" w:type="dxa"/>
            <w:vAlign w:val="center"/>
          </w:tcPr>
          <w:p w:rsidR="00BF1D4C" w:rsidRPr="00406D5E" w:rsidRDefault="00BF1D4C" w:rsidP="00BF1D4C">
            <w:pPr>
              <w:spacing w:after="0" w:line="240" w:lineRule="auto"/>
              <w:jc w:val="center"/>
              <w:rPr>
                <w:rFonts w:ascii="Times New Roman" w:eastAsia="Times New Roman" w:hAnsi="Times New Roman"/>
                <w:b/>
                <w:sz w:val="24"/>
                <w:szCs w:val="24"/>
              </w:rPr>
            </w:pPr>
            <w:r w:rsidRPr="00406D5E">
              <w:rPr>
                <w:rFonts w:ascii="Times New Roman" w:eastAsia="Times New Roman" w:hAnsi="Times New Roman"/>
                <w:b/>
                <w:sz w:val="24"/>
                <w:szCs w:val="24"/>
              </w:rPr>
              <w:t>Amats, vārds, uzvārds</w:t>
            </w:r>
          </w:p>
        </w:tc>
        <w:tc>
          <w:tcPr>
            <w:tcW w:w="6018" w:type="dxa"/>
          </w:tcPr>
          <w:p w:rsidR="00BF1D4C" w:rsidRPr="00406D5E" w:rsidRDefault="00BF1D4C" w:rsidP="00BF1D4C">
            <w:pPr>
              <w:spacing w:after="0"/>
              <w:jc w:val="both"/>
              <w:rPr>
                <w:rFonts w:ascii="Times New Roman" w:eastAsia="Times New Roman" w:hAnsi="Times New Roman"/>
                <w:sz w:val="24"/>
                <w:szCs w:val="24"/>
              </w:rPr>
            </w:pPr>
          </w:p>
        </w:tc>
      </w:tr>
      <w:tr w:rsidR="00BF1D4C" w:rsidRPr="00406D5E" w:rsidTr="00CA132E">
        <w:tc>
          <w:tcPr>
            <w:tcW w:w="3043" w:type="dxa"/>
            <w:vAlign w:val="center"/>
          </w:tcPr>
          <w:p w:rsidR="00BF1D4C" w:rsidRPr="00406D5E" w:rsidRDefault="00BF1D4C" w:rsidP="00BF1D4C">
            <w:pPr>
              <w:spacing w:after="0" w:line="240" w:lineRule="auto"/>
              <w:jc w:val="center"/>
              <w:rPr>
                <w:rFonts w:ascii="Times New Roman" w:eastAsia="Times New Roman" w:hAnsi="Times New Roman"/>
                <w:b/>
                <w:sz w:val="24"/>
                <w:szCs w:val="24"/>
              </w:rPr>
            </w:pPr>
            <w:r w:rsidRPr="00406D5E">
              <w:rPr>
                <w:rFonts w:ascii="Times New Roman" w:eastAsia="Times New Roman" w:hAnsi="Times New Roman"/>
                <w:b/>
                <w:sz w:val="24"/>
                <w:szCs w:val="24"/>
              </w:rPr>
              <w:t>Tālrunis</w:t>
            </w:r>
          </w:p>
        </w:tc>
        <w:tc>
          <w:tcPr>
            <w:tcW w:w="6018" w:type="dxa"/>
          </w:tcPr>
          <w:p w:rsidR="00BF1D4C" w:rsidRPr="00406D5E" w:rsidRDefault="00BF1D4C" w:rsidP="00BF1D4C">
            <w:pPr>
              <w:spacing w:after="0"/>
              <w:jc w:val="both"/>
              <w:rPr>
                <w:rFonts w:ascii="Times New Roman" w:eastAsia="Times New Roman" w:hAnsi="Times New Roman"/>
                <w:sz w:val="24"/>
                <w:szCs w:val="24"/>
              </w:rPr>
            </w:pPr>
          </w:p>
        </w:tc>
      </w:tr>
      <w:tr w:rsidR="00BF1D4C" w:rsidRPr="00406D5E" w:rsidTr="00CA132E">
        <w:tc>
          <w:tcPr>
            <w:tcW w:w="3043" w:type="dxa"/>
            <w:vAlign w:val="center"/>
          </w:tcPr>
          <w:p w:rsidR="00BF1D4C" w:rsidRPr="00406D5E" w:rsidRDefault="00BF1D4C" w:rsidP="00BF1D4C">
            <w:pPr>
              <w:spacing w:after="0" w:line="240" w:lineRule="auto"/>
              <w:jc w:val="center"/>
              <w:rPr>
                <w:rFonts w:ascii="Times New Roman" w:eastAsia="Times New Roman" w:hAnsi="Times New Roman"/>
                <w:b/>
                <w:sz w:val="24"/>
                <w:szCs w:val="24"/>
              </w:rPr>
            </w:pPr>
            <w:r w:rsidRPr="00406D5E">
              <w:rPr>
                <w:rFonts w:ascii="Times New Roman" w:eastAsia="Times New Roman" w:hAnsi="Times New Roman"/>
                <w:b/>
                <w:sz w:val="24"/>
                <w:szCs w:val="24"/>
              </w:rPr>
              <w:t>e-pasta adrese</w:t>
            </w:r>
          </w:p>
        </w:tc>
        <w:tc>
          <w:tcPr>
            <w:tcW w:w="6018" w:type="dxa"/>
          </w:tcPr>
          <w:p w:rsidR="00BF1D4C" w:rsidRPr="00406D5E" w:rsidRDefault="00BF1D4C" w:rsidP="00BF1D4C">
            <w:pPr>
              <w:spacing w:after="0"/>
              <w:jc w:val="both"/>
              <w:rPr>
                <w:rFonts w:ascii="Times New Roman" w:eastAsia="Times New Roman" w:hAnsi="Times New Roman"/>
                <w:sz w:val="24"/>
                <w:szCs w:val="24"/>
              </w:rPr>
            </w:pPr>
          </w:p>
        </w:tc>
      </w:tr>
    </w:tbl>
    <w:p w:rsidR="00BF1D4C" w:rsidRPr="00406D5E" w:rsidRDefault="00BF1D4C" w:rsidP="00BF1D4C">
      <w:pPr>
        <w:spacing w:after="0" w:line="240" w:lineRule="auto"/>
        <w:jc w:val="both"/>
        <w:rPr>
          <w:rFonts w:ascii="Times New Roman" w:eastAsia="Times New Roman" w:hAnsi="Times New Roman"/>
          <w:sz w:val="24"/>
          <w:szCs w:val="24"/>
        </w:rPr>
      </w:pPr>
    </w:p>
    <w:p w:rsidR="00BF1D4C" w:rsidRPr="00406D5E" w:rsidRDefault="00BF1D4C" w:rsidP="00BF1D4C">
      <w:pPr>
        <w:spacing w:after="0" w:line="240" w:lineRule="auto"/>
        <w:jc w:val="both"/>
        <w:rPr>
          <w:rFonts w:ascii="Times New Roman" w:eastAsia="Times New Roman" w:hAnsi="Times New Roman"/>
          <w:sz w:val="24"/>
          <w:szCs w:val="24"/>
        </w:rPr>
      </w:pPr>
      <w:r w:rsidRPr="00406D5E">
        <w:rPr>
          <w:rFonts w:ascii="Times New Roman" w:eastAsia="Times New Roman" w:hAnsi="Times New Roman"/>
          <w:b/>
          <w:sz w:val="24"/>
          <w:szCs w:val="24"/>
        </w:rPr>
        <w:t>3. PIEDĀVĀJUMS</w:t>
      </w:r>
    </w:p>
    <w:p w:rsidR="00BF1D4C" w:rsidRPr="00406D5E" w:rsidRDefault="00BF1D4C" w:rsidP="00BF1D4C">
      <w:pPr>
        <w:spacing w:after="0" w:line="240" w:lineRule="auto"/>
        <w:jc w:val="both"/>
        <w:rPr>
          <w:rFonts w:ascii="Times New Roman" w:eastAsia="Times New Roman" w:hAnsi="Times New Roman"/>
          <w:sz w:val="24"/>
          <w:szCs w:val="24"/>
        </w:rPr>
      </w:pPr>
    </w:p>
    <w:p w:rsidR="00BF1D4C" w:rsidRPr="00406D5E" w:rsidRDefault="00BF1D4C" w:rsidP="00BF1D4C">
      <w:pPr>
        <w:spacing w:after="0" w:line="240" w:lineRule="auto"/>
        <w:jc w:val="both"/>
        <w:rPr>
          <w:rFonts w:ascii="Times New Roman" w:eastAsia="Times New Roman" w:hAnsi="Times New Roman"/>
          <w:sz w:val="24"/>
          <w:szCs w:val="24"/>
        </w:rPr>
      </w:pPr>
      <w:r w:rsidRPr="00406D5E">
        <w:rPr>
          <w:rFonts w:ascii="Times New Roman" w:eastAsia="Times New Roman" w:hAnsi="Times New Roman"/>
          <w:sz w:val="24"/>
          <w:szCs w:val="24"/>
        </w:rPr>
        <w:t xml:space="preserve">3.1. Mēs piedāvājam piegādāt </w:t>
      </w:r>
      <w:r w:rsidR="00CA132E" w:rsidRPr="00406D5E">
        <w:rPr>
          <w:rFonts w:ascii="Times New Roman" w:eastAsia="Times New Roman" w:hAnsi="Times New Roman"/>
          <w:sz w:val="24"/>
          <w:szCs w:val="24"/>
        </w:rPr>
        <w:t xml:space="preserve">2 (divus) </w:t>
      </w:r>
      <w:r w:rsidRPr="00406D5E">
        <w:rPr>
          <w:rFonts w:ascii="Times New Roman" w:eastAsia="Times New Roman" w:hAnsi="Times New Roman"/>
          <w:sz w:val="24"/>
          <w:szCs w:val="24"/>
        </w:rPr>
        <w:t>jaunu</w:t>
      </w:r>
      <w:r w:rsidR="00CA132E" w:rsidRPr="00406D5E">
        <w:rPr>
          <w:rFonts w:ascii="Times New Roman" w:eastAsia="Times New Roman" w:hAnsi="Times New Roman"/>
          <w:sz w:val="24"/>
          <w:szCs w:val="24"/>
        </w:rPr>
        <w:t>s</w:t>
      </w:r>
      <w:r w:rsidRPr="00406D5E">
        <w:rPr>
          <w:rFonts w:ascii="Times New Roman" w:eastAsia="Times New Roman" w:hAnsi="Times New Roman"/>
          <w:sz w:val="24"/>
          <w:szCs w:val="24"/>
        </w:rPr>
        <w:t xml:space="preserve"> </w:t>
      </w:r>
      <w:r w:rsidR="00CA132E" w:rsidRPr="00406D5E">
        <w:rPr>
          <w:rFonts w:ascii="Times New Roman" w:eastAsia="Times New Roman" w:hAnsi="Times New Roman"/>
          <w:sz w:val="24"/>
          <w:szCs w:val="24"/>
        </w:rPr>
        <w:t>transporta</w:t>
      </w:r>
      <w:r w:rsidRPr="00406D5E">
        <w:rPr>
          <w:rFonts w:ascii="Times New Roman" w:eastAsia="Times New Roman" w:hAnsi="Times New Roman"/>
          <w:sz w:val="24"/>
          <w:szCs w:val="24"/>
        </w:rPr>
        <w:t xml:space="preserve"> </w:t>
      </w:r>
      <w:r w:rsidR="00CA132E" w:rsidRPr="00406D5E">
        <w:rPr>
          <w:rFonts w:ascii="Times New Roman" w:eastAsia="Times New Roman" w:hAnsi="Times New Roman"/>
          <w:sz w:val="24"/>
          <w:szCs w:val="24"/>
        </w:rPr>
        <w:t xml:space="preserve">līdzekļus </w:t>
      </w:r>
      <w:r w:rsidRPr="00406D5E">
        <w:rPr>
          <w:rFonts w:ascii="Times New Roman" w:eastAsia="Times New Roman" w:hAnsi="Times New Roman"/>
          <w:sz w:val="24"/>
          <w:szCs w:val="24"/>
        </w:rPr>
        <w:t>Priekules novada pašvaldībai saskaņā ar iepirkuma nolikumā norādītajiem nosacījumiem un atbilstoši tehniskajai specifikācijai.</w:t>
      </w:r>
    </w:p>
    <w:p w:rsidR="00BF1D4C" w:rsidRPr="00406D5E" w:rsidRDefault="00CA132E" w:rsidP="00CA132E">
      <w:pPr>
        <w:spacing w:before="120" w:after="120" w:line="240" w:lineRule="auto"/>
        <w:jc w:val="both"/>
        <w:rPr>
          <w:rFonts w:ascii="Times New Roman" w:eastAsia="Times New Roman" w:hAnsi="Times New Roman"/>
          <w:sz w:val="24"/>
          <w:szCs w:val="24"/>
        </w:rPr>
      </w:pPr>
      <w:r w:rsidRPr="00406D5E">
        <w:rPr>
          <w:rFonts w:ascii="Times New Roman" w:eastAsia="Times New Roman" w:hAnsi="Times New Roman"/>
          <w:sz w:val="24"/>
          <w:szCs w:val="24"/>
        </w:rPr>
        <w:t>3.2. Mūsu piedāvājums ir:</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1"/>
        <w:gridCol w:w="5387"/>
        <w:gridCol w:w="2551"/>
      </w:tblGrid>
      <w:tr w:rsidR="002C3DF6" w:rsidRPr="00406D5E" w:rsidTr="002C3DF6">
        <w:trPr>
          <w:trHeight w:val="715"/>
        </w:trPr>
        <w:tc>
          <w:tcPr>
            <w:tcW w:w="1021" w:type="dxa"/>
            <w:vAlign w:val="center"/>
          </w:tcPr>
          <w:p w:rsidR="002C3DF6" w:rsidRPr="00406D5E" w:rsidRDefault="002C3DF6" w:rsidP="00CA132E">
            <w:pPr>
              <w:pStyle w:val="Nosaukums"/>
              <w:rPr>
                <w:sz w:val="24"/>
                <w:lang w:val="lv-LV"/>
              </w:rPr>
            </w:pPr>
            <w:r w:rsidRPr="00406D5E">
              <w:rPr>
                <w:sz w:val="24"/>
                <w:lang w:val="lv-LV"/>
              </w:rPr>
              <w:t>Nr.p.k.</w:t>
            </w:r>
          </w:p>
        </w:tc>
        <w:tc>
          <w:tcPr>
            <w:tcW w:w="5387" w:type="dxa"/>
            <w:vAlign w:val="center"/>
          </w:tcPr>
          <w:p w:rsidR="002C3DF6" w:rsidRPr="00406D5E" w:rsidRDefault="002C3DF6" w:rsidP="00CA132E">
            <w:pPr>
              <w:tabs>
                <w:tab w:val="num" w:pos="1080"/>
              </w:tabs>
              <w:spacing w:after="0" w:line="240" w:lineRule="auto"/>
              <w:jc w:val="center"/>
              <w:rPr>
                <w:rFonts w:ascii="Times New Roman" w:hAnsi="Times New Roman"/>
                <w:b/>
                <w:sz w:val="24"/>
                <w:szCs w:val="24"/>
              </w:rPr>
            </w:pPr>
            <w:r w:rsidRPr="00406D5E">
              <w:rPr>
                <w:rFonts w:ascii="Times New Roman" w:hAnsi="Times New Roman"/>
                <w:b/>
                <w:sz w:val="24"/>
                <w:szCs w:val="24"/>
              </w:rPr>
              <w:t>Autobusa marka, modelis un nosaukums</w:t>
            </w:r>
          </w:p>
        </w:tc>
        <w:tc>
          <w:tcPr>
            <w:tcW w:w="2551" w:type="dxa"/>
            <w:vAlign w:val="center"/>
          </w:tcPr>
          <w:p w:rsidR="002C3DF6" w:rsidRPr="00406D5E" w:rsidRDefault="002C3DF6" w:rsidP="002C3DF6">
            <w:pPr>
              <w:pStyle w:val="Nosaukums"/>
              <w:rPr>
                <w:sz w:val="24"/>
                <w:lang w:val="lv-LV"/>
              </w:rPr>
            </w:pPr>
            <w:r w:rsidRPr="00406D5E">
              <w:rPr>
                <w:sz w:val="24"/>
                <w:lang w:val="lv-LV"/>
              </w:rPr>
              <w:t>Piedāvātā līgumcena</w:t>
            </w:r>
          </w:p>
          <w:p w:rsidR="002C3DF6" w:rsidRPr="00406D5E" w:rsidRDefault="002C3DF6" w:rsidP="002C3DF6">
            <w:pPr>
              <w:tabs>
                <w:tab w:val="num" w:pos="1080"/>
              </w:tabs>
              <w:spacing w:after="0" w:line="240" w:lineRule="auto"/>
              <w:jc w:val="center"/>
              <w:rPr>
                <w:rFonts w:ascii="Times New Roman" w:hAnsi="Times New Roman"/>
                <w:b/>
                <w:sz w:val="24"/>
                <w:szCs w:val="24"/>
              </w:rPr>
            </w:pPr>
            <w:r w:rsidRPr="00406D5E">
              <w:rPr>
                <w:rFonts w:ascii="Times New Roman" w:hAnsi="Times New Roman"/>
                <w:b/>
                <w:sz w:val="24"/>
                <w:szCs w:val="24"/>
              </w:rPr>
              <w:t>(bez PVN, EUR)</w:t>
            </w:r>
          </w:p>
        </w:tc>
      </w:tr>
      <w:tr w:rsidR="002C3DF6" w:rsidRPr="00406D5E" w:rsidTr="00E633A2">
        <w:trPr>
          <w:trHeight w:val="60"/>
        </w:trPr>
        <w:tc>
          <w:tcPr>
            <w:tcW w:w="1021" w:type="dxa"/>
            <w:vAlign w:val="center"/>
          </w:tcPr>
          <w:p w:rsidR="002C3DF6" w:rsidRPr="00406D5E" w:rsidRDefault="002C3DF6" w:rsidP="00BF1D4C">
            <w:pPr>
              <w:tabs>
                <w:tab w:val="left" w:pos="810"/>
                <w:tab w:val="num" w:pos="1080"/>
              </w:tabs>
              <w:spacing w:after="0" w:line="240" w:lineRule="auto"/>
              <w:jc w:val="center"/>
              <w:rPr>
                <w:rFonts w:ascii="Times New Roman" w:hAnsi="Times New Roman"/>
                <w:sz w:val="24"/>
                <w:szCs w:val="24"/>
              </w:rPr>
            </w:pPr>
            <w:r w:rsidRPr="00406D5E">
              <w:rPr>
                <w:rFonts w:ascii="Times New Roman" w:hAnsi="Times New Roman"/>
                <w:sz w:val="24"/>
                <w:szCs w:val="24"/>
              </w:rPr>
              <w:t>1.</w:t>
            </w:r>
          </w:p>
        </w:tc>
        <w:tc>
          <w:tcPr>
            <w:tcW w:w="5387" w:type="dxa"/>
            <w:vAlign w:val="center"/>
          </w:tcPr>
          <w:p w:rsidR="002C3DF6" w:rsidRPr="00406D5E" w:rsidRDefault="002C3DF6" w:rsidP="00BF1D4C">
            <w:pPr>
              <w:tabs>
                <w:tab w:val="num" w:pos="1080"/>
              </w:tabs>
              <w:spacing w:after="0" w:line="240" w:lineRule="auto"/>
              <w:jc w:val="center"/>
              <w:rPr>
                <w:rFonts w:ascii="Times New Roman" w:hAnsi="Times New Roman"/>
                <w:sz w:val="24"/>
                <w:szCs w:val="24"/>
              </w:rPr>
            </w:pPr>
          </w:p>
        </w:tc>
        <w:tc>
          <w:tcPr>
            <w:tcW w:w="2551" w:type="dxa"/>
            <w:vAlign w:val="center"/>
          </w:tcPr>
          <w:p w:rsidR="002C3DF6" w:rsidRPr="00406D5E" w:rsidRDefault="002C3DF6" w:rsidP="00BF1D4C">
            <w:pPr>
              <w:tabs>
                <w:tab w:val="num" w:pos="1080"/>
              </w:tabs>
              <w:spacing w:after="0" w:line="240" w:lineRule="auto"/>
              <w:jc w:val="center"/>
              <w:rPr>
                <w:rFonts w:ascii="Times New Roman" w:hAnsi="Times New Roman"/>
                <w:sz w:val="24"/>
                <w:szCs w:val="24"/>
              </w:rPr>
            </w:pPr>
          </w:p>
        </w:tc>
      </w:tr>
      <w:tr w:rsidR="002C3DF6" w:rsidRPr="00406D5E" w:rsidTr="00E633A2">
        <w:trPr>
          <w:trHeight w:val="60"/>
        </w:trPr>
        <w:tc>
          <w:tcPr>
            <w:tcW w:w="1021" w:type="dxa"/>
            <w:vAlign w:val="center"/>
          </w:tcPr>
          <w:p w:rsidR="002C3DF6" w:rsidRPr="00406D5E" w:rsidRDefault="002C3DF6" w:rsidP="00BF1D4C">
            <w:pPr>
              <w:tabs>
                <w:tab w:val="left" w:pos="810"/>
                <w:tab w:val="num" w:pos="1080"/>
              </w:tabs>
              <w:spacing w:after="0" w:line="240" w:lineRule="auto"/>
              <w:jc w:val="center"/>
              <w:rPr>
                <w:rFonts w:ascii="Times New Roman" w:hAnsi="Times New Roman"/>
                <w:sz w:val="24"/>
                <w:szCs w:val="24"/>
              </w:rPr>
            </w:pPr>
            <w:r w:rsidRPr="00406D5E">
              <w:rPr>
                <w:rFonts w:ascii="Times New Roman" w:hAnsi="Times New Roman"/>
                <w:sz w:val="24"/>
                <w:szCs w:val="24"/>
              </w:rPr>
              <w:t>2.</w:t>
            </w:r>
          </w:p>
        </w:tc>
        <w:tc>
          <w:tcPr>
            <w:tcW w:w="5387" w:type="dxa"/>
            <w:vAlign w:val="center"/>
          </w:tcPr>
          <w:p w:rsidR="002C3DF6" w:rsidRPr="00406D5E" w:rsidRDefault="002C3DF6" w:rsidP="00BF1D4C">
            <w:pPr>
              <w:tabs>
                <w:tab w:val="num" w:pos="1080"/>
              </w:tabs>
              <w:spacing w:after="0" w:line="240" w:lineRule="auto"/>
              <w:jc w:val="center"/>
              <w:rPr>
                <w:rFonts w:ascii="Times New Roman" w:hAnsi="Times New Roman"/>
                <w:sz w:val="24"/>
                <w:szCs w:val="24"/>
              </w:rPr>
            </w:pPr>
          </w:p>
        </w:tc>
        <w:tc>
          <w:tcPr>
            <w:tcW w:w="2551" w:type="dxa"/>
            <w:vAlign w:val="center"/>
          </w:tcPr>
          <w:p w:rsidR="002C3DF6" w:rsidRPr="00406D5E" w:rsidRDefault="002C3DF6" w:rsidP="00BF1D4C">
            <w:pPr>
              <w:tabs>
                <w:tab w:val="num" w:pos="1080"/>
              </w:tabs>
              <w:spacing w:after="0" w:line="240" w:lineRule="auto"/>
              <w:jc w:val="center"/>
              <w:rPr>
                <w:rFonts w:ascii="Times New Roman" w:hAnsi="Times New Roman"/>
                <w:sz w:val="24"/>
                <w:szCs w:val="24"/>
              </w:rPr>
            </w:pPr>
          </w:p>
        </w:tc>
      </w:tr>
      <w:tr w:rsidR="002C3DF6" w:rsidRPr="00406D5E" w:rsidTr="00E633A2">
        <w:trPr>
          <w:trHeight w:val="60"/>
        </w:trPr>
        <w:tc>
          <w:tcPr>
            <w:tcW w:w="6408" w:type="dxa"/>
            <w:gridSpan w:val="2"/>
            <w:vAlign w:val="center"/>
          </w:tcPr>
          <w:p w:rsidR="002C3DF6" w:rsidRPr="00406D5E" w:rsidRDefault="002C3DF6" w:rsidP="002C3DF6">
            <w:pPr>
              <w:tabs>
                <w:tab w:val="num" w:pos="1080"/>
              </w:tabs>
              <w:spacing w:after="0" w:line="240" w:lineRule="auto"/>
              <w:jc w:val="right"/>
              <w:rPr>
                <w:rFonts w:ascii="Times New Roman" w:hAnsi="Times New Roman"/>
                <w:b/>
                <w:sz w:val="24"/>
                <w:szCs w:val="24"/>
              </w:rPr>
            </w:pPr>
            <w:r w:rsidRPr="00406D5E">
              <w:rPr>
                <w:rFonts w:ascii="Times New Roman" w:hAnsi="Times New Roman"/>
                <w:b/>
                <w:sz w:val="24"/>
                <w:szCs w:val="24"/>
              </w:rPr>
              <w:t>Kopējā līgumcena (bez PVN, EUR)</w:t>
            </w:r>
          </w:p>
        </w:tc>
        <w:tc>
          <w:tcPr>
            <w:tcW w:w="2551" w:type="dxa"/>
            <w:vAlign w:val="center"/>
          </w:tcPr>
          <w:p w:rsidR="002C3DF6" w:rsidRPr="00406D5E" w:rsidRDefault="002C3DF6" w:rsidP="00BF1D4C">
            <w:pPr>
              <w:tabs>
                <w:tab w:val="num" w:pos="1080"/>
              </w:tabs>
              <w:spacing w:after="0" w:line="240" w:lineRule="auto"/>
              <w:jc w:val="center"/>
              <w:rPr>
                <w:rFonts w:ascii="Times New Roman" w:hAnsi="Times New Roman"/>
                <w:sz w:val="24"/>
                <w:szCs w:val="24"/>
              </w:rPr>
            </w:pPr>
          </w:p>
        </w:tc>
      </w:tr>
      <w:tr w:rsidR="002C3DF6" w:rsidRPr="00406D5E" w:rsidTr="00E633A2">
        <w:trPr>
          <w:trHeight w:val="60"/>
        </w:trPr>
        <w:tc>
          <w:tcPr>
            <w:tcW w:w="6408" w:type="dxa"/>
            <w:gridSpan w:val="2"/>
            <w:vAlign w:val="center"/>
          </w:tcPr>
          <w:p w:rsidR="002C3DF6" w:rsidRPr="00406D5E" w:rsidRDefault="002C3DF6" w:rsidP="005459B1">
            <w:pPr>
              <w:tabs>
                <w:tab w:val="num" w:pos="1080"/>
              </w:tabs>
              <w:spacing w:after="0" w:line="240" w:lineRule="auto"/>
              <w:jc w:val="right"/>
              <w:rPr>
                <w:rFonts w:ascii="Times New Roman" w:hAnsi="Times New Roman"/>
                <w:b/>
                <w:sz w:val="24"/>
                <w:szCs w:val="24"/>
              </w:rPr>
            </w:pPr>
            <w:r w:rsidRPr="00406D5E">
              <w:rPr>
                <w:rFonts w:ascii="Times New Roman" w:hAnsi="Times New Roman"/>
                <w:b/>
                <w:sz w:val="24"/>
                <w:szCs w:val="24"/>
              </w:rPr>
              <w:t xml:space="preserve">PVN </w:t>
            </w:r>
            <w:r w:rsidR="005459B1" w:rsidRPr="00406D5E">
              <w:rPr>
                <w:rFonts w:ascii="Times New Roman" w:hAnsi="Times New Roman"/>
                <w:b/>
                <w:sz w:val="24"/>
                <w:szCs w:val="24"/>
              </w:rPr>
              <w:t>__</w:t>
            </w:r>
            <w:r w:rsidRPr="00406D5E">
              <w:rPr>
                <w:rFonts w:ascii="Times New Roman" w:hAnsi="Times New Roman"/>
                <w:b/>
                <w:sz w:val="24"/>
                <w:szCs w:val="24"/>
              </w:rPr>
              <w:t xml:space="preserve"> %</w:t>
            </w:r>
          </w:p>
        </w:tc>
        <w:tc>
          <w:tcPr>
            <w:tcW w:w="2551" w:type="dxa"/>
            <w:vAlign w:val="center"/>
          </w:tcPr>
          <w:p w:rsidR="002C3DF6" w:rsidRPr="00406D5E" w:rsidRDefault="002C3DF6" w:rsidP="00BF1D4C">
            <w:pPr>
              <w:tabs>
                <w:tab w:val="num" w:pos="1080"/>
              </w:tabs>
              <w:spacing w:after="0" w:line="240" w:lineRule="auto"/>
              <w:jc w:val="center"/>
              <w:rPr>
                <w:rFonts w:ascii="Times New Roman" w:hAnsi="Times New Roman"/>
                <w:sz w:val="24"/>
                <w:szCs w:val="24"/>
              </w:rPr>
            </w:pPr>
          </w:p>
        </w:tc>
      </w:tr>
      <w:tr w:rsidR="002C3DF6" w:rsidRPr="00406D5E" w:rsidTr="00E633A2">
        <w:trPr>
          <w:trHeight w:val="60"/>
        </w:trPr>
        <w:tc>
          <w:tcPr>
            <w:tcW w:w="6408" w:type="dxa"/>
            <w:gridSpan w:val="2"/>
            <w:vAlign w:val="center"/>
          </w:tcPr>
          <w:p w:rsidR="002C3DF6" w:rsidRPr="00406D5E" w:rsidRDefault="002C3DF6" w:rsidP="002C3DF6">
            <w:pPr>
              <w:tabs>
                <w:tab w:val="num" w:pos="1080"/>
              </w:tabs>
              <w:spacing w:after="0" w:line="240" w:lineRule="auto"/>
              <w:jc w:val="right"/>
              <w:rPr>
                <w:rFonts w:ascii="Times New Roman" w:hAnsi="Times New Roman"/>
                <w:b/>
                <w:sz w:val="24"/>
                <w:szCs w:val="24"/>
              </w:rPr>
            </w:pPr>
            <w:r w:rsidRPr="00406D5E">
              <w:rPr>
                <w:rFonts w:ascii="Times New Roman" w:hAnsi="Times New Roman"/>
                <w:b/>
                <w:sz w:val="24"/>
                <w:szCs w:val="24"/>
              </w:rPr>
              <w:t>Kopējā cena ar PVN</w:t>
            </w:r>
          </w:p>
        </w:tc>
        <w:tc>
          <w:tcPr>
            <w:tcW w:w="2551" w:type="dxa"/>
            <w:vAlign w:val="center"/>
          </w:tcPr>
          <w:p w:rsidR="002C3DF6" w:rsidRPr="00406D5E" w:rsidRDefault="002C3DF6" w:rsidP="00BF1D4C">
            <w:pPr>
              <w:tabs>
                <w:tab w:val="num" w:pos="1080"/>
              </w:tabs>
              <w:spacing w:after="0" w:line="240" w:lineRule="auto"/>
              <w:jc w:val="center"/>
              <w:rPr>
                <w:rFonts w:ascii="Times New Roman" w:hAnsi="Times New Roman"/>
                <w:sz w:val="24"/>
                <w:szCs w:val="24"/>
              </w:rPr>
            </w:pPr>
          </w:p>
        </w:tc>
      </w:tr>
    </w:tbl>
    <w:p w:rsidR="00BF1D4C" w:rsidRPr="00406D5E" w:rsidRDefault="00BF1D4C" w:rsidP="00BF1D4C">
      <w:pPr>
        <w:spacing w:before="120" w:after="0" w:line="240" w:lineRule="auto"/>
        <w:jc w:val="both"/>
        <w:rPr>
          <w:rFonts w:ascii="Times New Roman" w:eastAsia="Times New Roman" w:hAnsi="Times New Roman"/>
          <w:sz w:val="24"/>
          <w:szCs w:val="24"/>
        </w:rPr>
      </w:pPr>
      <w:r w:rsidRPr="00406D5E">
        <w:rPr>
          <w:rFonts w:ascii="Times New Roman" w:eastAsia="Times New Roman" w:hAnsi="Times New Roman"/>
          <w:sz w:val="24"/>
          <w:szCs w:val="24"/>
        </w:rPr>
        <w:t>3.3. Apliecinām, ka:</w:t>
      </w:r>
    </w:p>
    <w:p w:rsidR="00BF1D4C" w:rsidRPr="00406D5E" w:rsidRDefault="00BF1D4C" w:rsidP="00BF1D4C">
      <w:pPr>
        <w:spacing w:before="120" w:after="0" w:line="240" w:lineRule="auto"/>
        <w:ind w:firstLine="720"/>
        <w:jc w:val="both"/>
        <w:rPr>
          <w:rFonts w:ascii="Times New Roman" w:eastAsia="Times New Roman" w:hAnsi="Times New Roman"/>
          <w:sz w:val="24"/>
          <w:szCs w:val="24"/>
        </w:rPr>
      </w:pPr>
      <w:r w:rsidRPr="00406D5E">
        <w:rPr>
          <w:rFonts w:ascii="Times New Roman" w:eastAsia="Times New Roman" w:hAnsi="Times New Roman"/>
          <w:sz w:val="24"/>
          <w:szCs w:val="24"/>
        </w:rPr>
        <w:t xml:space="preserve">1) esam pilnībā iepazinušies ar iepirkuma procedūras dokumentiem (tajā skaitā ar līguma projektu), mums nav nekādu neskaidrību un pretenziju tagad, kā arī atsakāmies tādas celt visā līguma darbības laikā. </w:t>
      </w:r>
    </w:p>
    <w:p w:rsidR="00BF1D4C" w:rsidRPr="00406D5E" w:rsidRDefault="00BF1D4C" w:rsidP="00BF1D4C">
      <w:pPr>
        <w:autoSpaceDE w:val="0"/>
        <w:autoSpaceDN w:val="0"/>
        <w:adjustRightInd w:val="0"/>
        <w:spacing w:before="120" w:after="0" w:line="240" w:lineRule="auto"/>
        <w:ind w:firstLine="720"/>
        <w:jc w:val="both"/>
        <w:rPr>
          <w:rFonts w:ascii="Times New Roman" w:eastAsia="Times New Roman" w:hAnsi="Times New Roman"/>
          <w:sz w:val="24"/>
          <w:szCs w:val="24"/>
          <w:lang w:eastAsia="lv-LV" w:bidi="en-US"/>
        </w:rPr>
      </w:pPr>
      <w:r w:rsidRPr="00406D5E">
        <w:rPr>
          <w:rFonts w:ascii="Times New Roman" w:eastAsia="Times New Roman" w:hAnsi="Times New Roman"/>
          <w:sz w:val="24"/>
          <w:szCs w:val="24"/>
        </w:rPr>
        <w:t>2) šajā piedāvājuma cenā pilnībā esam iekļāvuši visas paredzētās izmaksas;</w:t>
      </w:r>
      <w:r w:rsidRPr="00406D5E">
        <w:rPr>
          <w:rFonts w:ascii="Times New Roman" w:eastAsia="Times New Roman" w:hAnsi="Times New Roman"/>
          <w:sz w:val="24"/>
          <w:szCs w:val="24"/>
          <w:lang w:eastAsia="lv-LV" w:bidi="en-US"/>
        </w:rPr>
        <w:t xml:space="preserve"> </w:t>
      </w:r>
    </w:p>
    <w:p w:rsidR="00BF1D4C" w:rsidRPr="00406D5E" w:rsidRDefault="00BF1D4C" w:rsidP="00BF1D4C">
      <w:pPr>
        <w:autoSpaceDE w:val="0"/>
        <w:autoSpaceDN w:val="0"/>
        <w:adjustRightInd w:val="0"/>
        <w:spacing w:before="120" w:after="0" w:line="240" w:lineRule="auto"/>
        <w:ind w:firstLine="720"/>
        <w:jc w:val="both"/>
        <w:rPr>
          <w:rFonts w:ascii="Times New Roman" w:eastAsia="Times New Roman" w:hAnsi="Times New Roman"/>
          <w:sz w:val="24"/>
          <w:szCs w:val="24"/>
          <w:lang w:eastAsia="lv-LV" w:bidi="en-US"/>
        </w:rPr>
      </w:pPr>
      <w:r w:rsidRPr="00406D5E">
        <w:rPr>
          <w:rFonts w:ascii="Times New Roman" w:eastAsia="Times New Roman" w:hAnsi="Times New Roman"/>
          <w:sz w:val="24"/>
          <w:szCs w:val="24"/>
          <w:lang w:eastAsia="lv-LV" w:bidi="en-US"/>
        </w:rPr>
        <w:lastRenderedPageBreak/>
        <w:t>3) jaun</w:t>
      </w:r>
      <w:r w:rsidR="002C3DF6" w:rsidRPr="00406D5E">
        <w:rPr>
          <w:rFonts w:ascii="Times New Roman" w:eastAsia="Times New Roman" w:hAnsi="Times New Roman"/>
          <w:sz w:val="24"/>
          <w:szCs w:val="24"/>
          <w:lang w:eastAsia="lv-LV" w:bidi="en-US"/>
        </w:rPr>
        <w:t>ie</w:t>
      </w:r>
      <w:r w:rsidRPr="00406D5E">
        <w:rPr>
          <w:rFonts w:ascii="Times New Roman" w:eastAsia="Times New Roman" w:hAnsi="Times New Roman"/>
          <w:sz w:val="24"/>
          <w:szCs w:val="24"/>
          <w:lang w:eastAsia="lv-LV" w:bidi="en-US"/>
        </w:rPr>
        <w:t xml:space="preserve"> </w:t>
      </w:r>
      <w:r w:rsidR="002C3DF6" w:rsidRPr="00406D5E">
        <w:rPr>
          <w:rFonts w:ascii="Times New Roman" w:eastAsia="Times New Roman" w:hAnsi="Times New Roman"/>
          <w:sz w:val="24"/>
          <w:szCs w:val="24"/>
          <w:lang w:eastAsia="lv-LV" w:bidi="en-US"/>
        </w:rPr>
        <w:t>transporta līdzekļi</w:t>
      </w:r>
      <w:r w:rsidRPr="00406D5E">
        <w:rPr>
          <w:rFonts w:ascii="Times New Roman" w:eastAsia="Times New Roman" w:hAnsi="Times New Roman"/>
          <w:sz w:val="24"/>
          <w:szCs w:val="24"/>
          <w:lang w:eastAsia="lv-LV" w:bidi="en-US"/>
        </w:rPr>
        <w:t xml:space="preserve"> tiks piegādāt</w:t>
      </w:r>
      <w:r w:rsidR="002C3DF6" w:rsidRPr="00406D5E">
        <w:rPr>
          <w:rFonts w:ascii="Times New Roman" w:eastAsia="Times New Roman" w:hAnsi="Times New Roman"/>
          <w:sz w:val="24"/>
          <w:szCs w:val="24"/>
          <w:lang w:eastAsia="lv-LV" w:bidi="en-US"/>
        </w:rPr>
        <w:t>i</w:t>
      </w:r>
      <w:r w:rsidRPr="00406D5E">
        <w:rPr>
          <w:rFonts w:ascii="Times New Roman" w:eastAsia="Times New Roman" w:hAnsi="Times New Roman"/>
          <w:sz w:val="24"/>
          <w:szCs w:val="24"/>
          <w:lang w:eastAsia="lv-LV" w:bidi="en-US"/>
        </w:rPr>
        <w:t>, sagatavot</w:t>
      </w:r>
      <w:r w:rsidR="002C3DF6" w:rsidRPr="00406D5E">
        <w:rPr>
          <w:rFonts w:ascii="Times New Roman" w:eastAsia="Times New Roman" w:hAnsi="Times New Roman"/>
          <w:sz w:val="24"/>
          <w:szCs w:val="24"/>
          <w:lang w:eastAsia="lv-LV" w:bidi="en-US"/>
        </w:rPr>
        <w:t>i</w:t>
      </w:r>
      <w:r w:rsidRPr="00406D5E">
        <w:rPr>
          <w:rFonts w:ascii="Times New Roman" w:eastAsia="Times New Roman" w:hAnsi="Times New Roman"/>
          <w:sz w:val="24"/>
          <w:szCs w:val="24"/>
          <w:lang w:eastAsia="lv-LV" w:bidi="en-US"/>
        </w:rPr>
        <w:t xml:space="preserve"> un nodot</w:t>
      </w:r>
      <w:r w:rsidR="002C3DF6" w:rsidRPr="00406D5E">
        <w:rPr>
          <w:rFonts w:ascii="Times New Roman" w:eastAsia="Times New Roman" w:hAnsi="Times New Roman"/>
          <w:sz w:val="24"/>
          <w:szCs w:val="24"/>
          <w:lang w:eastAsia="lv-LV" w:bidi="en-US"/>
        </w:rPr>
        <w:t>i</w:t>
      </w:r>
      <w:r w:rsidRPr="00406D5E">
        <w:rPr>
          <w:rFonts w:ascii="Times New Roman" w:eastAsia="Times New Roman" w:hAnsi="Times New Roman"/>
          <w:sz w:val="24"/>
          <w:szCs w:val="24"/>
          <w:lang w:eastAsia="lv-LV" w:bidi="en-US"/>
        </w:rPr>
        <w:t xml:space="preserve"> </w:t>
      </w:r>
      <w:r w:rsidR="002C3DF6" w:rsidRPr="00406D5E">
        <w:rPr>
          <w:rFonts w:ascii="Times New Roman" w:eastAsia="Times New Roman" w:hAnsi="Times New Roman"/>
          <w:sz w:val="24"/>
          <w:szCs w:val="24"/>
          <w:lang w:eastAsia="lv-LV" w:bidi="en-US"/>
        </w:rPr>
        <w:t>p</w:t>
      </w:r>
      <w:r w:rsidRPr="00406D5E">
        <w:rPr>
          <w:rFonts w:ascii="Times New Roman" w:eastAsia="Times New Roman" w:hAnsi="Times New Roman"/>
          <w:sz w:val="24"/>
          <w:szCs w:val="24"/>
          <w:lang w:eastAsia="lv-LV" w:bidi="en-US"/>
        </w:rPr>
        <w:t xml:space="preserve">asūtītājam </w:t>
      </w:r>
      <w:r w:rsidR="002C3DF6" w:rsidRPr="00406D5E">
        <w:rPr>
          <w:rFonts w:ascii="Times New Roman" w:eastAsia="Times New Roman" w:hAnsi="Times New Roman"/>
          <w:sz w:val="24"/>
          <w:szCs w:val="24"/>
          <w:lang w:eastAsia="lv-LV" w:bidi="en-US"/>
        </w:rPr>
        <w:t>3</w:t>
      </w:r>
      <w:r w:rsidRPr="00406D5E">
        <w:rPr>
          <w:rFonts w:ascii="Times New Roman" w:eastAsia="Times New Roman" w:hAnsi="Times New Roman"/>
          <w:sz w:val="24"/>
          <w:szCs w:val="24"/>
          <w:lang w:eastAsia="lv-LV" w:bidi="en-US"/>
        </w:rPr>
        <w:t xml:space="preserve"> </w:t>
      </w:r>
      <w:r w:rsidR="002C3DF6" w:rsidRPr="00406D5E">
        <w:rPr>
          <w:rFonts w:ascii="Times New Roman" w:eastAsia="Times New Roman" w:hAnsi="Times New Roman"/>
          <w:sz w:val="24"/>
          <w:szCs w:val="24"/>
          <w:lang w:eastAsia="lv-LV" w:bidi="en-US"/>
        </w:rPr>
        <w:t>(trīs</w:t>
      </w:r>
      <w:r w:rsidRPr="00406D5E">
        <w:rPr>
          <w:rFonts w:ascii="Times New Roman" w:eastAsia="Times New Roman" w:hAnsi="Times New Roman"/>
          <w:sz w:val="24"/>
          <w:szCs w:val="24"/>
          <w:lang w:eastAsia="lv-LV" w:bidi="en-US"/>
        </w:rPr>
        <w:t>) mēnešu laikā no līguma parakstīšanas brīža;</w:t>
      </w:r>
    </w:p>
    <w:p w:rsidR="00BF1D4C" w:rsidRPr="00406D5E" w:rsidRDefault="002C3DF6" w:rsidP="00D66600">
      <w:pPr>
        <w:pStyle w:val="Sarakstarindkopa"/>
        <w:numPr>
          <w:ilvl w:val="0"/>
          <w:numId w:val="1"/>
        </w:numPr>
        <w:autoSpaceDE w:val="0"/>
        <w:autoSpaceDN w:val="0"/>
        <w:adjustRightInd w:val="0"/>
        <w:spacing w:after="0" w:line="240" w:lineRule="auto"/>
        <w:jc w:val="both"/>
        <w:rPr>
          <w:rFonts w:ascii="Times New Roman" w:eastAsia="Times New Roman" w:hAnsi="Times New Roman"/>
          <w:sz w:val="24"/>
          <w:szCs w:val="24"/>
          <w:lang w:eastAsia="lv-LV" w:bidi="en-US"/>
        </w:rPr>
      </w:pPr>
      <w:r w:rsidRPr="00406D5E">
        <w:rPr>
          <w:rFonts w:ascii="Times New Roman" w:eastAsia="Times New Roman" w:hAnsi="Times New Roman"/>
          <w:sz w:val="24"/>
          <w:szCs w:val="24"/>
          <w:lang w:eastAsia="lv-LV" w:bidi="en-US"/>
        </w:rPr>
        <w:t xml:space="preserve">transporta līdzekļi </w:t>
      </w:r>
      <w:r w:rsidR="00BF1D4C" w:rsidRPr="00406D5E">
        <w:rPr>
          <w:rFonts w:ascii="Times New Roman" w:eastAsia="Times New Roman" w:hAnsi="Times New Roman"/>
          <w:sz w:val="24"/>
          <w:szCs w:val="24"/>
          <w:lang w:eastAsia="lv-LV" w:bidi="en-US"/>
        </w:rPr>
        <w:t>tiks reģistrēt</w:t>
      </w:r>
      <w:r w:rsidRPr="00406D5E">
        <w:rPr>
          <w:rFonts w:ascii="Times New Roman" w:eastAsia="Times New Roman" w:hAnsi="Times New Roman"/>
          <w:sz w:val="24"/>
          <w:szCs w:val="24"/>
          <w:lang w:eastAsia="lv-LV" w:bidi="en-US"/>
        </w:rPr>
        <w:t>i LR CSDD uz p</w:t>
      </w:r>
      <w:r w:rsidR="00BF1D4C" w:rsidRPr="00406D5E">
        <w:rPr>
          <w:rFonts w:ascii="Times New Roman" w:eastAsia="Times New Roman" w:hAnsi="Times New Roman"/>
          <w:sz w:val="24"/>
          <w:szCs w:val="24"/>
          <w:lang w:eastAsia="lv-LV" w:bidi="en-US"/>
        </w:rPr>
        <w:t>asūtītāja vārda ar LR numurzīmēm;</w:t>
      </w:r>
    </w:p>
    <w:p w:rsidR="00BF1D4C" w:rsidRPr="00406D5E" w:rsidRDefault="00BF1D4C" w:rsidP="00BF1D4C">
      <w:pPr>
        <w:pStyle w:val="Sarakstarindkopa"/>
        <w:autoSpaceDE w:val="0"/>
        <w:autoSpaceDN w:val="0"/>
        <w:adjustRightInd w:val="0"/>
        <w:spacing w:before="120" w:after="0" w:line="240" w:lineRule="auto"/>
        <w:ind w:left="0" w:firstLine="720"/>
        <w:jc w:val="both"/>
        <w:rPr>
          <w:rFonts w:ascii="Times New Roman" w:eastAsia="Times New Roman" w:hAnsi="Times New Roman"/>
          <w:sz w:val="24"/>
          <w:szCs w:val="24"/>
          <w:lang w:eastAsia="lv-LV" w:bidi="en-US"/>
        </w:rPr>
      </w:pPr>
      <w:r w:rsidRPr="00406D5E">
        <w:rPr>
          <w:rFonts w:ascii="Times New Roman" w:eastAsia="Times New Roman" w:hAnsi="Times New Roman"/>
          <w:sz w:val="24"/>
          <w:szCs w:val="24"/>
          <w:lang w:eastAsia="lv-LV" w:bidi="en-US"/>
        </w:rPr>
        <w:t xml:space="preserve">5) par </w:t>
      </w:r>
      <w:r w:rsidR="002C3DF6" w:rsidRPr="00406D5E">
        <w:rPr>
          <w:rFonts w:ascii="Times New Roman" w:eastAsia="Times New Roman" w:hAnsi="Times New Roman"/>
          <w:sz w:val="24"/>
          <w:szCs w:val="24"/>
          <w:lang w:eastAsia="lv-LV" w:bidi="en-US"/>
        </w:rPr>
        <w:t xml:space="preserve">transportu līdzekļu </w:t>
      </w:r>
      <w:r w:rsidRPr="00406D5E">
        <w:rPr>
          <w:rFonts w:ascii="Times New Roman" w:eastAsia="Times New Roman" w:hAnsi="Times New Roman"/>
          <w:sz w:val="24"/>
          <w:szCs w:val="24"/>
          <w:lang w:eastAsia="lv-LV" w:bidi="en-US"/>
        </w:rPr>
        <w:t>garantijas termiņu:</w:t>
      </w:r>
    </w:p>
    <w:p w:rsidR="00BF1D4C" w:rsidRPr="00406D5E" w:rsidRDefault="00BF1D4C" w:rsidP="00E119B9">
      <w:pPr>
        <w:pStyle w:val="Sarakstarindkopa"/>
        <w:numPr>
          <w:ilvl w:val="0"/>
          <w:numId w:val="2"/>
        </w:numPr>
        <w:autoSpaceDE w:val="0"/>
        <w:autoSpaceDN w:val="0"/>
        <w:adjustRightInd w:val="0"/>
        <w:spacing w:before="120" w:after="0" w:line="240" w:lineRule="auto"/>
        <w:ind w:left="2154" w:hanging="357"/>
        <w:contextualSpacing w:val="0"/>
        <w:jc w:val="both"/>
        <w:rPr>
          <w:rFonts w:ascii="Times New Roman" w:eastAsia="Times New Roman" w:hAnsi="Times New Roman"/>
          <w:sz w:val="24"/>
          <w:szCs w:val="24"/>
          <w:lang w:eastAsia="lv-LV" w:bidi="en-US"/>
        </w:rPr>
      </w:pPr>
      <w:r w:rsidRPr="00406D5E">
        <w:rPr>
          <w:rFonts w:ascii="Times New Roman" w:eastAsia="Times New Roman" w:hAnsi="Times New Roman"/>
          <w:sz w:val="24"/>
          <w:szCs w:val="24"/>
          <w:lang w:eastAsia="lv-LV" w:bidi="en-US"/>
        </w:rPr>
        <w:t>dzinējam un ritošai daļai kalpos tas rādītājs (ne mazāk kā 2 (divi) gadi vai 100 000 km no pārdošanas momenta), kurš iestāsies kā pēdējais no minētajiem rādītājiem;</w:t>
      </w:r>
    </w:p>
    <w:p w:rsidR="00BF1D4C" w:rsidRPr="00406D5E" w:rsidRDefault="00BF1D4C" w:rsidP="00E119B9">
      <w:pPr>
        <w:pStyle w:val="Sarakstarindkopa"/>
        <w:numPr>
          <w:ilvl w:val="0"/>
          <w:numId w:val="2"/>
        </w:numPr>
        <w:autoSpaceDE w:val="0"/>
        <w:autoSpaceDN w:val="0"/>
        <w:adjustRightInd w:val="0"/>
        <w:spacing w:before="120" w:after="0" w:line="240" w:lineRule="auto"/>
        <w:jc w:val="both"/>
        <w:rPr>
          <w:rFonts w:ascii="Times New Roman" w:eastAsia="Times New Roman" w:hAnsi="Times New Roman"/>
          <w:sz w:val="24"/>
          <w:szCs w:val="24"/>
          <w:lang w:eastAsia="lv-LV" w:bidi="en-US"/>
        </w:rPr>
      </w:pPr>
      <w:r w:rsidRPr="00406D5E">
        <w:rPr>
          <w:rFonts w:ascii="Times New Roman" w:eastAsia="Times New Roman" w:hAnsi="Times New Roman"/>
          <w:sz w:val="24"/>
          <w:szCs w:val="20"/>
        </w:rPr>
        <w:t>pret virsbūves caurrūsēšanu - 5 (pieci) gadi</w:t>
      </w:r>
      <w:r w:rsidRPr="00406D5E">
        <w:rPr>
          <w:rFonts w:ascii="Times New Roman" w:eastAsia="Times New Roman" w:hAnsi="Times New Roman"/>
          <w:sz w:val="24"/>
          <w:szCs w:val="24"/>
          <w:lang w:eastAsia="lv-LV" w:bidi="en-US"/>
        </w:rPr>
        <w:t>;</w:t>
      </w:r>
    </w:p>
    <w:p w:rsidR="00BF1D4C" w:rsidRPr="00406D5E" w:rsidRDefault="00BF1D4C" w:rsidP="00BF1D4C">
      <w:pPr>
        <w:spacing w:before="120" w:after="0" w:line="240" w:lineRule="auto"/>
        <w:ind w:firstLine="720"/>
        <w:jc w:val="both"/>
        <w:rPr>
          <w:rFonts w:ascii="Times New Roman" w:eastAsia="Times New Roman" w:hAnsi="Times New Roman"/>
          <w:bCs/>
          <w:sz w:val="24"/>
          <w:szCs w:val="24"/>
        </w:rPr>
      </w:pPr>
      <w:r w:rsidRPr="00406D5E">
        <w:rPr>
          <w:rFonts w:ascii="Times New Roman" w:eastAsia="Times New Roman" w:hAnsi="Times New Roman"/>
          <w:sz w:val="24"/>
          <w:szCs w:val="24"/>
        </w:rPr>
        <w:t>6)</w:t>
      </w:r>
      <w:r w:rsidRPr="00406D5E">
        <w:rPr>
          <w:rFonts w:ascii="Times New Roman" w:eastAsia="Times New Roman" w:hAnsi="Times New Roman"/>
          <w:bCs/>
          <w:sz w:val="24"/>
          <w:szCs w:val="24"/>
        </w:rPr>
        <w:t xml:space="preserve"> visa piedāvājumā iesniegtā informācija ir patiesa.</w:t>
      </w:r>
    </w:p>
    <w:p w:rsidR="00BF1D4C" w:rsidRPr="00406D5E" w:rsidRDefault="00BF1D4C" w:rsidP="00BF1D4C">
      <w:pPr>
        <w:spacing w:after="0" w:line="240" w:lineRule="auto"/>
        <w:jc w:val="both"/>
        <w:rPr>
          <w:rFonts w:ascii="Times New Roman" w:eastAsia="Times New Roman" w:hAnsi="Times New Roman"/>
          <w:sz w:val="24"/>
          <w:szCs w:val="24"/>
        </w:rPr>
      </w:pPr>
    </w:p>
    <w:p w:rsidR="00BF1D4C" w:rsidRPr="00406D5E" w:rsidRDefault="00BF1D4C" w:rsidP="00BF1D4C">
      <w:pPr>
        <w:spacing w:after="0" w:line="240" w:lineRule="auto"/>
        <w:jc w:val="both"/>
        <w:rPr>
          <w:rFonts w:ascii="Times New Roman" w:eastAsia="Times New Roman" w:hAnsi="Times New Roman"/>
          <w:sz w:val="24"/>
          <w:szCs w:val="24"/>
        </w:rPr>
      </w:pPr>
    </w:p>
    <w:p w:rsidR="00BF1D4C" w:rsidRPr="00406D5E" w:rsidRDefault="00BF1D4C" w:rsidP="00BF1D4C">
      <w:pPr>
        <w:spacing w:after="0" w:line="240" w:lineRule="auto"/>
        <w:jc w:val="both"/>
        <w:rPr>
          <w:rFonts w:ascii="Times New Roman" w:eastAsia="Times New Roman" w:hAnsi="Times New Roman"/>
          <w:sz w:val="24"/>
          <w:szCs w:val="24"/>
        </w:rPr>
      </w:pPr>
    </w:p>
    <w:p w:rsidR="00BF1D4C" w:rsidRPr="00406D5E" w:rsidRDefault="00BF1D4C" w:rsidP="00BF1D4C">
      <w:pPr>
        <w:spacing w:after="0" w:line="240" w:lineRule="auto"/>
        <w:jc w:val="both"/>
        <w:rPr>
          <w:rFonts w:ascii="Times New Roman" w:eastAsia="Times New Roman" w:hAnsi="Times New Roman"/>
          <w:sz w:val="24"/>
          <w:szCs w:val="24"/>
        </w:rPr>
      </w:pPr>
      <w:r w:rsidRPr="00406D5E">
        <w:rPr>
          <w:rFonts w:ascii="Times New Roman" w:eastAsia="Times New Roman" w:hAnsi="Times New Roman"/>
          <w:sz w:val="24"/>
          <w:szCs w:val="24"/>
        </w:rPr>
        <w:t>______________________________</w:t>
      </w:r>
      <w:r w:rsidRPr="00406D5E">
        <w:rPr>
          <w:rFonts w:ascii="Times New Roman" w:eastAsia="Times New Roman" w:hAnsi="Times New Roman"/>
          <w:sz w:val="24"/>
          <w:szCs w:val="24"/>
        </w:rPr>
        <w:tab/>
        <w:t>______________________________________</w:t>
      </w:r>
    </w:p>
    <w:p w:rsidR="00BF1D4C" w:rsidRPr="00406D5E" w:rsidRDefault="00BF1D4C" w:rsidP="00BF1D4C">
      <w:pPr>
        <w:spacing w:after="0" w:line="240" w:lineRule="auto"/>
        <w:jc w:val="both"/>
        <w:rPr>
          <w:rFonts w:ascii="Times New Roman" w:eastAsia="Times New Roman" w:hAnsi="Times New Roman"/>
          <w:i/>
          <w:sz w:val="24"/>
          <w:szCs w:val="24"/>
        </w:rPr>
      </w:pPr>
      <w:r w:rsidRPr="00406D5E">
        <w:rPr>
          <w:rFonts w:ascii="Times New Roman" w:eastAsia="Times New Roman" w:hAnsi="Times New Roman"/>
          <w:i/>
          <w:sz w:val="24"/>
          <w:szCs w:val="24"/>
        </w:rPr>
        <w:tab/>
        <w:t>(amats)</w:t>
      </w:r>
      <w:r w:rsidRPr="00406D5E">
        <w:rPr>
          <w:rFonts w:ascii="Times New Roman" w:eastAsia="Times New Roman" w:hAnsi="Times New Roman"/>
          <w:i/>
          <w:sz w:val="24"/>
          <w:szCs w:val="24"/>
        </w:rPr>
        <w:tab/>
      </w:r>
      <w:r w:rsidRPr="00406D5E">
        <w:rPr>
          <w:rFonts w:ascii="Times New Roman" w:eastAsia="Times New Roman" w:hAnsi="Times New Roman"/>
          <w:i/>
          <w:sz w:val="24"/>
          <w:szCs w:val="24"/>
        </w:rPr>
        <w:tab/>
      </w:r>
      <w:r w:rsidRPr="00406D5E">
        <w:rPr>
          <w:rFonts w:ascii="Times New Roman" w:eastAsia="Times New Roman" w:hAnsi="Times New Roman"/>
          <w:i/>
          <w:sz w:val="24"/>
          <w:szCs w:val="24"/>
        </w:rPr>
        <w:tab/>
      </w:r>
      <w:r w:rsidRPr="00406D5E">
        <w:rPr>
          <w:rFonts w:ascii="Times New Roman" w:eastAsia="Times New Roman" w:hAnsi="Times New Roman"/>
          <w:i/>
          <w:sz w:val="24"/>
          <w:szCs w:val="24"/>
        </w:rPr>
        <w:tab/>
      </w:r>
      <w:r w:rsidRPr="00406D5E">
        <w:rPr>
          <w:rFonts w:ascii="Times New Roman" w:eastAsia="Times New Roman" w:hAnsi="Times New Roman"/>
          <w:i/>
          <w:sz w:val="24"/>
          <w:szCs w:val="24"/>
        </w:rPr>
        <w:tab/>
        <w:t>(paraksts un paraksta atšifrējums)</w:t>
      </w:r>
    </w:p>
    <w:p w:rsidR="00BF1D4C" w:rsidRPr="00406D5E" w:rsidRDefault="00BF1D4C" w:rsidP="00BF1D4C">
      <w:pPr>
        <w:spacing w:after="0" w:line="240" w:lineRule="auto"/>
        <w:jc w:val="both"/>
        <w:rPr>
          <w:rFonts w:ascii="Times New Roman" w:eastAsia="Times New Roman" w:hAnsi="Times New Roman"/>
          <w:sz w:val="24"/>
          <w:szCs w:val="24"/>
        </w:rPr>
      </w:pPr>
    </w:p>
    <w:p w:rsidR="00BF1D4C" w:rsidRPr="00406D5E" w:rsidRDefault="00BF1D4C" w:rsidP="00BF1D4C">
      <w:pPr>
        <w:spacing w:after="0" w:line="240" w:lineRule="auto"/>
        <w:jc w:val="both"/>
        <w:rPr>
          <w:rFonts w:ascii="Times New Roman" w:eastAsia="Times New Roman" w:hAnsi="Times New Roman"/>
          <w:sz w:val="24"/>
          <w:szCs w:val="24"/>
        </w:rPr>
      </w:pPr>
      <w:r w:rsidRPr="00406D5E">
        <w:rPr>
          <w:rFonts w:ascii="Times New Roman" w:eastAsia="Times New Roman" w:hAnsi="Times New Roman"/>
          <w:sz w:val="24"/>
          <w:szCs w:val="24"/>
        </w:rPr>
        <w:t>Z.</w:t>
      </w:r>
      <w:r w:rsidR="002C3DF6" w:rsidRPr="00406D5E">
        <w:rPr>
          <w:rFonts w:ascii="Times New Roman" w:eastAsia="Times New Roman" w:hAnsi="Times New Roman"/>
          <w:sz w:val="24"/>
          <w:szCs w:val="24"/>
        </w:rPr>
        <w:t>V</w:t>
      </w:r>
      <w:r w:rsidRPr="00406D5E">
        <w:rPr>
          <w:rFonts w:ascii="Times New Roman" w:eastAsia="Times New Roman" w:hAnsi="Times New Roman"/>
          <w:sz w:val="24"/>
          <w:szCs w:val="24"/>
        </w:rPr>
        <w:t>.</w:t>
      </w:r>
    </w:p>
    <w:p w:rsidR="00BF1D4C" w:rsidRPr="00406D5E" w:rsidRDefault="00BF1D4C" w:rsidP="00BF1D4C">
      <w:pPr>
        <w:spacing w:after="0" w:line="240" w:lineRule="auto"/>
        <w:ind w:left="720"/>
        <w:jc w:val="both"/>
        <w:rPr>
          <w:rFonts w:ascii="Times New Roman" w:eastAsia="Times New Roman" w:hAnsi="Times New Roman"/>
          <w:sz w:val="24"/>
          <w:szCs w:val="24"/>
        </w:rPr>
      </w:pPr>
    </w:p>
    <w:p w:rsidR="00BF1D4C" w:rsidRPr="00406D5E" w:rsidRDefault="00BF1D4C" w:rsidP="00BF1D4C">
      <w:pPr>
        <w:spacing w:line="252" w:lineRule="auto"/>
        <w:ind w:left="-180" w:firstLine="180"/>
        <w:jc w:val="both"/>
        <w:rPr>
          <w:rFonts w:ascii="Times New Roman" w:eastAsia="Times New Roman" w:hAnsi="Times New Roman"/>
          <w:sz w:val="24"/>
          <w:szCs w:val="24"/>
          <w:lang w:bidi="en-US"/>
        </w:rPr>
      </w:pPr>
      <w:r w:rsidRPr="00406D5E">
        <w:rPr>
          <w:rFonts w:ascii="Times New Roman" w:eastAsia="Times New Roman" w:hAnsi="Times New Roman"/>
          <w:sz w:val="24"/>
          <w:szCs w:val="24"/>
          <w:lang w:bidi="en-US"/>
        </w:rPr>
        <w:tab/>
        <w:t xml:space="preserve"> </w:t>
      </w:r>
    </w:p>
    <w:p w:rsidR="00BF1D4C" w:rsidRPr="00406D5E" w:rsidRDefault="00BF1D4C" w:rsidP="00BF1D4C">
      <w:pPr>
        <w:shd w:val="clear" w:color="auto" w:fill="FFFFFF"/>
        <w:spacing w:line="235" w:lineRule="exact"/>
        <w:ind w:left="4032" w:right="14"/>
        <w:jc w:val="right"/>
        <w:rPr>
          <w:rFonts w:ascii="Times New Roman" w:eastAsia="Times New Roman" w:hAnsi="Times New Roman"/>
          <w:b/>
          <w:color w:val="000000"/>
          <w:spacing w:val="-1"/>
          <w:sz w:val="24"/>
          <w:szCs w:val="24"/>
          <w:lang w:bidi="en-US"/>
        </w:rPr>
      </w:pPr>
    </w:p>
    <w:p w:rsidR="00BF1D4C" w:rsidRPr="00406D5E" w:rsidRDefault="00BF1D4C" w:rsidP="00BF1D4C">
      <w:pPr>
        <w:spacing w:after="0" w:line="360" w:lineRule="auto"/>
        <w:ind w:left="360"/>
        <w:jc w:val="right"/>
        <w:rPr>
          <w:rFonts w:ascii="Times New Roman" w:eastAsia="Times New Roman" w:hAnsi="Times New Roman"/>
        </w:rPr>
      </w:pPr>
      <w:r w:rsidRPr="00406D5E">
        <w:rPr>
          <w:rFonts w:ascii="Times New Roman" w:eastAsia="Times New Roman" w:hAnsi="Times New Roman"/>
        </w:rPr>
        <w:br w:type="page"/>
      </w:r>
    </w:p>
    <w:p w:rsidR="00BF1D4C" w:rsidRPr="00406D5E" w:rsidRDefault="00BF1D4C" w:rsidP="00BF1D4C">
      <w:pPr>
        <w:spacing w:after="0" w:line="360" w:lineRule="auto"/>
        <w:ind w:left="360"/>
        <w:jc w:val="right"/>
        <w:rPr>
          <w:rFonts w:ascii="Times New Roman" w:eastAsia="Times New Roman" w:hAnsi="Times New Roman"/>
          <w:sz w:val="28"/>
          <w:szCs w:val="28"/>
        </w:rPr>
        <w:sectPr w:rsidR="00BF1D4C" w:rsidRPr="00406D5E" w:rsidSect="00447E10">
          <w:headerReference w:type="even" r:id="rId19"/>
          <w:headerReference w:type="default" r:id="rId20"/>
          <w:footerReference w:type="even" r:id="rId21"/>
          <w:footerReference w:type="default" r:id="rId22"/>
          <w:pgSz w:w="11906" w:h="16838" w:code="9"/>
          <w:pgMar w:top="1134" w:right="1134" w:bottom="1134" w:left="1701" w:header="709" w:footer="709" w:gutter="0"/>
          <w:cols w:space="708"/>
          <w:titlePg/>
          <w:docGrid w:linePitch="360"/>
        </w:sectPr>
      </w:pPr>
    </w:p>
    <w:p w:rsidR="00BF1D4C" w:rsidRPr="00406D5E" w:rsidRDefault="00BF1D4C" w:rsidP="00BF1D4C">
      <w:pPr>
        <w:widowControl w:val="0"/>
        <w:autoSpaceDE w:val="0"/>
        <w:autoSpaceDN w:val="0"/>
        <w:spacing w:after="0" w:line="240" w:lineRule="auto"/>
        <w:jc w:val="right"/>
        <w:outlineLvl w:val="0"/>
        <w:rPr>
          <w:rFonts w:ascii="Times New Roman" w:eastAsia="Times New Roman" w:hAnsi="Times New Roman"/>
          <w:sz w:val="20"/>
          <w:szCs w:val="20"/>
        </w:rPr>
      </w:pPr>
      <w:r w:rsidRPr="00406D5E">
        <w:rPr>
          <w:rFonts w:ascii="Times New Roman" w:eastAsia="Times New Roman" w:hAnsi="Times New Roman"/>
          <w:b/>
          <w:sz w:val="20"/>
          <w:szCs w:val="20"/>
        </w:rPr>
        <w:lastRenderedPageBreak/>
        <w:t>2.pielikums</w:t>
      </w:r>
    </w:p>
    <w:p w:rsidR="00BF1D4C" w:rsidRPr="00406D5E" w:rsidRDefault="00BF1D4C" w:rsidP="00BF1D4C">
      <w:pPr>
        <w:spacing w:after="0" w:line="240" w:lineRule="auto"/>
        <w:jc w:val="right"/>
        <w:rPr>
          <w:rFonts w:ascii="Times New Roman" w:eastAsia="Times New Roman" w:hAnsi="Times New Roman"/>
          <w:sz w:val="20"/>
          <w:szCs w:val="20"/>
        </w:rPr>
      </w:pPr>
      <w:r w:rsidRPr="00406D5E">
        <w:rPr>
          <w:rFonts w:ascii="Times New Roman" w:eastAsia="Times New Roman" w:hAnsi="Times New Roman"/>
          <w:sz w:val="20"/>
          <w:szCs w:val="20"/>
        </w:rPr>
        <w:t xml:space="preserve">pie iepirkuma </w:t>
      </w:r>
    </w:p>
    <w:p w:rsidR="00BF1D4C" w:rsidRPr="00406D5E" w:rsidRDefault="00BF1D4C" w:rsidP="00BF1D4C">
      <w:pPr>
        <w:spacing w:after="0" w:line="240" w:lineRule="auto"/>
        <w:jc w:val="right"/>
        <w:rPr>
          <w:rFonts w:ascii="Times New Roman" w:eastAsia="Times New Roman" w:hAnsi="Times New Roman"/>
          <w:sz w:val="20"/>
          <w:szCs w:val="20"/>
        </w:rPr>
      </w:pPr>
      <w:r w:rsidRPr="00406D5E">
        <w:rPr>
          <w:rFonts w:ascii="Times New Roman" w:eastAsia="Times New Roman" w:hAnsi="Times New Roman"/>
          <w:sz w:val="20"/>
          <w:szCs w:val="20"/>
        </w:rPr>
        <w:t>ar identifikācijas Nr.PNP</w:t>
      </w:r>
      <w:r w:rsidR="003F72DD" w:rsidRPr="00406D5E">
        <w:rPr>
          <w:rFonts w:ascii="Times New Roman" w:eastAsia="Times New Roman" w:hAnsi="Times New Roman"/>
          <w:sz w:val="20"/>
          <w:szCs w:val="20"/>
        </w:rPr>
        <w:t>2017/1</w:t>
      </w:r>
    </w:p>
    <w:p w:rsidR="00BF1D4C" w:rsidRPr="00406D5E" w:rsidRDefault="00BF1D4C" w:rsidP="00BF1D4C">
      <w:pPr>
        <w:spacing w:after="0" w:line="240" w:lineRule="auto"/>
        <w:jc w:val="right"/>
        <w:rPr>
          <w:rFonts w:ascii="Times New Roman" w:eastAsia="Times New Roman" w:hAnsi="Times New Roman"/>
          <w:sz w:val="20"/>
          <w:szCs w:val="20"/>
        </w:rPr>
      </w:pPr>
      <w:r w:rsidRPr="00406D5E">
        <w:rPr>
          <w:rFonts w:ascii="Times New Roman" w:eastAsia="Times New Roman" w:hAnsi="Times New Roman"/>
          <w:sz w:val="20"/>
          <w:szCs w:val="20"/>
        </w:rPr>
        <w:t xml:space="preserve"> nolikuma</w:t>
      </w:r>
    </w:p>
    <w:p w:rsidR="00BF1D4C" w:rsidRPr="00406D5E" w:rsidRDefault="00BF1D4C" w:rsidP="00BF1D4C">
      <w:pPr>
        <w:spacing w:after="0" w:line="240" w:lineRule="auto"/>
        <w:rPr>
          <w:rFonts w:ascii="Times New Roman" w:eastAsia="Times New Roman" w:hAnsi="Times New Roman"/>
          <w:sz w:val="20"/>
          <w:szCs w:val="20"/>
        </w:rPr>
      </w:pPr>
    </w:p>
    <w:p w:rsidR="00BF1D4C" w:rsidRPr="00406D5E" w:rsidRDefault="00BF1D4C" w:rsidP="00BF1D4C">
      <w:pPr>
        <w:spacing w:after="0" w:line="240" w:lineRule="auto"/>
        <w:jc w:val="center"/>
        <w:rPr>
          <w:rFonts w:ascii="Times New Roman" w:eastAsia="Times New Roman" w:hAnsi="Times New Roman"/>
          <w:b/>
          <w:sz w:val="28"/>
          <w:szCs w:val="20"/>
        </w:rPr>
      </w:pPr>
    </w:p>
    <w:p w:rsidR="00BF1D4C" w:rsidRPr="00406D5E" w:rsidRDefault="00BF1D4C" w:rsidP="00BF1D4C">
      <w:pPr>
        <w:spacing w:after="0" w:line="240" w:lineRule="auto"/>
        <w:jc w:val="center"/>
        <w:rPr>
          <w:rFonts w:ascii="Times New Roman" w:eastAsia="Times New Roman" w:hAnsi="Times New Roman"/>
          <w:b/>
          <w:sz w:val="28"/>
          <w:szCs w:val="20"/>
        </w:rPr>
      </w:pPr>
      <w:r w:rsidRPr="00406D5E">
        <w:rPr>
          <w:rFonts w:ascii="Times New Roman" w:eastAsia="Times New Roman" w:hAnsi="Times New Roman"/>
          <w:b/>
          <w:sz w:val="28"/>
          <w:szCs w:val="20"/>
        </w:rPr>
        <w:t>TEHNISKĀ SPECIFIKĀCIJA</w:t>
      </w:r>
    </w:p>
    <w:p w:rsidR="00BF1D4C" w:rsidRPr="00406D5E" w:rsidRDefault="00BF1D4C" w:rsidP="00BF1D4C">
      <w:pPr>
        <w:spacing w:after="0" w:line="240" w:lineRule="auto"/>
        <w:jc w:val="center"/>
        <w:rPr>
          <w:rFonts w:ascii="Times New Roman" w:eastAsia="Times New Roman" w:hAnsi="Times New Roman"/>
          <w:sz w:val="24"/>
          <w:szCs w:val="20"/>
        </w:rPr>
      </w:pPr>
      <w:r w:rsidRPr="00406D5E">
        <w:rPr>
          <w:rFonts w:ascii="Times New Roman" w:eastAsia="Times New Roman" w:hAnsi="Times New Roman"/>
          <w:sz w:val="24"/>
          <w:szCs w:val="20"/>
        </w:rPr>
        <w:t>iepirkumam</w:t>
      </w:r>
    </w:p>
    <w:p w:rsidR="00BF1D4C" w:rsidRPr="00406D5E" w:rsidRDefault="00BF1D4C" w:rsidP="00BF1D4C">
      <w:pPr>
        <w:spacing w:after="0" w:line="240" w:lineRule="auto"/>
        <w:ind w:left="360"/>
        <w:jc w:val="center"/>
        <w:rPr>
          <w:rFonts w:ascii="Times New Roman" w:eastAsia="Times New Roman" w:hAnsi="Times New Roman"/>
          <w:b/>
          <w:sz w:val="24"/>
          <w:szCs w:val="24"/>
        </w:rPr>
      </w:pPr>
      <w:r w:rsidRPr="00406D5E">
        <w:rPr>
          <w:rFonts w:ascii="Times New Roman" w:eastAsia="Times New Roman" w:hAnsi="Times New Roman"/>
          <w:b/>
          <w:sz w:val="24"/>
          <w:szCs w:val="24"/>
        </w:rPr>
        <w:t>„</w:t>
      </w:r>
      <w:r w:rsidR="00E633A2" w:rsidRPr="00406D5E">
        <w:rPr>
          <w:rFonts w:ascii="Times New Roman" w:eastAsia="Times New Roman" w:hAnsi="Times New Roman"/>
          <w:b/>
          <w:sz w:val="24"/>
          <w:szCs w:val="24"/>
        </w:rPr>
        <w:t>Jaunu pasažieru autobusu (19+1 sēdvieta) iegāde Priekules novada pašvaldības vajadzībām</w:t>
      </w:r>
      <w:r w:rsidRPr="00406D5E">
        <w:rPr>
          <w:rFonts w:ascii="Times New Roman" w:eastAsia="Times New Roman" w:hAnsi="Times New Roman"/>
          <w:b/>
          <w:sz w:val="24"/>
          <w:szCs w:val="24"/>
        </w:rPr>
        <w:t xml:space="preserve">” </w:t>
      </w:r>
    </w:p>
    <w:p w:rsidR="00BF1D4C" w:rsidRPr="00406D5E" w:rsidRDefault="00BF1D4C" w:rsidP="00BF1D4C">
      <w:pPr>
        <w:spacing w:after="0" w:line="240" w:lineRule="auto"/>
        <w:ind w:left="360"/>
        <w:jc w:val="center"/>
        <w:rPr>
          <w:rFonts w:ascii="Times New Roman" w:eastAsia="Times New Roman" w:hAnsi="Times New Roman"/>
          <w:sz w:val="24"/>
          <w:szCs w:val="24"/>
        </w:rPr>
      </w:pPr>
    </w:p>
    <w:p w:rsidR="00BF1D4C" w:rsidRPr="00406D5E" w:rsidRDefault="00BF1D4C" w:rsidP="00BF1D4C">
      <w:pPr>
        <w:spacing w:after="0" w:line="240" w:lineRule="auto"/>
        <w:jc w:val="both"/>
        <w:rPr>
          <w:rFonts w:ascii="Times New Roman" w:eastAsia="Times New Roman" w:hAnsi="Times New Roman"/>
          <w:sz w:val="24"/>
          <w:szCs w:val="24"/>
          <w:u w:val="single"/>
        </w:rPr>
      </w:pPr>
      <w:r w:rsidRPr="00406D5E">
        <w:rPr>
          <w:rFonts w:ascii="Times New Roman" w:eastAsia="Times New Roman" w:hAnsi="Times New Roman"/>
          <w:sz w:val="24"/>
          <w:szCs w:val="24"/>
          <w:u w:val="single"/>
        </w:rPr>
        <w:t xml:space="preserve">1. Autobusa raksturojums: </w:t>
      </w:r>
    </w:p>
    <w:p w:rsidR="00BF1D4C" w:rsidRPr="00406D5E" w:rsidRDefault="00BF1D4C" w:rsidP="00BF1D4C">
      <w:pPr>
        <w:spacing w:after="0" w:line="240" w:lineRule="auto"/>
        <w:rPr>
          <w:rFonts w:ascii="Times New Roman" w:eastAsia="Times New Roman" w:hAnsi="Times New Roman"/>
          <w:sz w:val="24"/>
          <w:szCs w:val="20"/>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3647"/>
        <w:gridCol w:w="2812"/>
        <w:gridCol w:w="1659"/>
      </w:tblGrid>
      <w:tr w:rsidR="00DE7B04" w:rsidRPr="00406D5E" w:rsidTr="00DE7B04">
        <w:trPr>
          <w:trHeight w:val="53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E7B04" w:rsidRPr="00406D5E" w:rsidRDefault="00DE7B04" w:rsidP="00DE7B04">
            <w:pPr>
              <w:spacing w:after="0" w:line="240" w:lineRule="auto"/>
              <w:jc w:val="center"/>
              <w:rPr>
                <w:rFonts w:ascii="Times New Roman" w:eastAsia="Times New Roman" w:hAnsi="Times New Roman"/>
                <w:b/>
                <w:sz w:val="24"/>
                <w:szCs w:val="20"/>
              </w:rPr>
            </w:pPr>
            <w:r w:rsidRPr="00406D5E">
              <w:rPr>
                <w:rFonts w:ascii="Times New Roman" w:eastAsia="Times New Roman" w:hAnsi="Times New Roman"/>
                <w:b/>
                <w:sz w:val="24"/>
                <w:szCs w:val="20"/>
              </w:rPr>
              <w:t>Nr.p.k.</w:t>
            </w:r>
          </w:p>
        </w:tc>
        <w:tc>
          <w:tcPr>
            <w:tcW w:w="3858" w:type="dxa"/>
            <w:tcBorders>
              <w:top w:val="single" w:sz="4" w:space="0" w:color="auto"/>
              <w:left w:val="single" w:sz="4" w:space="0" w:color="auto"/>
              <w:bottom w:val="single" w:sz="4" w:space="0" w:color="auto"/>
              <w:right w:val="single" w:sz="4" w:space="0" w:color="auto"/>
            </w:tcBorders>
            <w:shd w:val="clear" w:color="auto" w:fill="FFCCCC"/>
            <w:vAlign w:val="center"/>
            <w:hideMark/>
          </w:tcPr>
          <w:p w:rsidR="00DE7B04" w:rsidRPr="00406D5E" w:rsidRDefault="00DE7B04" w:rsidP="00BF1D4C">
            <w:pPr>
              <w:spacing w:after="0" w:line="240" w:lineRule="auto"/>
              <w:jc w:val="center"/>
              <w:rPr>
                <w:rFonts w:ascii="Times New Roman" w:eastAsia="Times New Roman" w:hAnsi="Times New Roman"/>
                <w:b/>
                <w:sz w:val="24"/>
                <w:szCs w:val="20"/>
              </w:rPr>
            </w:pPr>
            <w:r w:rsidRPr="00406D5E">
              <w:rPr>
                <w:rFonts w:ascii="Times New Roman" w:eastAsia="Times New Roman" w:hAnsi="Times New Roman"/>
                <w:b/>
                <w:sz w:val="24"/>
                <w:szCs w:val="20"/>
              </w:rPr>
              <w:t>Tehniskie rādītāji</w:t>
            </w:r>
          </w:p>
        </w:tc>
        <w:tc>
          <w:tcPr>
            <w:tcW w:w="2961" w:type="dxa"/>
            <w:tcBorders>
              <w:top w:val="single" w:sz="4" w:space="0" w:color="auto"/>
              <w:left w:val="single" w:sz="4" w:space="0" w:color="auto"/>
              <w:bottom w:val="single" w:sz="4" w:space="0" w:color="auto"/>
              <w:right w:val="single" w:sz="4" w:space="0" w:color="auto"/>
            </w:tcBorders>
            <w:shd w:val="clear" w:color="auto" w:fill="FFCCCC"/>
            <w:vAlign w:val="center"/>
            <w:hideMark/>
          </w:tcPr>
          <w:p w:rsidR="00DE7B04" w:rsidRPr="00406D5E" w:rsidRDefault="00DE7B04" w:rsidP="00BF1D4C">
            <w:pPr>
              <w:spacing w:after="0" w:line="240" w:lineRule="auto"/>
              <w:jc w:val="center"/>
              <w:rPr>
                <w:rFonts w:ascii="Times New Roman" w:eastAsia="Times New Roman" w:hAnsi="Times New Roman"/>
                <w:b/>
                <w:sz w:val="24"/>
                <w:szCs w:val="20"/>
              </w:rPr>
            </w:pPr>
            <w:r w:rsidRPr="00406D5E">
              <w:rPr>
                <w:rFonts w:ascii="Times New Roman" w:eastAsia="Times New Roman" w:hAnsi="Times New Roman"/>
                <w:b/>
                <w:sz w:val="24"/>
                <w:szCs w:val="20"/>
              </w:rPr>
              <w:t>Prasības</w:t>
            </w:r>
          </w:p>
        </w:tc>
        <w:tc>
          <w:tcPr>
            <w:tcW w:w="1680" w:type="dxa"/>
            <w:tcBorders>
              <w:top w:val="single" w:sz="4" w:space="0" w:color="auto"/>
              <w:left w:val="single" w:sz="4" w:space="0" w:color="auto"/>
              <w:bottom w:val="single" w:sz="4" w:space="0" w:color="auto"/>
              <w:right w:val="single" w:sz="4" w:space="0" w:color="auto"/>
            </w:tcBorders>
            <w:shd w:val="clear" w:color="auto" w:fill="FFCCCC"/>
            <w:vAlign w:val="center"/>
          </w:tcPr>
          <w:p w:rsidR="00DE7B04" w:rsidRPr="00406D5E" w:rsidRDefault="00DE7B04" w:rsidP="00BF1D4C">
            <w:pPr>
              <w:spacing w:after="0" w:line="240" w:lineRule="auto"/>
              <w:jc w:val="center"/>
              <w:rPr>
                <w:rFonts w:ascii="Times New Roman" w:eastAsia="Times New Roman" w:hAnsi="Times New Roman"/>
                <w:b/>
                <w:sz w:val="24"/>
                <w:szCs w:val="20"/>
              </w:rPr>
            </w:pPr>
            <w:r w:rsidRPr="00406D5E">
              <w:rPr>
                <w:rFonts w:ascii="Times New Roman" w:hAnsi="Times New Roman"/>
                <w:b/>
                <w:sz w:val="24"/>
                <w:szCs w:val="24"/>
              </w:rPr>
              <w:t>Pretendenta piedāvājums</w:t>
            </w:r>
          </w:p>
        </w:tc>
      </w:tr>
      <w:tr w:rsidR="00DE7B04" w:rsidRPr="00406D5E" w:rsidTr="00DE7B04">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E7B04" w:rsidRPr="00406D5E" w:rsidRDefault="00DE7B04" w:rsidP="00E30BDC">
            <w:pPr>
              <w:spacing w:after="0" w:line="240" w:lineRule="auto"/>
              <w:jc w:val="center"/>
              <w:rPr>
                <w:rFonts w:ascii="Times New Roman" w:hAnsi="Times New Roman"/>
                <w:sz w:val="24"/>
                <w:szCs w:val="24"/>
              </w:rPr>
            </w:pPr>
            <w:r w:rsidRPr="00406D5E">
              <w:rPr>
                <w:rFonts w:ascii="Times New Roman" w:hAnsi="Times New Roman"/>
                <w:sz w:val="24"/>
                <w:szCs w:val="24"/>
              </w:rPr>
              <w:t>1.</w:t>
            </w:r>
          </w:p>
        </w:tc>
        <w:tc>
          <w:tcPr>
            <w:tcW w:w="385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406D5E" w:rsidRDefault="00DE7B04" w:rsidP="00DE7B04">
            <w:pPr>
              <w:spacing w:after="0" w:line="240" w:lineRule="auto"/>
              <w:rPr>
                <w:rFonts w:ascii="Times New Roman" w:hAnsi="Times New Roman"/>
                <w:sz w:val="24"/>
                <w:szCs w:val="24"/>
              </w:rPr>
            </w:pPr>
            <w:r w:rsidRPr="00406D5E">
              <w:rPr>
                <w:rFonts w:ascii="Times New Roman" w:hAnsi="Times New Roman"/>
                <w:sz w:val="24"/>
                <w:szCs w:val="24"/>
              </w:rPr>
              <w:t>Vispārējās prasības</w:t>
            </w:r>
          </w:p>
        </w:tc>
        <w:tc>
          <w:tcPr>
            <w:tcW w:w="2961"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406D5E" w:rsidRDefault="00DE7B04" w:rsidP="00E30BDC">
            <w:pPr>
              <w:spacing w:after="0" w:line="240" w:lineRule="auto"/>
              <w:jc w:val="center"/>
              <w:rPr>
                <w:rFonts w:ascii="Times New Roman" w:hAnsi="Times New Roman"/>
                <w:b/>
                <w:sz w:val="24"/>
                <w:szCs w:val="24"/>
              </w:rPr>
            </w:pPr>
            <w:r w:rsidRPr="00406D5E">
              <w:rPr>
                <w:rFonts w:ascii="Times New Roman" w:hAnsi="Times New Roman"/>
                <w:b/>
                <w:sz w:val="24"/>
                <w:szCs w:val="24"/>
              </w:rPr>
              <w:t>Marka, modelis</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E7B04" w:rsidRPr="00406D5E" w:rsidRDefault="00DE7B04" w:rsidP="00E30BDC">
            <w:pPr>
              <w:spacing w:after="0" w:line="240" w:lineRule="auto"/>
              <w:jc w:val="center"/>
              <w:rPr>
                <w:rFonts w:ascii="Times New Roman" w:hAnsi="Times New Roman"/>
                <w:sz w:val="24"/>
                <w:szCs w:val="24"/>
              </w:rPr>
            </w:pPr>
            <w:r w:rsidRPr="00406D5E">
              <w:rPr>
                <w:rFonts w:ascii="Times New Roman" w:hAnsi="Times New Roman"/>
                <w:sz w:val="24"/>
                <w:szCs w:val="24"/>
              </w:rPr>
              <w:t>2.</w:t>
            </w:r>
          </w:p>
        </w:tc>
        <w:tc>
          <w:tcPr>
            <w:tcW w:w="385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406D5E" w:rsidRDefault="00DE7B04" w:rsidP="00DE7B04">
            <w:pPr>
              <w:spacing w:after="0" w:line="240" w:lineRule="auto"/>
              <w:rPr>
                <w:rFonts w:ascii="Times New Roman" w:hAnsi="Times New Roman"/>
                <w:sz w:val="24"/>
                <w:szCs w:val="24"/>
              </w:rPr>
            </w:pPr>
            <w:r w:rsidRPr="00406D5E">
              <w:rPr>
                <w:rFonts w:ascii="Times New Roman" w:hAnsi="Times New Roman"/>
                <w:sz w:val="24"/>
                <w:szCs w:val="24"/>
              </w:rPr>
              <w:t>Skaits</w:t>
            </w:r>
          </w:p>
        </w:tc>
        <w:tc>
          <w:tcPr>
            <w:tcW w:w="2961"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406D5E" w:rsidRDefault="00DE7B04" w:rsidP="00E30BDC">
            <w:pPr>
              <w:spacing w:after="0" w:line="240" w:lineRule="auto"/>
              <w:jc w:val="center"/>
              <w:rPr>
                <w:rFonts w:ascii="Times New Roman" w:hAnsi="Times New Roman"/>
                <w:b/>
                <w:sz w:val="24"/>
                <w:szCs w:val="24"/>
              </w:rPr>
            </w:pPr>
            <w:r w:rsidRPr="00406D5E">
              <w:rPr>
                <w:rFonts w:ascii="Times New Roman" w:hAnsi="Times New Roman"/>
                <w:b/>
                <w:sz w:val="24"/>
                <w:szCs w:val="24"/>
              </w:rPr>
              <w:t>2 gab.</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E7B04" w:rsidRPr="00406D5E" w:rsidRDefault="00DE7B04" w:rsidP="00E30BDC">
            <w:pPr>
              <w:spacing w:after="0" w:line="240" w:lineRule="auto"/>
              <w:jc w:val="center"/>
              <w:rPr>
                <w:rFonts w:ascii="Times New Roman" w:hAnsi="Times New Roman"/>
                <w:sz w:val="24"/>
                <w:szCs w:val="24"/>
              </w:rPr>
            </w:pPr>
            <w:r w:rsidRPr="00406D5E">
              <w:rPr>
                <w:rFonts w:ascii="Times New Roman" w:hAnsi="Times New Roman"/>
                <w:sz w:val="24"/>
                <w:szCs w:val="24"/>
              </w:rPr>
              <w:t>3.</w:t>
            </w:r>
          </w:p>
        </w:tc>
        <w:tc>
          <w:tcPr>
            <w:tcW w:w="385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406D5E" w:rsidRDefault="00DE7B04" w:rsidP="00DE7B04">
            <w:pPr>
              <w:spacing w:after="0" w:line="240" w:lineRule="auto"/>
              <w:rPr>
                <w:rFonts w:ascii="Times New Roman" w:hAnsi="Times New Roman"/>
                <w:sz w:val="24"/>
                <w:szCs w:val="24"/>
              </w:rPr>
            </w:pPr>
            <w:r w:rsidRPr="00406D5E">
              <w:rPr>
                <w:rFonts w:ascii="Times New Roman" w:hAnsi="Times New Roman"/>
                <w:sz w:val="24"/>
                <w:szCs w:val="24"/>
              </w:rPr>
              <w:t>Autobusa (modelis)</w:t>
            </w:r>
          </w:p>
        </w:tc>
        <w:tc>
          <w:tcPr>
            <w:tcW w:w="2961" w:type="dxa"/>
            <w:tcBorders>
              <w:top w:val="single" w:sz="4" w:space="0" w:color="000000"/>
              <w:left w:val="single" w:sz="4" w:space="0" w:color="000000"/>
              <w:bottom w:val="single" w:sz="4" w:space="0" w:color="000000"/>
              <w:right w:val="single" w:sz="4" w:space="0" w:color="000000"/>
            </w:tcBorders>
            <w:vAlign w:val="center"/>
          </w:tcPr>
          <w:p w:rsidR="00DE7B04" w:rsidRPr="00406D5E" w:rsidRDefault="006B6C10" w:rsidP="00E30BDC">
            <w:pPr>
              <w:spacing w:after="0" w:line="240" w:lineRule="auto"/>
              <w:rPr>
                <w:rFonts w:ascii="Times New Roman" w:hAnsi="Times New Roman"/>
                <w:sz w:val="24"/>
                <w:szCs w:val="24"/>
              </w:rPr>
            </w:pPr>
            <w:r w:rsidRPr="00406D5E">
              <w:rPr>
                <w:rFonts w:ascii="Times New Roman" w:hAnsi="Times New Roman"/>
                <w:sz w:val="24"/>
                <w:szCs w:val="24"/>
              </w:rPr>
              <w:t>p</w:t>
            </w:r>
            <w:r w:rsidR="00DE7B04" w:rsidRPr="00406D5E">
              <w:rPr>
                <w:rFonts w:ascii="Times New Roman" w:hAnsi="Times New Roman"/>
                <w:sz w:val="24"/>
                <w:szCs w:val="24"/>
              </w:rPr>
              <w:t>asažieru, klase M2</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E7B04" w:rsidRPr="00406D5E" w:rsidRDefault="00DE7B04" w:rsidP="00E30BDC">
            <w:pPr>
              <w:spacing w:after="0" w:line="240" w:lineRule="auto"/>
              <w:jc w:val="center"/>
              <w:rPr>
                <w:rFonts w:ascii="Times New Roman" w:hAnsi="Times New Roman"/>
                <w:sz w:val="24"/>
                <w:szCs w:val="24"/>
              </w:rPr>
            </w:pPr>
            <w:r w:rsidRPr="00406D5E">
              <w:rPr>
                <w:rFonts w:ascii="Times New Roman" w:hAnsi="Times New Roman"/>
                <w:sz w:val="24"/>
                <w:szCs w:val="24"/>
              </w:rPr>
              <w:t>4.</w:t>
            </w:r>
          </w:p>
        </w:tc>
        <w:tc>
          <w:tcPr>
            <w:tcW w:w="385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406D5E" w:rsidRDefault="00DE7B04" w:rsidP="00DE7B04">
            <w:pPr>
              <w:spacing w:after="0" w:line="240" w:lineRule="auto"/>
              <w:rPr>
                <w:rFonts w:ascii="Times New Roman" w:hAnsi="Times New Roman"/>
                <w:sz w:val="24"/>
                <w:szCs w:val="24"/>
              </w:rPr>
            </w:pPr>
            <w:r w:rsidRPr="00406D5E">
              <w:rPr>
                <w:rFonts w:ascii="Times New Roman" w:hAnsi="Times New Roman"/>
                <w:sz w:val="24"/>
                <w:szCs w:val="24"/>
              </w:rPr>
              <w:t>Autobusa izlaiduma gads</w:t>
            </w:r>
          </w:p>
        </w:tc>
        <w:tc>
          <w:tcPr>
            <w:tcW w:w="2961" w:type="dxa"/>
            <w:tcBorders>
              <w:top w:val="single" w:sz="4" w:space="0" w:color="000000"/>
              <w:left w:val="single" w:sz="4" w:space="0" w:color="000000"/>
              <w:bottom w:val="single" w:sz="4" w:space="0" w:color="000000"/>
              <w:right w:val="single" w:sz="4" w:space="0" w:color="000000"/>
            </w:tcBorders>
            <w:vAlign w:val="center"/>
          </w:tcPr>
          <w:p w:rsidR="00DE7B04" w:rsidRPr="00406D5E" w:rsidRDefault="006B6C10" w:rsidP="006B6C10">
            <w:pPr>
              <w:spacing w:after="0" w:line="240" w:lineRule="auto"/>
              <w:rPr>
                <w:rFonts w:ascii="Times New Roman" w:hAnsi="Times New Roman"/>
                <w:sz w:val="24"/>
                <w:szCs w:val="24"/>
              </w:rPr>
            </w:pPr>
            <w:r w:rsidRPr="00406D5E">
              <w:rPr>
                <w:rFonts w:ascii="Times New Roman" w:hAnsi="Times New Roman"/>
                <w:sz w:val="24"/>
                <w:szCs w:val="24"/>
              </w:rPr>
              <w:t>n</w:t>
            </w:r>
            <w:r w:rsidR="009F65C5" w:rsidRPr="00406D5E">
              <w:rPr>
                <w:rFonts w:ascii="Times New Roman" w:hAnsi="Times New Roman"/>
                <w:sz w:val="24"/>
                <w:szCs w:val="24"/>
              </w:rPr>
              <w:t xml:space="preserve">e </w:t>
            </w:r>
            <w:r w:rsidRPr="00406D5E">
              <w:rPr>
                <w:rFonts w:ascii="Times New Roman" w:hAnsi="Times New Roman"/>
                <w:sz w:val="24"/>
                <w:szCs w:val="24"/>
              </w:rPr>
              <w:t>agrāk</w:t>
            </w:r>
            <w:r w:rsidR="009F65C5" w:rsidRPr="00406D5E">
              <w:rPr>
                <w:rFonts w:ascii="Times New Roman" w:hAnsi="Times New Roman"/>
                <w:sz w:val="24"/>
                <w:szCs w:val="24"/>
              </w:rPr>
              <w:t xml:space="preserve"> kā 2016</w:t>
            </w:r>
            <w:r w:rsidR="00DE7B04" w:rsidRPr="00406D5E">
              <w:rPr>
                <w:rFonts w:ascii="Times New Roman" w:hAnsi="Times New Roman"/>
                <w:sz w:val="24"/>
                <w:szCs w:val="24"/>
              </w:rPr>
              <w:t>.</w:t>
            </w:r>
            <w:r w:rsidR="009F65C5" w:rsidRPr="00406D5E">
              <w:rPr>
                <w:rFonts w:ascii="Times New Roman" w:hAnsi="Times New Roman"/>
                <w:sz w:val="24"/>
                <w:szCs w:val="24"/>
              </w:rPr>
              <w:t xml:space="preserve"> </w:t>
            </w:r>
            <w:r w:rsidR="00DE7B04" w:rsidRPr="00406D5E">
              <w:rPr>
                <w:rFonts w:ascii="Times New Roman" w:hAnsi="Times New Roman"/>
                <w:sz w:val="24"/>
                <w:szCs w:val="24"/>
              </w:rPr>
              <w:t>gada izlaidums</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E7B04" w:rsidRPr="00406D5E" w:rsidRDefault="00DE7B04" w:rsidP="00E30BDC">
            <w:pPr>
              <w:spacing w:after="0" w:line="240" w:lineRule="auto"/>
              <w:jc w:val="center"/>
              <w:rPr>
                <w:rFonts w:ascii="Times New Roman" w:hAnsi="Times New Roman"/>
                <w:sz w:val="24"/>
                <w:szCs w:val="24"/>
              </w:rPr>
            </w:pPr>
            <w:r w:rsidRPr="00406D5E">
              <w:rPr>
                <w:rFonts w:ascii="Times New Roman" w:hAnsi="Times New Roman"/>
                <w:sz w:val="24"/>
                <w:szCs w:val="24"/>
              </w:rPr>
              <w:t>5.</w:t>
            </w:r>
          </w:p>
        </w:tc>
        <w:tc>
          <w:tcPr>
            <w:tcW w:w="385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406D5E" w:rsidRDefault="00DE7B04" w:rsidP="00DE7B04">
            <w:pPr>
              <w:spacing w:after="0" w:line="240" w:lineRule="auto"/>
              <w:rPr>
                <w:rFonts w:ascii="Times New Roman" w:hAnsi="Times New Roman"/>
                <w:sz w:val="24"/>
                <w:szCs w:val="24"/>
              </w:rPr>
            </w:pPr>
            <w:r w:rsidRPr="00406D5E">
              <w:rPr>
                <w:rFonts w:ascii="Times New Roman" w:hAnsi="Times New Roman"/>
                <w:sz w:val="24"/>
                <w:szCs w:val="24"/>
              </w:rPr>
              <w:t>Autobusa krāsa</w:t>
            </w:r>
          </w:p>
        </w:tc>
        <w:tc>
          <w:tcPr>
            <w:tcW w:w="2961" w:type="dxa"/>
            <w:tcBorders>
              <w:top w:val="single" w:sz="4" w:space="0" w:color="000000"/>
              <w:left w:val="single" w:sz="4" w:space="0" w:color="000000"/>
              <w:bottom w:val="single" w:sz="4" w:space="0" w:color="000000"/>
              <w:right w:val="single" w:sz="4" w:space="0" w:color="000000"/>
            </w:tcBorders>
            <w:vAlign w:val="center"/>
          </w:tcPr>
          <w:p w:rsidR="00DE7B04" w:rsidRPr="00406D5E" w:rsidRDefault="006B6C10" w:rsidP="00E30BDC">
            <w:pPr>
              <w:spacing w:after="0" w:line="240" w:lineRule="auto"/>
              <w:rPr>
                <w:rFonts w:ascii="Times New Roman" w:hAnsi="Times New Roman"/>
                <w:sz w:val="24"/>
                <w:szCs w:val="24"/>
              </w:rPr>
            </w:pPr>
            <w:r w:rsidRPr="00406D5E">
              <w:rPr>
                <w:rFonts w:ascii="Times New Roman" w:hAnsi="Times New Roman"/>
                <w:sz w:val="24"/>
                <w:szCs w:val="24"/>
              </w:rPr>
              <w:t>g</w:t>
            </w:r>
            <w:r w:rsidR="00DE7B04" w:rsidRPr="00406D5E">
              <w:rPr>
                <w:rFonts w:ascii="Times New Roman" w:hAnsi="Times New Roman"/>
                <w:sz w:val="24"/>
                <w:szCs w:val="24"/>
              </w:rPr>
              <w:t xml:space="preserve">aiša </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ind w:left="420"/>
              <w:rPr>
                <w:rFonts w:ascii="Times New Roman" w:eastAsia="Times New Roman" w:hAnsi="Times New Roman"/>
                <w:sz w:val="24"/>
                <w:szCs w:val="20"/>
              </w:rPr>
            </w:pPr>
          </w:p>
        </w:tc>
      </w:tr>
      <w:tr w:rsidR="00DE7B04" w:rsidRPr="00406D5E" w:rsidTr="00DE7B04">
        <w:trPr>
          <w:trHeight w:val="529"/>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E7B04" w:rsidRPr="00406D5E" w:rsidRDefault="00DE7B04" w:rsidP="00DE7B04">
            <w:pPr>
              <w:spacing w:after="0" w:line="240" w:lineRule="auto"/>
              <w:jc w:val="center"/>
              <w:rPr>
                <w:rFonts w:ascii="Times New Roman" w:eastAsia="Times New Roman" w:hAnsi="Times New Roman"/>
                <w:b/>
                <w:sz w:val="24"/>
                <w:szCs w:val="20"/>
              </w:rPr>
            </w:pPr>
          </w:p>
        </w:tc>
        <w:tc>
          <w:tcPr>
            <w:tcW w:w="8499" w:type="dxa"/>
            <w:gridSpan w:val="3"/>
            <w:tcBorders>
              <w:top w:val="single" w:sz="4" w:space="0" w:color="auto"/>
              <w:left w:val="single" w:sz="4" w:space="0" w:color="auto"/>
              <w:bottom w:val="single" w:sz="4" w:space="0" w:color="auto"/>
              <w:right w:val="single" w:sz="4" w:space="0" w:color="auto"/>
            </w:tcBorders>
            <w:shd w:val="clear" w:color="auto" w:fill="FFCCCC"/>
            <w:vAlign w:val="center"/>
          </w:tcPr>
          <w:p w:rsidR="00DE7B04" w:rsidRPr="00406D5E" w:rsidRDefault="00DE7B04" w:rsidP="00E633A2">
            <w:pPr>
              <w:spacing w:after="0" w:line="240" w:lineRule="auto"/>
              <w:jc w:val="center"/>
              <w:rPr>
                <w:rFonts w:ascii="Times New Roman" w:eastAsia="Times New Roman" w:hAnsi="Times New Roman"/>
                <w:b/>
                <w:sz w:val="24"/>
                <w:szCs w:val="20"/>
              </w:rPr>
            </w:pPr>
            <w:r w:rsidRPr="00406D5E">
              <w:rPr>
                <w:rFonts w:ascii="Times New Roman" w:eastAsia="Times New Roman" w:hAnsi="Times New Roman"/>
                <w:b/>
                <w:sz w:val="24"/>
                <w:szCs w:val="20"/>
              </w:rPr>
              <w:t>Tehniskās prasības un aprīkojums transportlīdzeklim</w:t>
            </w:r>
          </w:p>
        </w:tc>
      </w:tr>
      <w:tr w:rsidR="00DE7B04" w:rsidRPr="00406D5E" w:rsidTr="00DE7B04">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B04" w:rsidRPr="00406D5E" w:rsidRDefault="00DE7B04" w:rsidP="00DE7B04">
            <w:pPr>
              <w:spacing w:after="0" w:line="240" w:lineRule="auto"/>
              <w:jc w:val="center"/>
              <w:rPr>
                <w:rFonts w:ascii="Times New Roman" w:hAnsi="Times New Roman"/>
                <w:sz w:val="24"/>
              </w:rPr>
            </w:pPr>
            <w:r w:rsidRPr="00406D5E">
              <w:rPr>
                <w:rFonts w:ascii="Times New Roman" w:hAnsi="Times New Roman"/>
                <w:sz w:val="24"/>
              </w:rPr>
              <w:t>6.</w:t>
            </w:r>
          </w:p>
        </w:tc>
        <w:tc>
          <w:tcPr>
            <w:tcW w:w="385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406D5E" w:rsidRDefault="00DE7B04" w:rsidP="00DE7B04">
            <w:pPr>
              <w:spacing w:after="0" w:line="240" w:lineRule="auto"/>
              <w:rPr>
                <w:rFonts w:ascii="Times New Roman" w:hAnsi="Times New Roman"/>
                <w:sz w:val="24"/>
              </w:rPr>
            </w:pPr>
            <w:r w:rsidRPr="00406D5E">
              <w:rPr>
                <w:rFonts w:ascii="Times New Roman" w:hAnsi="Times New Roman"/>
                <w:sz w:val="24"/>
              </w:rPr>
              <w:t>Sēdvietu skaits</w:t>
            </w:r>
          </w:p>
        </w:tc>
        <w:tc>
          <w:tcPr>
            <w:tcW w:w="2961" w:type="dxa"/>
            <w:tcBorders>
              <w:top w:val="single" w:sz="4" w:space="0" w:color="000000"/>
              <w:left w:val="single" w:sz="4" w:space="0" w:color="000000"/>
              <w:bottom w:val="single" w:sz="4" w:space="0" w:color="000000"/>
              <w:right w:val="single" w:sz="4" w:space="0" w:color="000000"/>
            </w:tcBorders>
          </w:tcPr>
          <w:p w:rsidR="00DE7B04" w:rsidRPr="00406D5E" w:rsidRDefault="00B7422D" w:rsidP="00B7422D">
            <w:pPr>
              <w:spacing w:after="0" w:line="240" w:lineRule="auto"/>
              <w:rPr>
                <w:rFonts w:ascii="Times New Roman" w:hAnsi="Times New Roman"/>
                <w:sz w:val="24"/>
              </w:rPr>
            </w:pPr>
            <w:r w:rsidRPr="00406D5E">
              <w:rPr>
                <w:rFonts w:ascii="Times New Roman" w:hAnsi="Times New Roman"/>
                <w:sz w:val="24"/>
              </w:rPr>
              <w:t>19+1 (deviņpadsmit plus viens)</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B04" w:rsidRPr="00406D5E" w:rsidRDefault="00DE7B04" w:rsidP="00DE7B04">
            <w:pPr>
              <w:spacing w:after="0" w:line="240" w:lineRule="auto"/>
              <w:jc w:val="center"/>
              <w:rPr>
                <w:rFonts w:ascii="Times New Roman" w:hAnsi="Times New Roman"/>
                <w:sz w:val="24"/>
              </w:rPr>
            </w:pPr>
            <w:r w:rsidRPr="00406D5E">
              <w:rPr>
                <w:rFonts w:ascii="Times New Roman" w:hAnsi="Times New Roman"/>
                <w:sz w:val="24"/>
              </w:rPr>
              <w:t>7.</w:t>
            </w:r>
          </w:p>
        </w:tc>
        <w:tc>
          <w:tcPr>
            <w:tcW w:w="385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406D5E" w:rsidRDefault="00DE7B04" w:rsidP="00DE7B04">
            <w:pPr>
              <w:spacing w:after="0" w:line="240" w:lineRule="auto"/>
              <w:rPr>
                <w:rFonts w:ascii="Times New Roman" w:hAnsi="Times New Roman"/>
                <w:sz w:val="24"/>
              </w:rPr>
            </w:pPr>
            <w:r w:rsidRPr="00406D5E">
              <w:rPr>
                <w:rFonts w:ascii="Times New Roman" w:hAnsi="Times New Roman"/>
                <w:sz w:val="24"/>
              </w:rPr>
              <w:t>Durvju skaits</w:t>
            </w:r>
          </w:p>
        </w:tc>
        <w:tc>
          <w:tcPr>
            <w:tcW w:w="2961" w:type="dxa"/>
            <w:tcBorders>
              <w:top w:val="single" w:sz="4" w:space="0" w:color="000000"/>
              <w:left w:val="single" w:sz="4" w:space="0" w:color="000000"/>
              <w:bottom w:val="single" w:sz="4" w:space="0" w:color="000000"/>
              <w:right w:val="single" w:sz="4" w:space="0" w:color="000000"/>
            </w:tcBorders>
          </w:tcPr>
          <w:p w:rsidR="00DE7B04" w:rsidRPr="00406D5E" w:rsidRDefault="00DE7B04" w:rsidP="00E30BDC">
            <w:pPr>
              <w:spacing w:after="0" w:line="240" w:lineRule="auto"/>
              <w:rPr>
                <w:rFonts w:ascii="Times New Roman" w:hAnsi="Times New Roman"/>
                <w:sz w:val="24"/>
              </w:rPr>
            </w:pPr>
            <w:r w:rsidRPr="00406D5E">
              <w:rPr>
                <w:rFonts w:ascii="Times New Roman" w:hAnsi="Times New Roman"/>
                <w:sz w:val="24"/>
              </w:rPr>
              <w:t>3 (trīs)</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B04" w:rsidRPr="00406D5E" w:rsidRDefault="00DE7B04" w:rsidP="00DE7B04">
            <w:pPr>
              <w:spacing w:after="0" w:line="240" w:lineRule="auto"/>
              <w:jc w:val="center"/>
              <w:rPr>
                <w:rFonts w:ascii="Times New Roman" w:hAnsi="Times New Roman"/>
                <w:sz w:val="24"/>
              </w:rPr>
            </w:pPr>
            <w:r w:rsidRPr="00406D5E">
              <w:rPr>
                <w:rFonts w:ascii="Times New Roman" w:hAnsi="Times New Roman"/>
                <w:sz w:val="24"/>
              </w:rPr>
              <w:t>8.</w:t>
            </w:r>
          </w:p>
        </w:tc>
        <w:tc>
          <w:tcPr>
            <w:tcW w:w="385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406D5E" w:rsidRDefault="00DE7B04" w:rsidP="00DE7B04">
            <w:pPr>
              <w:spacing w:after="0" w:line="240" w:lineRule="auto"/>
              <w:rPr>
                <w:rFonts w:ascii="Times New Roman" w:hAnsi="Times New Roman"/>
                <w:sz w:val="24"/>
              </w:rPr>
            </w:pPr>
            <w:r w:rsidRPr="00406D5E">
              <w:rPr>
                <w:rFonts w:ascii="Times New Roman" w:hAnsi="Times New Roman"/>
                <w:sz w:val="24"/>
              </w:rPr>
              <w:t>Pārnesuma kārba</w:t>
            </w:r>
          </w:p>
        </w:tc>
        <w:tc>
          <w:tcPr>
            <w:tcW w:w="2961" w:type="dxa"/>
            <w:tcBorders>
              <w:top w:val="single" w:sz="4" w:space="0" w:color="000000"/>
              <w:left w:val="single" w:sz="4" w:space="0" w:color="000000"/>
              <w:bottom w:val="single" w:sz="4" w:space="0" w:color="000000"/>
              <w:right w:val="single" w:sz="4" w:space="0" w:color="000000"/>
            </w:tcBorders>
          </w:tcPr>
          <w:p w:rsidR="00DE7B04" w:rsidRPr="00406D5E" w:rsidRDefault="00DE7B04" w:rsidP="00E30BDC">
            <w:pPr>
              <w:spacing w:after="0" w:line="240" w:lineRule="auto"/>
              <w:rPr>
                <w:rFonts w:ascii="Times New Roman" w:hAnsi="Times New Roman"/>
                <w:sz w:val="24"/>
              </w:rPr>
            </w:pPr>
            <w:r w:rsidRPr="00406D5E">
              <w:rPr>
                <w:rFonts w:ascii="Times New Roman" w:hAnsi="Times New Roman"/>
                <w:sz w:val="24"/>
              </w:rPr>
              <w:t>manuāla</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ind w:left="420"/>
              <w:rPr>
                <w:rFonts w:ascii="Times New Roman" w:eastAsia="Times New Roman" w:hAnsi="Times New Roman"/>
                <w:sz w:val="24"/>
                <w:szCs w:val="20"/>
              </w:rPr>
            </w:pPr>
          </w:p>
        </w:tc>
      </w:tr>
      <w:tr w:rsidR="00DE7B04" w:rsidRPr="00406D5E" w:rsidTr="00DE7B04">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B04" w:rsidRPr="00406D5E" w:rsidRDefault="00DE7B04" w:rsidP="00DE7B04">
            <w:pPr>
              <w:spacing w:after="0" w:line="240" w:lineRule="auto"/>
              <w:jc w:val="center"/>
              <w:rPr>
                <w:rFonts w:ascii="Times New Roman" w:hAnsi="Times New Roman"/>
                <w:sz w:val="24"/>
              </w:rPr>
            </w:pPr>
            <w:r w:rsidRPr="00406D5E">
              <w:rPr>
                <w:rFonts w:ascii="Times New Roman" w:hAnsi="Times New Roman"/>
                <w:sz w:val="24"/>
              </w:rPr>
              <w:t>9.</w:t>
            </w:r>
          </w:p>
        </w:tc>
        <w:tc>
          <w:tcPr>
            <w:tcW w:w="385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406D5E" w:rsidRDefault="00DE7B04" w:rsidP="00DE7B04">
            <w:pPr>
              <w:spacing w:after="0" w:line="240" w:lineRule="auto"/>
              <w:rPr>
                <w:rFonts w:ascii="Times New Roman" w:hAnsi="Times New Roman"/>
                <w:sz w:val="24"/>
              </w:rPr>
            </w:pPr>
            <w:r w:rsidRPr="00406D5E">
              <w:rPr>
                <w:rFonts w:ascii="Times New Roman" w:hAnsi="Times New Roman"/>
                <w:sz w:val="24"/>
              </w:rPr>
              <w:t>Pārnesuma skaits</w:t>
            </w:r>
          </w:p>
        </w:tc>
        <w:tc>
          <w:tcPr>
            <w:tcW w:w="2961" w:type="dxa"/>
            <w:tcBorders>
              <w:top w:val="single" w:sz="4" w:space="0" w:color="000000"/>
              <w:left w:val="single" w:sz="4" w:space="0" w:color="000000"/>
              <w:bottom w:val="single" w:sz="4" w:space="0" w:color="000000"/>
              <w:right w:val="single" w:sz="4" w:space="0" w:color="000000"/>
            </w:tcBorders>
          </w:tcPr>
          <w:p w:rsidR="00DE7B04" w:rsidRPr="00406D5E" w:rsidRDefault="00DE7B04" w:rsidP="00E30BDC">
            <w:pPr>
              <w:spacing w:after="0" w:line="240" w:lineRule="auto"/>
              <w:rPr>
                <w:rFonts w:ascii="Times New Roman" w:hAnsi="Times New Roman"/>
                <w:sz w:val="24"/>
              </w:rPr>
            </w:pPr>
            <w:r w:rsidRPr="00406D5E">
              <w:rPr>
                <w:rFonts w:ascii="Times New Roman" w:hAnsi="Times New Roman"/>
                <w:sz w:val="24"/>
              </w:rPr>
              <w:t>6 (seši), neskaitot atpakaļgaitu</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ind w:left="420"/>
              <w:rPr>
                <w:rFonts w:ascii="Times New Roman" w:eastAsia="Times New Roman" w:hAnsi="Times New Roman"/>
                <w:sz w:val="24"/>
                <w:szCs w:val="20"/>
              </w:rPr>
            </w:pPr>
          </w:p>
        </w:tc>
      </w:tr>
      <w:tr w:rsidR="00DE7B04" w:rsidRPr="00406D5E" w:rsidTr="00DE7B04">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B04" w:rsidRPr="00406D5E" w:rsidRDefault="00DE7B04" w:rsidP="00DE7B04">
            <w:pPr>
              <w:spacing w:after="0" w:line="240" w:lineRule="auto"/>
              <w:jc w:val="center"/>
              <w:rPr>
                <w:rFonts w:ascii="Times New Roman" w:hAnsi="Times New Roman"/>
                <w:sz w:val="24"/>
              </w:rPr>
            </w:pPr>
            <w:r w:rsidRPr="00406D5E">
              <w:rPr>
                <w:rFonts w:ascii="Times New Roman" w:hAnsi="Times New Roman"/>
                <w:sz w:val="24"/>
              </w:rPr>
              <w:t>10.</w:t>
            </w:r>
          </w:p>
        </w:tc>
        <w:tc>
          <w:tcPr>
            <w:tcW w:w="385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406D5E" w:rsidRDefault="00DE7B04" w:rsidP="00DE7B04">
            <w:pPr>
              <w:spacing w:after="0" w:line="240" w:lineRule="auto"/>
              <w:rPr>
                <w:rFonts w:ascii="Times New Roman" w:hAnsi="Times New Roman"/>
                <w:sz w:val="24"/>
              </w:rPr>
            </w:pPr>
            <w:r w:rsidRPr="00406D5E">
              <w:rPr>
                <w:rFonts w:ascii="Times New Roman" w:hAnsi="Times New Roman"/>
                <w:sz w:val="24"/>
              </w:rPr>
              <w:t>Piedziņa (dubultriteņi)</w:t>
            </w:r>
          </w:p>
        </w:tc>
        <w:tc>
          <w:tcPr>
            <w:tcW w:w="2961" w:type="dxa"/>
            <w:tcBorders>
              <w:top w:val="single" w:sz="4" w:space="0" w:color="000000"/>
              <w:left w:val="single" w:sz="4" w:space="0" w:color="000000"/>
              <w:bottom w:val="single" w:sz="4" w:space="0" w:color="000000"/>
              <w:right w:val="single" w:sz="4" w:space="0" w:color="000000"/>
            </w:tcBorders>
          </w:tcPr>
          <w:p w:rsidR="00DE7B04" w:rsidRPr="00406D5E" w:rsidRDefault="00DE7B04" w:rsidP="00E30BDC">
            <w:pPr>
              <w:spacing w:after="0" w:line="240" w:lineRule="auto"/>
              <w:rPr>
                <w:rFonts w:ascii="Times New Roman" w:hAnsi="Times New Roman"/>
                <w:sz w:val="24"/>
              </w:rPr>
            </w:pPr>
            <w:r w:rsidRPr="00406D5E">
              <w:rPr>
                <w:rFonts w:ascii="Times New Roman" w:hAnsi="Times New Roman"/>
                <w:sz w:val="24"/>
              </w:rPr>
              <w:t>aizmugures</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ind w:left="720"/>
              <w:rPr>
                <w:rFonts w:ascii="Times New Roman" w:eastAsia="Times New Roman" w:hAnsi="Times New Roman"/>
                <w:sz w:val="24"/>
                <w:szCs w:val="20"/>
              </w:rPr>
            </w:pPr>
          </w:p>
        </w:tc>
      </w:tr>
      <w:tr w:rsidR="00DE7B04" w:rsidRPr="00406D5E" w:rsidTr="00DE7B04">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B04" w:rsidRPr="00406D5E" w:rsidRDefault="00DE7B04" w:rsidP="00DE7B04">
            <w:pPr>
              <w:spacing w:after="0" w:line="240" w:lineRule="auto"/>
              <w:jc w:val="center"/>
              <w:rPr>
                <w:rFonts w:ascii="Times New Roman" w:hAnsi="Times New Roman"/>
                <w:sz w:val="24"/>
              </w:rPr>
            </w:pPr>
            <w:r w:rsidRPr="00406D5E">
              <w:rPr>
                <w:rFonts w:ascii="Times New Roman" w:hAnsi="Times New Roman"/>
                <w:sz w:val="24"/>
              </w:rPr>
              <w:t>11.</w:t>
            </w:r>
          </w:p>
        </w:tc>
        <w:tc>
          <w:tcPr>
            <w:tcW w:w="385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406D5E" w:rsidRDefault="00DE7B04" w:rsidP="00DE7B04">
            <w:pPr>
              <w:spacing w:after="0" w:line="240" w:lineRule="auto"/>
              <w:rPr>
                <w:rFonts w:ascii="Times New Roman" w:hAnsi="Times New Roman"/>
                <w:sz w:val="24"/>
              </w:rPr>
            </w:pPr>
            <w:r w:rsidRPr="00406D5E">
              <w:rPr>
                <w:rFonts w:ascii="Times New Roman" w:hAnsi="Times New Roman"/>
                <w:sz w:val="24"/>
              </w:rPr>
              <w:t>Pilna masa</w:t>
            </w:r>
          </w:p>
        </w:tc>
        <w:tc>
          <w:tcPr>
            <w:tcW w:w="2961" w:type="dxa"/>
            <w:tcBorders>
              <w:top w:val="single" w:sz="4" w:space="0" w:color="000000"/>
              <w:left w:val="single" w:sz="4" w:space="0" w:color="000000"/>
              <w:bottom w:val="single" w:sz="4" w:space="0" w:color="000000"/>
              <w:right w:val="single" w:sz="4" w:space="0" w:color="000000"/>
            </w:tcBorders>
          </w:tcPr>
          <w:p w:rsidR="00DE7B04" w:rsidRPr="00406D5E" w:rsidRDefault="00DE7B04" w:rsidP="00E30BDC">
            <w:pPr>
              <w:spacing w:after="0" w:line="240" w:lineRule="auto"/>
              <w:rPr>
                <w:rFonts w:ascii="Times New Roman" w:hAnsi="Times New Roman"/>
                <w:sz w:val="24"/>
              </w:rPr>
            </w:pPr>
            <w:r w:rsidRPr="00406D5E">
              <w:rPr>
                <w:rFonts w:ascii="Times New Roman" w:hAnsi="Times New Roman"/>
                <w:sz w:val="24"/>
              </w:rPr>
              <w:t>5200 – 5500 kg</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B04" w:rsidRPr="00406D5E" w:rsidRDefault="00DE7B04" w:rsidP="00DE7B04">
            <w:pPr>
              <w:spacing w:after="0" w:line="240" w:lineRule="auto"/>
              <w:jc w:val="center"/>
              <w:rPr>
                <w:rFonts w:ascii="Times New Roman" w:hAnsi="Times New Roman"/>
                <w:sz w:val="24"/>
              </w:rPr>
            </w:pPr>
            <w:r w:rsidRPr="00406D5E">
              <w:rPr>
                <w:rFonts w:ascii="Times New Roman" w:hAnsi="Times New Roman"/>
                <w:sz w:val="24"/>
              </w:rPr>
              <w:t>12.</w:t>
            </w:r>
          </w:p>
        </w:tc>
        <w:tc>
          <w:tcPr>
            <w:tcW w:w="385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406D5E" w:rsidRDefault="00DE7B04" w:rsidP="00DE7B04">
            <w:pPr>
              <w:spacing w:after="0" w:line="240" w:lineRule="auto"/>
              <w:rPr>
                <w:rFonts w:ascii="Times New Roman" w:hAnsi="Times New Roman"/>
                <w:sz w:val="24"/>
              </w:rPr>
            </w:pPr>
            <w:r w:rsidRPr="00406D5E">
              <w:rPr>
                <w:rFonts w:ascii="Times New Roman" w:hAnsi="Times New Roman"/>
                <w:sz w:val="24"/>
              </w:rPr>
              <w:t>Celtspēja</w:t>
            </w:r>
          </w:p>
        </w:tc>
        <w:tc>
          <w:tcPr>
            <w:tcW w:w="2961" w:type="dxa"/>
            <w:tcBorders>
              <w:top w:val="single" w:sz="4" w:space="0" w:color="000000"/>
              <w:left w:val="single" w:sz="4" w:space="0" w:color="000000"/>
              <w:bottom w:val="single" w:sz="4" w:space="0" w:color="000000"/>
              <w:right w:val="single" w:sz="4" w:space="0" w:color="000000"/>
            </w:tcBorders>
          </w:tcPr>
          <w:p w:rsidR="00DE7B04" w:rsidRPr="00406D5E" w:rsidRDefault="00DE7B04" w:rsidP="00E30BDC">
            <w:pPr>
              <w:spacing w:after="0" w:line="240" w:lineRule="auto"/>
              <w:rPr>
                <w:rFonts w:ascii="Times New Roman" w:hAnsi="Times New Roman"/>
                <w:sz w:val="24"/>
              </w:rPr>
            </w:pPr>
            <w:r w:rsidRPr="00406D5E">
              <w:rPr>
                <w:rFonts w:ascii="Times New Roman" w:hAnsi="Times New Roman"/>
                <w:sz w:val="24"/>
              </w:rPr>
              <w:t>1700 – 2000 kg</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ind w:left="720"/>
              <w:rPr>
                <w:rFonts w:ascii="Times New Roman" w:eastAsia="Times New Roman" w:hAnsi="Times New Roman"/>
                <w:sz w:val="24"/>
                <w:szCs w:val="20"/>
              </w:rPr>
            </w:pPr>
          </w:p>
        </w:tc>
      </w:tr>
      <w:tr w:rsidR="00DE7B04" w:rsidRPr="00406D5E" w:rsidTr="00A73B16">
        <w:tc>
          <w:tcPr>
            <w:tcW w:w="5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E7B04" w:rsidRPr="00406D5E" w:rsidRDefault="00DE7B04" w:rsidP="00DE7B04">
            <w:pPr>
              <w:spacing w:after="0" w:line="240" w:lineRule="auto"/>
              <w:jc w:val="center"/>
              <w:rPr>
                <w:rFonts w:ascii="Times New Roman" w:hAnsi="Times New Roman"/>
                <w:sz w:val="24"/>
              </w:rPr>
            </w:pPr>
            <w:r w:rsidRPr="00406D5E">
              <w:rPr>
                <w:rFonts w:ascii="Times New Roman" w:hAnsi="Times New Roman"/>
                <w:sz w:val="24"/>
              </w:rPr>
              <w:t>13.</w:t>
            </w:r>
          </w:p>
        </w:tc>
        <w:tc>
          <w:tcPr>
            <w:tcW w:w="385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406D5E" w:rsidRDefault="00DE7B04" w:rsidP="00DE7B04">
            <w:pPr>
              <w:spacing w:after="0" w:line="240" w:lineRule="auto"/>
              <w:rPr>
                <w:rFonts w:ascii="Times New Roman" w:hAnsi="Times New Roman"/>
                <w:sz w:val="24"/>
              </w:rPr>
            </w:pPr>
            <w:r w:rsidRPr="00406D5E">
              <w:rPr>
                <w:rFonts w:ascii="Times New Roman" w:hAnsi="Times New Roman"/>
                <w:sz w:val="24"/>
              </w:rPr>
              <w:t>Nobraukums nodošanas brīdī</w:t>
            </w:r>
          </w:p>
        </w:tc>
        <w:tc>
          <w:tcPr>
            <w:tcW w:w="29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E7B04" w:rsidRPr="00406D5E" w:rsidRDefault="00DE7B04" w:rsidP="00E30BDC">
            <w:pPr>
              <w:spacing w:after="0" w:line="240" w:lineRule="auto"/>
              <w:rPr>
                <w:rFonts w:ascii="Times New Roman" w:hAnsi="Times New Roman"/>
                <w:sz w:val="24"/>
              </w:rPr>
            </w:pPr>
            <w:r w:rsidRPr="00406D5E">
              <w:rPr>
                <w:rFonts w:ascii="Times New Roman" w:hAnsi="Times New Roman"/>
                <w:sz w:val="24"/>
              </w:rPr>
              <w:t>ne lielāks kā 1500 km</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B04" w:rsidRPr="00406D5E" w:rsidRDefault="00DE7B04" w:rsidP="00DE7B04">
            <w:pPr>
              <w:spacing w:after="0" w:line="240" w:lineRule="auto"/>
              <w:jc w:val="center"/>
              <w:rPr>
                <w:rFonts w:ascii="Times New Roman" w:hAnsi="Times New Roman"/>
                <w:sz w:val="24"/>
              </w:rPr>
            </w:pPr>
            <w:r w:rsidRPr="00406D5E">
              <w:rPr>
                <w:rFonts w:ascii="Times New Roman" w:hAnsi="Times New Roman"/>
                <w:sz w:val="24"/>
              </w:rPr>
              <w:t>14.</w:t>
            </w:r>
          </w:p>
        </w:tc>
        <w:tc>
          <w:tcPr>
            <w:tcW w:w="385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406D5E" w:rsidRDefault="00DE7B04" w:rsidP="00DE7B04">
            <w:pPr>
              <w:spacing w:after="0" w:line="240" w:lineRule="auto"/>
              <w:rPr>
                <w:rFonts w:ascii="Times New Roman" w:hAnsi="Times New Roman"/>
                <w:sz w:val="24"/>
              </w:rPr>
            </w:pPr>
            <w:r w:rsidRPr="00406D5E">
              <w:rPr>
                <w:rFonts w:ascii="Times New Roman" w:hAnsi="Times New Roman"/>
                <w:sz w:val="24"/>
              </w:rPr>
              <w:t>Riepas</w:t>
            </w:r>
          </w:p>
        </w:tc>
        <w:tc>
          <w:tcPr>
            <w:tcW w:w="2961" w:type="dxa"/>
            <w:tcBorders>
              <w:top w:val="single" w:sz="4" w:space="0" w:color="000000"/>
              <w:left w:val="single" w:sz="4" w:space="0" w:color="000000"/>
              <w:bottom w:val="single" w:sz="4" w:space="0" w:color="000000"/>
              <w:right w:val="single" w:sz="4" w:space="0" w:color="000000"/>
            </w:tcBorders>
          </w:tcPr>
          <w:p w:rsidR="00DE7B04" w:rsidRPr="00406D5E" w:rsidRDefault="00DE7B04" w:rsidP="00E30BDC">
            <w:pPr>
              <w:spacing w:after="0" w:line="240" w:lineRule="auto"/>
              <w:rPr>
                <w:rFonts w:ascii="Times New Roman" w:hAnsi="Times New Roman"/>
                <w:sz w:val="24"/>
              </w:rPr>
            </w:pPr>
            <w:r w:rsidRPr="00406D5E">
              <w:rPr>
                <w:rFonts w:ascii="Times New Roman" w:hAnsi="Times New Roman"/>
                <w:sz w:val="24"/>
              </w:rPr>
              <w:t>R16C</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B04" w:rsidRPr="00406D5E" w:rsidRDefault="00DE7B04" w:rsidP="00DE7B04">
            <w:pPr>
              <w:spacing w:after="0" w:line="240" w:lineRule="auto"/>
              <w:jc w:val="center"/>
              <w:rPr>
                <w:rFonts w:ascii="Times New Roman" w:hAnsi="Times New Roman"/>
                <w:sz w:val="24"/>
              </w:rPr>
            </w:pPr>
            <w:r w:rsidRPr="00406D5E">
              <w:rPr>
                <w:rFonts w:ascii="Times New Roman" w:hAnsi="Times New Roman"/>
                <w:sz w:val="24"/>
              </w:rPr>
              <w:t>15.</w:t>
            </w:r>
          </w:p>
        </w:tc>
        <w:tc>
          <w:tcPr>
            <w:tcW w:w="385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406D5E" w:rsidRDefault="00DE7B04" w:rsidP="00DE7B04">
            <w:pPr>
              <w:spacing w:after="0" w:line="240" w:lineRule="auto"/>
              <w:rPr>
                <w:rFonts w:ascii="Times New Roman" w:hAnsi="Times New Roman"/>
                <w:sz w:val="24"/>
              </w:rPr>
            </w:pPr>
            <w:r w:rsidRPr="00406D5E">
              <w:rPr>
                <w:rFonts w:ascii="Times New Roman" w:hAnsi="Times New Roman"/>
                <w:sz w:val="24"/>
              </w:rPr>
              <w:t>Vidējais degvielas patēriņš</w:t>
            </w:r>
          </w:p>
        </w:tc>
        <w:tc>
          <w:tcPr>
            <w:tcW w:w="2961" w:type="dxa"/>
            <w:tcBorders>
              <w:top w:val="single" w:sz="4" w:space="0" w:color="000000"/>
              <w:left w:val="single" w:sz="4" w:space="0" w:color="000000"/>
              <w:bottom w:val="single" w:sz="4" w:space="0" w:color="000000"/>
              <w:right w:val="single" w:sz="4" w:space="0" w:color="000000"/>
            </w:tcBorders>
          </w:tcPr>
          <w:p w:rsidR="00DE7B04" w:rsidRPr="00406D5E" w:rsidRDefault="00DE7B04" w:rsidP="00E30BDC">
            <w:pPr>
              <w:spacing w:after="0" w:line="240" w:lineRule="auto"/>
              <w:rPr>
                <w:rFonts w:ascii="Times New Roman" w:hAnsi="Times New Roman"/>
                <w:sz w:val="24"/>
              </w:rPr>
            </w:pPr>
            <w:r w:rsidRPr="00406D5E">
              <w:rPr>
                <w:rFonts w:ascii="Times New Roman" w:hAnsi="Times New Roman"/>
                <w:sz w:val="24"/>
              </w:rPr>
              <w:t>u</w:t>
            </w:r>
            <w:r w:rsidR="009F65C5" w:rsidRPr="00406D5E">
              <w:rPr>
                <w:rFonts w:ascii="Times New Roman" w:hAnsi="Times New Roman"/>
                <w:sz w:val="24"/>
              </w:rPr>
              <w:t>z 100 km ne vairāk kā 15l</w:t>
            </w:r>
            <w:r w:rsidR="001D5289" w:rsidRPr="00406D5E">
              <w:rPr>
                <w:rFonts w:ascii="Times New Roman" w:hAnsi="Times New Roman"/>
                <w:sz w:val="24"/>
              </w:rPr>
              <w:t xml:space="preserve"> (pēc ražotāja datiem)</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ind w:left="720"/>
              <w:rPr>
                <w:rFonts w:ascii="Times New Roman" w:eastAsia="Times New Roman" w:hAnsi="Times New Roman"/>
                <w:sz w:val="24"/>
                <w:szCs w:val="20"/>
              </w:rPr>
            </w:pPr>
          </w:p>
        </w:tc>
      </w:tr>
      <w:tr w:rsidR="00DE7B04" w:rsidRPr="00406D5E" w:rsidTr="00DE7B04">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B04" w:rsidRPr="00406D5E" w:rsidRDefault="00DE7B04" w:rsidP="00DE7B04">
            <w:pPr>
              <w:spacing w:after="0" w:line="240" w:lineRule="auto"/>
              <w:jc w:val="center"/>
              <w:rPr>
                <w:rFonts w:ascii="Times New Roman" w:hAnsi="Times New Roman"/>
                <w:sz w:val="24"/>
              </w:rPr>
            </w:pPr>
            <w:r w:rsidRPr="00406D5E">
              <w:rPr>
                <w:rFonts w:ascii="Times New Roman" w:hAnsi="Times New Roman"/>
                <w:sz w:val="24"/>
              </w:rPr>
              <w:t>16.</w:t>
            </w:r>
          </w:p>
        </w:tc>
        <w:tc>
          <w:tcPr>
            <w:tcW w:w="385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406D5E" w:rsidRDefault="00DE7B04" w:rsidP="00DE7B04">
            <w:pPr>
              <w:spacing w:after="0" w:line="240" w:lineRule="auto"/>
              <w:rPr>
                <w:rFonts w:ascii="Times New Roman" w:hAnsi="Times New Roman"/>
                <w:sz w:val="24"/>
              </w:rPr>
            </w:pPr>
            <w:r w:rsidRPr="00406D5E">
              <w:rPr>
                <w:rFonts w:ascii="Times New Roman" w:hAnsi="Times New Roman"/>
                <w:sz w:val="24"/>
              </w:rPr>
              <w:t>Degvielas veids</w:t>
            </w:r>
          </w:p>
        </w:tc>
        <w:tc>
          <w:tcPr>
            <w:tcW w:w="2961" w:type="dxa"/>
            <w:tcBorders>
              <w:top w:val="single" w:sz="4" w:space="0" w:color="000000"/>
              <w:left w:val="single" w:sz="4" w:space="0" w:color="000000"/>
              <w:bottom w:val="single" w:sz="4" w:space="0" w:color="000000"/>
              <w:right w:val="single" w:sz="4" w:space="0" w:color="000000"/>
            </w:tcBorders>
          </w:tcPr>
          <w:p w:rsidR="00DE7B04" w:rsidRPr="00406D5E" w:rsidRDefault="00DE7B04" w:rsidP="00E30BDC">
            <w:pPr>
              <w:spacing w:after="0" w:line="240" w:lineRule="auto"/>
              <w:rPr>
                <w:rFonts w:ascii="Times New Roman" w:hAnsi="Times New Roman"/>
                <w:sz w:val="24"/>
              </w:rPr>
            </w:pPr>
            <w:r w:rsidRPr="00406D5E">
              <w:rPr>
                <w:rFonts w:ascii="Times New Roman" w:hAnsi="Times New Roman"/>
                <w:sz w:val="24"/>
              </w:rPr>
              <w:t>dīzeļdegviela</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B04" w:rsidRPr="00406D5E" w:rsidRDefault="00DE7B04" w:rsidP="00DE7B04">
            <w:pPr>
              <w:spacing w:after="0" w:line="240" w:lineRule="auto"/>
              <w:jc w:val="center"/>
              <w:rPr>
                <w:rFonts w:ascii="Times New Roman" w:hAnsi="Times New Roman"/>
                <w:sz w:val="24"/>
              </w:rPr>
            </w:pPr>
            <w:r w:rsidRPr="00406D5E">
              <w:rPr>
                <w:rFonts w:ascii="Times New Roman" w:hAnsi="Times New Roman"/>
                <w:sz w:val="24"/>
              </w:rPr>
              <w:t>17.</w:t>
            </w:r>
          </w:p>
        </w:tc>
        <w:tc>
          <w:tcPr>
            <w:tcW w:w="385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406D5E" w:rsidRDefault="00DE7B04" w:rsidP="00DE7B04">
            <w:pPr>
              <w:spacing w:after="0" w:line="240" w:lineRule="auto"/>
              <w:rPr>
                <w:rFonts w:ascii="Times New Roman" w:hAnsi="Times New Roman"/>
                <w:sz w:val="24"/>
              </w:rPr>
            </w:pPr>
            <w:r w:rsidRPr="00406D5E">
              <w:rPr>
                <w:rFonts w:ascii="Times New Roman" w:hAnsi="Times New Roman"/>
                <w:sz w:val="24"/>
              </w:rPr>
              <w:t>Degvielas tvertne</w:t>
            </w:r>
          </w:p>
        </w:tc>
        <w:tc>
          <w:tcPr>
            <w:tcW w:w="2961" w:type="dxa"/>
            <w:tcBorders>
              <w:top w:val="single" w:sz="4" w:space="0" w:color="000000"/>
              <w:left w:val="single" w:sz="4" w:space="0" w:color="000000"/>
              <w:bottom w:val="single" w:sz="4" w:space="0" w:color="000000"/>
              <w:right w:val="single" w:sz="4" w:space="0" w:color="000000"/>
            </w:tcBorders>
          </w:tcPr>
          <w:p w:rsidR="00DE7B04" w:rsidRPr="00406D5E" w:rsidRDefault="00DE7B04" w:rsidP="00E30BDC">
            <w:pPr>
              <w:spacing w:after="0" w:line="240" w:lineRule="auto"/>
              <w:rPr>
                <w:rFonts w:ascii="Times New Roman" w:hAnsi="Times New Roman"/>
                <w:sz w:val="24"/>
              </w:rPr>
            </w:pPr>
            <w:r w:rsidRPr="00406D5E">
              <w:rPr>
                <w:rFonts w:ascii="Times New Roman" w:hAnsi="Times New Roman"/>
                <w:sz w:val="24"/>
              </w:rPr>
              <w:t>ne mazāk kā 75 litri</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B04" w:rsidRPr="00406D5E" w:rsidRDefault="00DE7B04" w:rsidP="00DE7B04">
            <w:pPr>
              <w:spacing w:after="0" w:line="240" w:lineRule="auto"/>
              <w:jc w:val="center"/>
              <w:rPr>
                <w:rFonts w:ascii="Times New Roman" w:hAnsi="Times New Roman"/>
                <w:sz w:val="24"/>
              </w:rPr>
            </w:pPr>
            <w:r w:rsidRPr="00406D5E">
              <w:rPr>
                <w:rFonts w:ascii="Times New Roman" w:hAnsi="Times New Roman"/>
                <w:sz w:val="24"/>
              </w:rPr>
              <w:t>18.</w:t>
            </w:r>
          </w:p>
        </w:tc>
        <w:tc>
          <w:tcPr>
            <w:tcW w:w="385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406D5E" w:rsidRDefault="00DE7B04" w:rsidP="00DE7B04">
            <w:pPr>
              <w:spacing w:after="0" w:line="240" w:lineRule="auto"/>
              <w:rPr>
                <w:rFonts w:ascii="Times New Roman" w:hAnsi="Times New Roman"/>
                <w:sz w:val="24"/>
              </w:rPr>
            </w:pPr>
            <w:r w:rsidRPr="00406D5E">
              <w:rPr>
                <w:rFonts w:ascii="Times New Roman" w:hAnsi="Times New Roman"/>
                <w:sz w:val="24"/>
              </w:rPr>
              <w:t>Dzinēja tilpums</w:t>
            </w:r>
          </w:p>
        </w:tc>
        <w:tc>
          <w:tcPr>
            <w:tcW w:w="2961" w:type="dxa"/>
            <w:tcBorders>
              <w:top w:val="single" w:sz="4" w:space="0" w:color="000000"/>
              <w:left w:val="single" w:sz="4" w:space="0" w:color="000000"/>
              <w:bottom w:val="single" w:sz="4" w:space="0" w:color="000000"/>
              <w:right w:val="single" w:sz="4" w:space="0" w:color="000000"/>
            </w:tcBorders>
          </w:tcPr>
          <w:p w:rsidR="00DE7B04" w:rsidRPr="00406D5E" w:rsidRDefault="00DE7B04" w:rsidP="006554CE">
            <w:pPr>
              <w:spacing w:after="0" w:line="240" w:lineRule="auto"/>
              <w:rPr>
                <w:rFonts w:ascii="Times New Roman" w:hAnsi="Times New Roman"/>
                <w:strike/>
                <w:sz w:val="24"/>
              </w:rPr>
            </w:pPr>
            <w:r w:rsidRPr="00406D5E">
              <w:rPr>
                <w:rFonts w:ascii="Times New Roman" w:hAnsi="Times New Roman"/>
                <w:sz w:val="24"/>
              </w:rPr>
              <w:t>2800 cm</w:t>
            </w:r>
            <w:r w:rsidRPr="00406D5E">
              <w:rPr>
                <w:rFonts w:ascii="Times New Roman" w:hAnsi="Times New Roman"/>
                <w:sz w:val="24"/>
                <w:vertAlign w:val="superscript"/>
              </w:rPr>
              <w:t>3</w:t>
            </w:r>
            <w:r w:rsidRPr="00406D5E">
              <w:rPr>
                <w:rFonts w:ascii="Times New Roman" w:hAnsi="Times New Roman"/>
                <w:sz w:val="24"/>
              </w:rPr>
              <w:t xml:space="preserve"> - 3000 cm</w:t>
            </w:r>
            <w:r w:rsidRPr="00406D5E">
              <w:rPr>
                <w:rFonts w:ascii="Times New Roman" w:hAnsi="Times New Roman"/>
                <w:sz w:val="24"/>
                <w:vertAlign w:val="superscript"/>
              </w:rPr>
              <w:t>3</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A73B16" w:rsidRPr="00406D5E" w:rsidTr="00DE7B04">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B04" w:rsidRPr="00406D5E" w:rsidRDefault="00DE7B04" w:rsidP="00DE7B04">
            <w:pPr>
              <w:spacing w:after="0" w:line="240" w:lineRule="auto"/>
              <w:jc w:val="center"/>
              <w:rPr>
                <w:rFonts w:ascii="Times New Roman" w:hAnsi="Times New Roman"/>
                <w:sz w:val="24"/>
              </w:rPr>
            </w:pPr>
            <w:r w:rsidRPr="00406D5E">
              <w:rPr>
                <w:rFonts w:ascii="Times New Roman" w:hAnsi="Times New Roman"/>
                <w:sz w:val="24"/>
              </w:rPr>
              <w:t>19.</w:t>
            </w:r>
          </w:p>
        </w:tc>
        <w:tc>
          <w:tcPr>
            <w:tcW w:w="385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406D5E" w:rsidRDefault="00074B98" w:rsidP="00DE7B04">
            <w:pPr>
              <w:spacing w:after="0" w:line="240" w:lineRule="auto"/>
              <w:rPr>
                <w:rFonts w:ascii="Times New Roman" w:hAnsi="Times New Roman"/>
                <w:sz w:val="24"/>
              </w:rPr>
            </w:pPr>
            <w:r w:rsidRPr="00406D5E">
              <w:rPr>
                <w:rFonts w:ascii="Times New Roman" w:hAnsi="Times New Roman"/>
                <w:sz w:val="24"/>
              </w:rPr>
              <w:t>Dzinēja jauda</w:t>
            </w:r>
          </w:p>
        </w:tc>
        <w:tc>
          <w:tcPr>
            <w:tcW w:w="2961" w:type="dxa"/>
            <w:tcBorders>
              <w:top w:val="single" w:sz="4" w:space="0" w:color="000000"/>
              <w:left w:val="single" w:sz="4" w:space="0" w:color="000000"/>
              <w:bottom w:val="single" w:sz="4" w:space="0" w:color="000000"/>
              <w:right w:val="single" w:sz="4" w:space="0" w:color="000000"/>
            </w:tcBorders>
          </w:tcPr>
          <w:p w:rsidR="00DE7B04" w:rsidRPr="00406D5E" w:rsidRDefault="00074B98" w:rsidP="006554CE">
            <w:pPr>
              <w:spacing w:after="0" w:line="240" w:lineRule="auto"/>
              <w:rPr>
                <w:rFonts w:ascii="Times New Roman" w:hAnsi="Times New Roman"/>
                <w:color w:val="FF0000"/>
                <w:sz w:val="24"/>
              </w:rPr>
            </w:pPr>
            <w:r w:rsidRPr="00406D5E">
              <w:rPr>
                <w:rFonts w:ascii="Times New Roman" w:hAnsi="Times New Roman"/>
                <w:sz w:val="24"/>
              </w:rPr>
              <w:t xml:space="preserve">ne mazāk kā </w:t>
            </w:r>
            <w:r w:rsidR="00383C7F" w:rsidRPr="00406D5E">
              <w:rPr>
                <w:rFonts w:ascii="Times New Roman" w:hAnsi="Times New Roman"/>
                <w:sz w:val="24"/>
              </w:rPr>
              <w:t>140</w:t>
            </w:r>
            <w:r w:rsidRPr="00406D5E">
              <w:rPr>
                <w:rFonts w:ascii="Times New Roman" w:hAnsi="Times New Roman"/>
                <w:sz w:val="24"/>
              </w:rPr>
              <w:t xml:space="preserve"> kW, 6 cilindru</w:t>
            </w:r>
            <w:r w:rsidR="001D5289" w:rsidRPr="00406D5E">
              <w:rPr>
                <w:rFonts w:ascii="Times New Roman" w:hAnsi="Times New Roman"/>
                <w:sz w:val="24"/>
              </w:rPr>
              <w:t xml:space="preserve"> (pēc ražotāja datiem)</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color w:val="FF0000"/>
                <w:sz w:val="24"/>
                <w:szCs w:val="20"/>
              </w:rPr>
            </w:pPr>
          </w:p>
        </w:tc>
      </w:tr>
      <w:tr w:rsidR="00DE7B04" w:rsidRPr="00406D5E" w:rsidTr="00DE7B04">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B04" w:rsidRPr="00406D5E" w:rsidRDefault="00DE7B04" w:rsidP="00DE7B04">
            <w:pPr>
              <w:spacing w:after="0" w:line="240" w:lineRule="auto"/>
              <w:jc w:val="center"/>
              <w:rPr>
                <w:rFonts w:ascii="Times New Roman" w:hAnsi="Times New Roman"/>
                <w:sz w:val="24"/>
              </w:rPr>
            </w:pPr>
            <w:r w:rsidRPr="00406D5E">
              <w:rPr>
                <w:rFonts w:ascii="Times New Roman" w:hAnsi="Times New Roman"/>
                <w:sz w:val="24"/>
              </w:rPr>
              <w:t>20.</w:t>
            </w:r>
          </w:p>
        </w:tc>
        <w:tc>
          <w:tcPr>
            <w:tcW w:w="385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406D5E" w:rsidRDefault="00074B98" w:rsidP="00074B98">
            <w:pPr>
              <w:spacing w:after="0" w:line="240" w:lineRule="auto"/>
              <w:rPr>
                <w:rFonts w:ascii="Times New Roman" w:hAnsi="Times New Roman"/>
                <w:sz w:val="24"/>
              </w:rPr>
            </w:pPr>
            <w:r w:rsidRPr="00406D5E">
              <w:rPr>
                <w:rFonts w:ascii="Times New Roman" w:hAnsi="Times New Roman"/>
                <w:sz w:val="24"/>
              </w:rPr>
              <w:t>Atbilstība Euro atgāzu normām</w:t>
            </w:r>
          </w:p>
        </w:tc>
        <w:tc>
          <w:tcPr>
            <w:tcW w:w="2961" w:type="dxa"/>
            <w:tcBorders>
              <w:top w:val="single" w:sz="4" w:space="0" w:color="000000"/>
              <w:left w:val="single" w:sz="4" w:space="0" w:color="000000"/>
              <w:bottom w:val="single" w:sz="4" w:space="0" w:color="000000"/>
              <w:right w:val="single" w:sz="4" w:space="0" w:color="000000"/>
            </w:tcBorders>
          </w:tcPr>
          <w:p w:rsidR="00DE7B04" w:rsidRPr="00406D5E" w:rsidRDefault="00074B98" w:rsidP="006554CE">
            <w:pPr>
              <w:spacing w:after="0" w:line="240" w:lineRule="auto"/>
              <w:rPr>
                <w:rFonts w:ascii="Times New Roman" w:hAnsi="Times New Roman"/>
                <w:sz w:val="24"/>
              </w:rPr>
            </w:pPr>
            <w:r w:rsidRPr="00406D5E">
              <w:rPr>
                <w:rFonts w:ascii="Times New Roman" w:hAnsi="Times New Roman"/>
                <w:sz w:val="24"/>
              </w:rPr>
              <w:t>EURO 6</w:t>
            </w:r>
            <w:r w:rsidR="0042294F" w:rsidRPr="00406D5E">
              <w:rPr>
                <w:rFonts w:ascii="Times New Roman" w:hAnsi="Times New Roman"/>
                <w:sz w:val="24"/>
              </w:rPr>
              <w:t xml:space="preserve">  </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B04" w:rsidRPr="00406D5E" w:rsidRDefault="00DE7B04" w:rsidP="00DE7B04">
            <w:pPr>
              <w:spacing w:after="0"/>
              <w:jc w:val="center"/>
              <w:rPr>
                <w:rFonts w:ascii="Times New Roman" w:hAnsi="Times New Roman"/>
                <w:sz w:val="24"/>
              </w:rPr>
            </w:pPr>
            <w:r w:rsidRPr="00406D5E">
              <w:rPr>
                <w:rFonts w:ascii="Times New Roman" w:hAnsi="Times New Roman"/>
                <w:sz w:val="24"/>
              </w:rPr>
              <w:t>21.</w:t>
            </w:r>
          </w:p>
        </w:tc>
        <w:tc>
          <w:tcPr>
            <w:tcW w:w="385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406D5E" w:rsidRDefault="00DE7B04" w:rsidP="00DE7B04">
            <w:pPr>
              <w:spacing w:after="0"/>
              <w:rPr>
                <w:rFonts w:ascii="Times New Roman" w:hAnsi="Times New Roman"/>
                <w:sz w:val="24"/>
              </w:rPr>
            </w:pPr>
            <w:r w:rsidRPr="00406D5E">
              <w:rPr>
                <w:rFonts w:ascii="Times New Roman" w:hAnsi="Times New Roman"/>
                <w:sz w:val="24"/>
              </w:rPr>
              <w:t>Autobusa izmēri</w:t>
            </w:r>
          </w:p>
        </w:tc>
        <w:tc>
          <w:tcPr>
            <w:tcW w:w="2961" w:type="dxa"/>
            <w:tcBorders>
              <w:top w:val="single" w:sz="4" w:space="0" w:color="000000"/>
              <w:left w:val="single" w:sz="4" w:space="0" w:color="000000"/>
              <w:bottom w:val="single" w:sz="4" w:space="0" w:color="000000"/>
              <w:right w:val="single" w:sz="4" w:space="0" w:color="000000"/>
            </w:tcBorders>
            <w:vAlign w:val="center"/>
          </w:tcPr>
          <w:p w:rsidR="00DE7B04" w:rsidRPr="00406D5E" w:rsidRDefault="006B6C10" w:rsidP="006554CE">
            <w:pPr>
              <w:spacing w:after="0" w:line="240" w:lineRule="auto"/>
              <w:rPr>
                <w:rFonts w:ascii="Times New Roman" w:hAnsi="Times New Roman"/>
                <w:sz w:val="24"/>
                <w:szCs w:val="24"/>
              </w:rPr>
            </w:pPr>
            <w:r w:rsidRPr="00406D5E">
              <w:rPr>
                <w:rFonts w:ascii="Times New Roman" w:hAnsi="Times New Roman"/>
                <w:sz w:val="24"/>
                <w:szCs w:val="24"/>
              </w:rPr>
              <w:t>a</w:t>
            </w:r>
            <w:r w:rsidR="00DE7B04" w:rsidRPr="00406D5E">
              <w:rPr>
                <w:rFonts w:ascii="Times New Roman" w:hAnsi="Times New Roman"/>
                <w:sz w:val="24"/>
                <w:szCs w:val="24"/>
              </w:rPr>
              <w:t xml:space="preserve">ugstums ne vairāk par 2850 mm; garums: 7300 mm - 7500 mm; </w:t>
            </w:r>
          </w:p>
          <w:p w:rsidR="00DE7B04" w:rsidRPr="00406D5E" w:rsidRDefault="00DE7B04" w:rsidP="009F65C5">
            <w:pPr>
              <w:spacing w:after="0" w:line="240" w:lineRule="auto"/>
              <w:rPr>
                <w:rFonts w:ascii="Times New Roman" w:hAnsi="Times New Roman"/>
                <w:sz w:val="24"/>
                <w:szCs w:val="24"/>
              </w:rPr>
            </w:pPr>
            <w:r w:rsidRPr="00406D5E">
              <w:rPr>
                <w:rFonts w:ascii="Times New Roman" w:hAnsi="Times New Roman"/>
                <w:sz w:val="24"/>
                <w:szCs w:val="24"/>
              </w:rPr>
              <w:t xml:space="preserve">platums </w:t>
            </w:r>
            <w:r w:rsidR="009B011C" w:rsidRPr="00406D5E">
              <w:rPr>
                <w:rFonts w:ascii="Times New Roman" w:hAnsi="Times New Roman"/>
                <w:sz w:val="24"/>
                <w:szCs w:val="24"/>
              </w:rPr>
              <w:t xml:space="preserve">(ar spoguļiem) </w:t>
            </w:r>
            <w:r w:rsidRPr="00406D5E">
              <w:rPr>
                <w:rFonts w:ascii="Times New Roman" w:hAnsi="Times New Roman"/>
                <w:sz w:val="24"/>
                <w:szCs w:val="24"/>
              </w:rPr>
              <w:t>ne vairāk par 2</w:t>
            </w:r>
            <w:r w:rsidR="009F65C5" w:rsidRPr="00406D5E">
              <w:rPr>
                <w:rFonts w:ascii="Times New Roman" w:hAnsi="Times New Roman"/>
                <w:sz w:val="24"/>
                <w:szCs w:val="24"/>
              </w:rPr>
              <w:t>5</w:t>
            </w:r>
            <w:r w:rsidRPr="00406D5E">
              <w:rPr>
                <w:rFonts w:ascii="Times New Roman" w:hAnsi="Times New Roman"/>
                <w:sz w:val="24"/>
                <w:szCs w:val="24"/>
              </w:rPr>
              <w:t>00 mm</w:t>
            </w:r>
            <w:r w:rsidR="009F65C5" w:rsidRPr="00406D5E">
              <w:rPr>
                <w:rFonts w:ascii="Times New Roman" w:hAnsi="Times New Roman"/>
                <w:sz w:val="24"/>
                <w:szCs w:val="24"/>
              </w:rPr>
              <w:t xml:space="preserve"> (</w:t>
            </w:r>
            <w:r w:rsidR="009F65C5" w:rsidRPr="00406D5E">
              <w:rPr>
                <w:rFonts w:ascii="Times New Roman" w:hAnsi="Times New Roman"/>
                <w:sz w:val="24"/>
              </w:rPr>
              <w:t>pēc ražotāja datiem)</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6554CE">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000000"/>
              <w:left w:val="single" w:sz="4" w:space="0" w:color="000000"/>
              <w:bottom w:val="single" w:sz="4" w:space="0" w:color="auto"/>
              <w:right w:val="single" w:sz="4" w:space="0" w:color="000000"/>
            </w:tcBorders>
            <w:shd w:val="clear" w:color="auto" w:fill="auto"/>
            <w:vAlign w:val="center"/>
          </w:tcPr>
          <w:p w:rsidR="00DE7B04" w:rsidRPr="00406D5E" w:rsidRDefault="00DE7B04" w:rsidP="00DE7B04">
            <w:pPr>
              <w:spacing w:after="0" w:line="240" w:lineRule="auto"/>
              <w:jc w:val="center"/>
              <w:rPr>
                <w:rFonts w:ascii="Times New Roman" w:hAnsi="Times New Roman"/>
                <w:sz w:val="24"/>
              </w:rPr>
            </w:pPr>
            <w:r w:rsidRPr="00406D5E">
              <w:rPr>
                <w:rFonts w:ascii="Times New Roman" w:hAnsi="Times New Roman"/>
                <w:sz w:val="24"/>
              </w:rPr>
              <w:t>22.</w:t>
            </w:r>
          </w:p>
        </w:tc>
        <w:tc>
          <w:tcPr>
            <w:tcW w:w="3858" w:type="dxa"/>
            <w:tcBorders>
              <w:top w:val="single" w:sz="4" w:space="0" w:color="000000"/>
              <w:left w:val="single" w:sz="4" w:space="0" w:color="000000"/>
              <w:bottom w:val="single" w:sz="4" w:space="0" w:color="auto"/>
              <w:right w:val="single" w:sz="4" w:space="0" w:color="000000"/>
            </w:tcBorders>
            <w:shd w:val="clear" w:color="auto" w:fill="FFCCCC"/>
            <w:vAlign w:val="center"/>
          </w:tcPr>
          <w:p w:rsidR="00DE7B04" w:rsidRPr="00406D5E" w:rsidRDefault="00DE7B04" w:rsidP="00DE7B04">
            <w:pPr>
              <w:spacing w:after="0" w:line="240" w:lineRule="auto"/>
              <w:rPr>
                <w:rFonts w:ascii="Times New Roman" w:hAnsi="Times New Roman"/>
                <w:sz w:val="24"/>
              </w:rPr>
            </w:pPr>
            <w:r w:rsidRPr="00406D5E">
              <w:rPr>
                <w:rFonts w:ascii="Times New Roman" w:hAnsi="Times New Roman"/>
                <w:sz w:val="24"/>
              </w:rPr>
              <w:t>Pretbloķēšanas sistēma ABS</w:t>
            </w:r>
          </w:p>
        </w:tc>
        <w:tc>
          <w:tcPr>
            <w:tcW w:w="2961" w:type="dxa"/>
            <w:tcBorders>
              <w:top w:val="single" w:sz="4" w:space="0" w:color="000000"/>
              <w:left w:val="single" w:sz="4" w:space="0" w:color="000000"/>
              <w:bottom w:val="single" w:sz="4" w:space="0" w:color="auto"/>
              <w:right w:val="single" w:sz="4" w:space="0" w:color="000000"/>
            </w:tcBorders>
            <w:vAlign w:val="center"/>
          </w:tcPr>
          <w:p w:rsidR="00DE7B04" w:rsidRPr="00406D5E" w:rsidRDefault="00DE7B04" w:rsidP="005132A4">
            <w:pPr>
              <w:spacing w:after="0" w:line="240" w:lineRule="auto"/>
              <w:rPr>
                <w:rFonts w:ascii="Times New Roman" w:hAnsi="Times New Roman"/>
                <w:sz w:val="24"/>
                <w:szCs w:val="24"/>
              </w:rPr>
            </w:pPr>
            <w:r w:rsidRPr="00406D5E">
              <w:rPr>
                <w:rFonts w:ascii="Times New Roman" w:hAnsi="Times New Roman"/>
                <w:sz w:val="24"/>
                <w:szCs w:val="24"/>
              </w:rPr>
              <w:t>Jānodrošina</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000000"/>
              <w:left w:val="single" w:sz="4" w:space="0" w:color="000000"/>
              <w:bottom w:val="single" w:sz="4" w:space="0" w:color="auto"/>
              <w:right w:val="single" w:sz="4" w:space="0" w:color="000000"/>
            </w:tcBorders>
            <w:shd w:val="clear" w:color="auto" w:fill="auto"/>
            <w:vAlign w:val="center"/>
          </w:tcPr>
          <w:p w:rsidR="00DE7B04" w:rsidRPr="00406D5E" w:rsidRDefault="00DE7B04" w:rsidP="00DE7B04">
            <w:pPr>
              <w:spacing w:after="0" w:line="240" w:lineRule="auto"/>
              <w:jc w:val="center"/>
              <w:rPr>
                <w:rFonts w:ascii="Times New Roman" w:hAnsi="Times New Roman"/>
                <w:sz w:val="24"/>
              </w:rPr>
            </w:pPr>
            <w:r w:rsidRPr="00406D5E">
              <w:rPr>
                <w:rFonts w:ascii="Times New Roman" w:hAnsi="Times New Roman"/>
                <w:sz w:val="24"/>
              </w:rPr>
              <w:t>23.</w:t>
            </w:r>
          </w:p>
        </w:tc>
        <w:tc>
          <w:tcPr>
            <w:tcW w:w="3858" w:type="dxa"/>
            <w:tcBorders>
              <w:top w:val="single" w:sz="4" w:space="0" w:color="000000"/>
              <w:left w:val="single" w:sz="4" w:space="0" w:color="000000"/>
              <w:bottom w:val="single" w:sz="4" w:space="0" w:color="auto"/>
              <w:right w:val="single" w:sz="4" w:space="0" w:color="000000"/>
            </w:tcBorders>
            <w:shd w:val="clear" w:color="auto" w:fill="FFCCCC"/>
            <w:vAlign w:val="center"/>
          </w:tcPr>
          <w:p w:rsidR="00DE7B04" w:rsidRPr="00406D5E" w:rsidRDefault="00DE7B04" w:rsidP="00DE7B04">
            <w:pPr>
              <w:spacing w:after="0" w:line="240" w:lineRule="auto"/>
              <w:rPr>
                <w:rFonts w:ascii="Times New Roman" w:hAnsi="Times New Roman"/>
                <w:sz w:val="24"/>
              </w:rPr>
            </w:pPr>
            <w:r w:rsidRPr="00406D5E">
              <w:rPr>
                <w:rFonts w:ascii="Times New Roman" w:hAnsi="Times New Roman"/>
                <w:sz w:val="24"/>
              </w:rPr>
              <w:t>Automātiskā pretizbuksēšanas sistēma ASR</w:t>
            </w:r>
          </w:p>
        </w:tc>
        <w:tc>
          <w:tcPr>
            <w:tcW w:w="2961" w:type="dxa"/>
            <w:tcBorders>
              <w:top w:val="single" w:sz="4" w:space="0" w:color="000000"/>
              <w:left w:val="single" w:sz="4" w:space="0" w:color="000000"/>
              <w:bottom w:val="single" w:sz="4" w:space="0" w:color="auto"/>
              <w:right w:val="single" w:sz="4" w:space="0" w:color="000000"/>
            </w:tcBorders>
            <w:vAlign w:val="center"/>
          </w:tcPr>
          <w:p w:rsidR="00DE7B04" w:rsidRPr="00406D5E" w:rsidRDefault="00DE7B04" w:rsidP="00E30BDC">
            <w:pPr>
              <w:spacing w:after="0" w:line="240" w:lineRule="auto"/>
              <w:rPr>
                <w:rFonts w:ascii="Times New Roman" w:hAnsi="Times New Roman"/>
                <w:sz w:val="24"/>
                <w:szCs w:val="24"/>
              </w:rPr>
            </w:pPr>
            <w:r w:rsidRPr="00406D5E">
              <w:rPr>
                <w:rFonts w:ascii="Times New Roman" w:hAnsi="Times New Roman"/>
                <w:sz w:val="24"/>
                <w:szCs w:val="24"/>
              </w:rPr>
              <w:t>Jānodrošina</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406D5E" w:rsidRDefault="00DE7B04" w:rsidP="00DE7B04">
            <w:pPr>
              <w:autoSpaceDE w:val="0"/>
              <w:autoSpaceDN w:val="0"/>
              <w:adjustRightInd w:val="0"/>
              <w:spacing w:after="0" w:line="240" w:lineRule="auto"/>
              <w:jc w:val="center"/>
              <w:rPr>
                <w:rFonts w:ascii="Times New Roman" w:hAnsi="Times New Roman"/>
                <w:sz w:val="24"/>
                <w:lang w:val="en-US"/>
              </w:rPr>
            </w:pPr>
            <w:r w:rsidRPr="00406D5E">
              <w:rPr>
                <w:rFonts w:ascii="Times New Roman" w:hAnsi="Times New Roman"/>
                <w:sz w:val="24"/>
                <w:lang w:val="en-US"/>
              </w:rPr>
              <w:lastRenderedPageBreak/>
              <w:t>24.</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406D5E" w:rsidRDefault="00DE7B04" w:rsidP="00DE7B04">
            <w:pPr>
              <w:autoSpaceDE w:val="0"/>
              <w:autoSpaceDN w:val="0"/>
              <w:adjustRightInd w:val="0"/>
              <w:spacing w:after="0" w:line="240" w:lineRule="auto"/>
              <w:rPr>
                <w:rFonts w:ascii="Times New Roman" w:hAnsi="Times New Roman"/>
                <w:bCs/>
                <w:iCs/>
                <w:sz w:val="24"/>
                <w:lang w:val="en-US"/>
              </w:rPr>
            </w:pPr>
            <w:r w:rsidRPr="00406D5E">
              <w:rPr>
                <w:rFonts w:ascii="Times New Roman" w:hAnsi="Times New Roman"/>
                <w:sz w:val="24"/>
                <w:lang w:val="en-US"/>
              </w:rPr>
              <w:t>Elektriskā stabilitātes programma ESP</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406D5E" w:rsidRDefault="00DE7B04" w:rsidP="00E30BDC">
            <w:pPr>
              <w:autoSpaceDE w:val="0"/>
              <w:autoSpaceDN w:val="0"/>
              <w:adjustRightInd w:val="0"/>
              <w:spacing w:after="0" w:line="240" w:lineRule="auto"/>
              <w:rPr>
                <w:rFonts w:ascii="Times New Roman" w:hAnsi="Times New Roman"/>
                <w:sz w:val="24"/>
                <w:szCs w:val="24"/>
                <w:lang w:val="en-US"/>
              </w:rPr>
            </w:pPr>
            <w:r w:rsidRPr="00406D5E">
              <w:rPr>
                <w:rFonts w:ascii="Times New Roman" w:hAnsi="Times New Roman"/>
                <w:sz w:val="24"/>
                <w:szCs w:val="24"/>
              </w:rPr>
              <w:t>Jānodrošina</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406D5E" w:rsidRDefault="00DE7B04" w:rsidP="00DE7B04">
            <w:pPr>
              <w:autoSpaceDE w:val="0"/>
              <w:autoSpaceDN w:val="0"/>
              <w:adjustRightInd w:val="0"/>
              <w:spacing w:after="0" w:line="240" w:lineRule="auto"/>
              <w:jc w:val="center"/>
              <w:rPr>
                <w:rFonts w:ascii="Times New Roman" w:hAnsi="Times New Roman"/>
                <w:sz w:val="24"/>
                <w:lang w:val="en-US"/>
              </w:rPr>
            </w:pPr>
            <w:r w:rsidRPr="00406D5E">
              <w:rPr>
                <w:rFonts w:ascii="Times New Roman" w:hAnsi="Times New Roman"/>
                <w:sz w:val="24"/>
                <w:lang w:val="en-US"/>
              </w:rPr>
              <w:t>25.</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406D5E" w:rsidRDefault="00DE7B04" w:rsidP="00DE7B04">
            <w:pPr>
              <w:autoSpaceDE w:val="0"/>
              <w:autoSpaceDN w:val="0"/>
              <w:adjustRightInd w:val="0"/>
              <w:spacing w:after="0" w:line="240" w:lineRule="auto"/>
              <w:rPr>
                <w:rFonts w:ascii="Times New Roman" w:hAnsi="Times New Roman"/>
                <w:sz w:val="24"/>
                <w:lang w:val="en-US"/>
              </w:rPr>
            </w:pPr>
            <w:r w:rsidRPr="00406D5E">
              <w:rPr>
                <w:rFonts w:ascii="Times New Roman" w:hAnsi="Times New Roman"/>
                <w:sz w:val="24"/>
                <w:lang w:val="en-US"/>
              </w:rPr>
              <w:t>Elektriskais aizdedzes imobilaizers</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406D5E" w:rsidRDefault="00DE7B04" w:rsidP="00E30BDC">
            <w:pPr>
              <w:autoSpaceDE w:val="0"/>
              <w:autoSpaceDN w:val="0"/>
              <w:adjustRightInd w:val="0"/>
              <w:spacing w:after="0" w:line="240" w:lineRule="auto"/>
              <w:rPr>
                <w:rFonts w:ascii="Times New Roman" w:hAnsi="Times New Roman"/>
                <w:sz w:val="24"/>
                <w:szCs w:val="24"/>
                <w:lang w:val="en-US"/>
              </w:rPr>
            </w:pPr>
            <w:r w:rsidRPr="00406D5E">
              <w:rPr>
                <w:rFonts w:ascii="Times New Roman" w:hAnsi="Times New Roman"/>
                <w:sz w:val="24"/>
                <w:szCs w:val="24"/>
              </w:rPr>
              <w:t>Jānodrošina</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ind w:left="720"/>
              <w:rPr>
                <w:rFonts w:ascii="Times New Roman" w:eastAsia="Times New Roman" w:hAnsi="Times New Roman"/>
                <w:sz w:val="24"/>
                <w:szCs w:val="20"/>
              </w:rPr>
            </w:pPr>
          </w:p>
        </w:tc>
      </w:tr>
      <w:tr w:rsidR="00DE7B04" w:rsidRPr="00406D5E"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406D5E" w:rsidRDefault="00DE7B04" w:rsidP="00DE7B04">
            <w:pPr>
              <w:autoSpaceDE w:val="0"/>
              <w:autoSpaceDN w:val="0"/>
              <w:adjustRightInd w:val="0"/>
              <w:spacing w:after="0" w:line="240" w:lineRule="auto"/>
              <w:jc w:val="center"/>
              <w:rPr>
                <w:rFonts w:ascii="Times New Roman" w:hAnsi="Times New Roman"/>
                <w:sz w:val="24"/>
                <w:lang w:val="en-US"/>
              </w:rPr>
            </w:pPr>
            <w:r w:rsidRPr="00406D5E">
              <w:rPr>
                <w:rFonts w:ascii="Times New Roman" w:hAnsi="Times New Roman"/>
                <w:sz w:val="24"/>
                <w:lang w:val="en-US"/>
              </w:rPr>
              <w:t>26.</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406D5E" w:rsidRDefault="00DE7B04" w:rsidP="00DE7B04">
            <w:pPr>
              <w:autoSpaceDE w:val="0"/>
              <w:autoSpaceDN w:val="0"/>
              <w:adjustRightInd w:val="0"/>
              <w:spacing w:after="0" w:line="240" w:lineRule="auto"/>
              <w:rPr>
                <w:rFonts w:ascii="Times New Roman" w:hAnsi="Times New Roman"/>
                <w:sz w:val="24"/>
                <w:lang w:val="en-US"/>
              </w:rPr>
            </w:pPr>
            <w:r w:rsidRPr="00406D5E">
              <w:rPr>
                <w:rFonts w:ascii="Times New Roman" w:hAnsi="Times New Roman"/>
                <w:sz w:val="24"/>
                <w:lang w:val="en-US"/>
              </w:rPr>
              <w:t>Rezerves ritenis</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406D5E" w:rsidRDefault="00DE7B04" w:rsidP="00E30BDC">
            <w:pPr>
              <w:autoSpaceDE w:val="0"/>
              <w:autoSpaceDN w:val="0"/>
              <w:adjustRightInd w:val="0"/>
              <w:spacing w:after="0" w:line="240" w:lineRule="auto"/>
              <w:rPr>
                <w:rFonts w:ascii="Times New Roman" w:hAnsi="Times New Roman"/>
                <w:sz w:val="24"/>
                <w:szCs w:val="24"/>
                <w:lang w:val="en-US"/>
              </w:rPr>
            </w:pPr>
            <w:r w:rsidRPr="00406D5E">
              <w:rPr>
                <w:rFonts w:ascii="Times New Roman" w:hAnsi="Times New Roman"/>
                <w:sz w:val="24"/>
                <w:szCs w:val="24"/>
                <w:lang w:val="en-US"/>
              </w:rPr>
              <w:t xml:space="preserve">Pilna izmēra ritenis – nostiprināts </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ind w:left="720"/>
              <w:rPr>
                <w:rFonts w:ascii="Times New Roman" w:eastAsia="Times New Roman" w:hAnsi="Times New Roman"/>
                <w:sz w:val="24"/>
                <w:szCs w:val="20"/>
              </w:rPr>
            </w:pPr>
          </w:p>
        </w:tc>
      </w:tr>
      <w:tr w:rsidR="00DE7B04" w:rsidRPr="00406D5E"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406D5E" w:rsidRDefault="00DE7B04" w:rsidP="00DE7B04">
            <w:pPr>
              <w:autoSpaceDE w:val="0"/>
              <w:autoSpaceDN w:val="0"/>
              <w:adjustRightInd w:val="0"/>
              <w:spacing w:after="0" w:line="240" w:lineRule="auto"/>
              <w:jc w:val="center"/>
              <w:rPr>
                <w:rFonts w:ascii="Times New Roman" w:hAnsi="Times New Roman"/>
                <w:sz w:val="24"/>
                <w:lang w:val="en-US"/>
              </w:rPr>
            </w:pPr>
            <w:r w:rsidRPr="00406D5E">
              <w:rPr>
                <w:rFonts w:ascii="Times New Roman" w:hAnsi="Times New Roman"/>
                <w:sz w:val="24"/>
                <w:lang w:val="en-US"/>
              </w:rPr>
              <w:t>27.</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406D5E" w:rsidRDefault="00DE7B04" w:rsidP="00DE7B04">
            <w:pPr>
              <w:autoSpaceDE w:val="0"/>
              <w:autoSpaceDN w:val="0"/>
              <w:adjustRightInd w:val="0"/>
              <w:spacing w:after="0" w:line="240" w:lineRule="auto"/>
              <w:rPr>
                <w:rFonts w:ascii="Times New Roman" w:hAnsi="Times New Roman"/>
                <w:sz w:val="24"/>
                <w:lang w:val="en-US"/>
              </w:rPr>
            </w:pPr>
            <w:r w:rsidRPr="00406D5E">
              <w:rPr>
                <w:rFonts w:ascii="Times New Roman" w:hAnsi="Times New Roman"/>
                <w:sz w:val="24"/>
                <w:lang w:val="en-US"/>
              </w:rPr>
              <w:t>Stūres pastiprinātājs</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406D5E" w:rsidRDefault="00DE7B04" w:rsidP="00E30BDC">
            <w:pPr>
              <w:autoSpaceDE w:val="0"/>
              <w:autoSpaceDN w:val="0"/>
              <w:adjustRightInd w:val="0"/>
              <w:spacing w:after="0" w:line="240" w:lineRule="auto"/>
              <w:rPr>
                <w:rFonts w:ascii="Times New Roman" w:hAnsi="Times New Roman"/>
                <w:sz w:val="24"/>
                <w:szCs w:val="24"/>
                <w:lang w:val="en-US"/>
              </w:rPr>
            </w:pPr>
            <w:r w:rsidRPr="00406D5E">
              <w:rPr>
                <w:rFonts w:ascii="Times New Roman" w:hAnsi="Times New Roman"/>
                <w:sz w:val="24"/>
                <w:szCs w:val="24"/>
              </w:rPr>
              <w:t>Jānodrošina</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406D5E"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sidRPr="00406D5E">
              <w:rPr>
                <w:rFonts w:ascii="Times New Roman" w:hAnsi="Times New Roman"/>
                <w:bCs/>
                <w:iCs/>
                <w:color w:val="000000"/>
                <w:sz w:val="24"/>
                <w:lang w:val="en-US"/>
              </w:rPr>
              <w:t>28.</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406D5E" w:rsidRDefault="00DE7B04" w:rsidP="00DE7B04">
            <w:pPr>
              <w:autoSpaceDE w:val="0"/>
              <w:autoSpaceDN w:val="0"/>
              <w:adjustRightInd w:val="0"/>
              <w:spacing w:after="0" w:line="240" w:lineRule="auto"/>
              <w:rPr>
                <w:rFonts w:ascii="Times New Roman" w:hAnsi="Times New Roman"/>
                <w:bCs/>
                <w:iCs/>
                <w:color w:val="000000"/>
                <w:sz w:val="24"/>
                <w:lang w:val="en-US"/>
              </w:rPr>
            </w:pPr>
            <w:r w:rsidRPr="00406D5E">
              <w:rPr>
                <w:rFonts w:ascii="Times New Roman" w:hAnsi="Times New Roman"/>
                <w:bCs/>
                <w:iCs/>
                <w:color w:val="000000"/>
                <w:sz w:val="24"/>
                <w:lang w:val="en-US"/>
              </w:rPr>
              <w:t>Centrālā atslēga ar tālvadību</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406D5E" w:rsidRDefault="00DE7B04" w:rsidP="00E30BDC">
            <w:pPr>
              <w:autoSpaceDE w:val="0"/>
              <w:autoSpaceDN w:val="0"/>
              <w:adjustRightInd w:val="0"/>
              <w:spacing w:after="0" w:line="240" w:lineRule="auto"/>
              <w:rPr>
                <w:rFonts w:ascii="Times New Roman" w:hAnsi="Times New Roman"/>
                <w:sz w:val="24"/>
                <w:szCs w:val="24"/>
                <w:lang w:val="en-US"/>
              </w:rPr>
            </w:pPr>
            <w:r w:rsidRPr="00406D5E">
              <w:rPr>
                <w:rFonts w:ascii="Times New Roman" w:hAnsi="Times New Roman"/>
                <w:sz w:val="24"/>
                <w:szCs w:val="24"/>
              </w:rPr>
              <w:t>Jānodrošina</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406D5E"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sidRPr="00406D5E">
              <w:rPr>
                <w:rFonts w:ascii="Times New Roman" w:hAnsi="Times New Roman"/>
                <w:bCs/>
                <w:iCs/>
                <w:color w:val="000000"/>
                <w:sz w:val="24"/>
                <w:lang w:val="en-US"/>
              </w:rPr>
              <w:t>29.</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406D5E" w:rsidRDefault="00DE7B04" w:rsidP="00DE7B04">
            <w:pPr>
              <w:autoSpaceDE w:val="0"/>
              <w:autoSpaceDN w:val="0"/>
              <w:adjustRightInd w:val="0"/>
              <w:spacing w:after="0" w:line="240" w:lineRule="auto"/>
              <w:rPr>
                <w:rFonts w:ascii="Times New Roman" w:hAnsi="Times New Roman"/>
                <w:bCs/>
                <w:iCs/>
                <w:color w:val="000000"/>
                <w:sz w:val="24"/>
                <w:lang w:val="en-US"/>
              </w:rPr>
            </w:pPr>
            <w:r w:rsidRPr="00406D5E">
              <w:rPr>
                <w:rFonts w:ascii="Times New Roman" w:hAnsi="Times New Roman"/>
                <w:bCs/>
                <w:iCs/>
                <w:color w:val="000000"/>
                <w:sz w:val="24"/>
                <w:lang w:val="en-US"/>
              </w:rPr>
              <w:t>Elektriskie stiklu pacēlēji</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406D5E" w:rsidRDefault="00DE7B04" w:rsidP="00E30BDC">
            <w:pPr>
              <w:autoSpaceDE w:val="0"/>
              <w:autoSpaceDN w:val="0"/>
              <w:adjustRightInd w:val="0"/>
              <w:spacing w:after="0" w:line="240" w:lineRule="auto"/>
              <w:rPr>
                <w:rFonts w:ascii="Times New Roman" w:hAnsi="Times New Roman"/>
                <w:sz w:val="24"/>
                <w:szCs w:val="24"/>
                <w:lang w:val="en-US"/>
              </w:rPr>
            </w:pPr>
            <w:r w:rsidRPr="00406D5E">
              <w:rPr>
                <w:rFonts w:ascii="Times New Roman" w:hAnsi="Times New Roman"/>
                <w:sz w:val="24"/>
                <w:szCs w:val="24"/>
                <w:lang w:val="en-US"/>
              </w:rPr>
              <w:t xml:space="preserve">Priekšējiem sānu logiem </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406D5E"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sidRPr="00406D5E">
              <w:rPr>
                <w:rFonts w:ascii="Times New Roman" w:hAnsi="Times New Roman"/>
                <w:bCs/>
                <w:iCs/>
                <w:color w:val="000000"/>
                <w:sz w:val="24"/>
                <w:lang w:val="en-US"/>
              </w:rPr>
              <w:t>30.</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406D5E" w:rsidRDefault="00DE7B04" w:rsidP="00DE7B04">
            <w:pPr>
              <w:autoSpaceDE w:val="0"/>
              <w:autoSpaceDN w:val="0"/>
              <w:adjustRightInd w:val="0"/>
              <w:spacing w:after="0" w:line="240" w:lineRule="auto"/>
              <w:rPr>
                <w:rFonts w:ascii="Times New Roman" w:hAnsi="Times New Roman"/>
                <w:bCs/>
                <w:iCs/>
                <w:color w:val="000000"/>
                <w:sz w:val="24"/>
                <w:lang w:val="en-US"/>
              </w:rPr>
            </w:pPr>
            <w:r w:rsidRPr="00406D5E">
              <w:rPr>
                <w:rFonts w:ascii="Times New Roman" w:hAnsi="Times New Roman"/>
                <w:bCs/>
                <w:iCs/>
                <w:color w:val="000000"/>
                <w:sz w:val="24"/>
                <w:lang w:val="en-US"/>
              </w:rPr>
              <w:t>Ārējie atpakaļskata spoguļi</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406D5E" w:rsidRDefault="00DE7B04" w:rsidP="00E30BDC">
            <w:pPr>
              <w:autoSpaceDE w:val="0"/>
              <w:autoSpaceDN w:val="0"/>
              <w:adjustRightInd w:val="0"/>
              <w:spacing w:after="0" w:line="240" w:lineRule="auto"/>
              <w:rPr>
                <w:rFonts w:ascii="Times New Roman" w:hAnsi="Times New Roman"/>
                <w:sz w:val="24"/>
                <w:szCs w:val="24"/>
                <w:lang w:val="en-US"/>
              </w:rPr>
            </w:pPr>
            <w:r w:rsidRPr="00406D5E">
              <w:rPr>
                <w:rFonts w:ascii="Times New Roman" w:hAnsi="Times New Roman"/>
                <w:sz w:val="24"/>
                <w:szCs w:val="24"/>
                <w:lang w:val="en-US"/>
              </w:rPr>
              <w:t>Elektriski regulējami un apsildāmi</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406D5E"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sidRPr="00406D5E">
              <w:rPr>
                <w:rFonts w:ascii="Times New Roman" w:hAnsi="Times New Roman"/>
                <w:bCs/>
                <w:iCs/>
                <w:color w:val="000000"/>
                <w:sz w:val="24"/>
                <w:lang w:val="en-US"/>
              </w:rPr>
              <w:t>31.</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406D5E" w:rsidRDefault="00DE7B04" w:rsidP="00DE7B04">
            <w:pPr>
              <w:autoSpaceDE w:val="0"/>
              <w:autoSpaceDN w:val="0"/>
              <w:adjustRightInd w:val="0"/>
              <w:spacing w:after="0" w:line="240" w:lineRule="auto"/>
              <w:rPr>
                <w:rFonts w:ascii="Times New Roman" w:hAnsi="Times New Roman"/>
                <w:bCs/>
                <w:iCs/>
                <w:color w:val="000000"/>
                <w:sz w:val="24"/>
                <w:lang w:val="en-US"/>
              </w:rPr>
            </w:pPr>
            <w:r w:rsidRPr="00406D5E">
              <w:rPr>
                <w:rFonts w:ascii="Times New Roman" w:hAnsi="Times New Roman"/>
                <w:bCs/>
                <w:iCs/>
                <w:color w:val="000000"/>
                <w:sz w:val="24"/>
                <w:lang w:val="en-US"/>
              </w:rPr>
              <w:t>Gaisa kondicionētājs ar centrālo gaisa kanālu pasažieru salonā</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406D5E" w:rsidRDefault="00DE7B04" w:rsidP="00E30BDC">
            <w:pPr>
              <w:autoSpaceDE w:val="0"/>
              <w:autoSpaceDN w:val="0"/>
              <w:adjustRightInd w:val="0"/>
              <w:spacing w:after="0" w:line="240" w:lineRule="auto"/>
              <w:rPr>
                <w:rFonts w:ascii="Times New Roman" w:hAnsi="Times New Roman"/>
                <w:sz w:val="24"/>
                <w:szCs w:val="24"/>
                <w:lang w:val="en-US"/>
              </w:rPr>
            </w:pPr>
            <w:r w:rsidRPr="00406D5E">
              <w:rPr>
                <w:rFonts w:ascii="Times New Roman" w:hAnsi="Times New Roman"/>
                <w:sz w:val="24"/>
                <w:szCs w:val="24"/>
                <w:lang w:val="en-US"/>
              </w:rPr>
              <w:t>Jābūt ar jaudu vismaz 12 kW</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406D5E"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sidRPr="00406D5E">
              <w:rPr>
                <w:rFonts w:ascii="Times New Roman" w:hAnsi="Times New Roman"/>
                <w:bCs/>
                <w:iCs/>
                <w:color w:val="000000"/>
                <w:sz w:val="24"/>
                <w:lang w:val="en-US"/>
              </w:rPr>
              <w:t>32.</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406D5E" w:rsidRDefault="00DE7B04" w:rsidP="00DE7B04">
            <w:pPr>
              <w:autoSpaceDE w:val="0"/>
              <w:autoSpaceDN w:val="0"/>
              <w:adjustRightInd w:val="0"/>
              <w:spacing w:after="0" w:line="240" w:lineRule="auto"/>
              <w:rPr>
                <w:rFonts w:ascii="Times New Roman" w:hAnsi="Times New Roman"/>
                <w:bCs/>
                <w:iCs/>
                <w:color w:val="000000"/>
                <w:sz w:val="24"/>
                <w:lang w:val="en-US"/>
              </w:rPr>
            </w:pPr>
            <w:r w:rsidRPr="00406D5E">
              <w:rPr>
                <w:rFonts w:ascii="Times New Roman" w:hAnsi="Times New Roman"/>
                <w:bCs/>
                <w:iCs/>
                <w:color w:val="000000"/>
                <w:sz w:val="24"/>
                <w:lang w:val="en-US"/>
              </w:rPr>
              <w:t>Pasažieru salona autonomā apsilde</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406D5E" w:rsidRDefault="00DE7B04" w:rsidP="00E30BDC">
            <w:pPr>
              <w:autoSpaceDE w:val="0"/>
              <w:autoSpaceDN w:val="0"/>
              <w:adjustRightInd w:val="0"/>
              <w:spacing w:after="0" w:line="240" w:lineRule="auto"/>
              <w:rPr>
                <w:rFonts w:ascii="Times New Roman" w:hAnsi="Times New Roman"/>
                <w:sz w:val="24"/>
                <w:szCs w:val="24"/>
                <w:lang w:val="en-US"/>
              </w:rPr>
            </w:pPr>
            <w:r w:rsidRPr="00406D5E">
              <w:rPr>
                <w:rFonts w:ascii="Times New Roman" w:hAnsi="Times New Roman"/>
                <w:sz w:val="24"/>
                <w:szCs w:val="24"/>
              </w:rPr>
              <w:t>Jānodrošina</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406D5E"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sidRPr="00406D5E">
              <w:rPr>
                <w:rFonts w:ascii="Times New Roman" w:hAnsi="Times New Roman"/>
                <w:bCs/>
                <w:iCs/>
                <w:color w:val="000000"/>
                <w:sz w:val="24"/>
                <w:lang w:val="en-US"/>
              </w:rPr>
              <w:t>33.</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406D5E" w:rsidRDefault="00DE7B04" w:rsidP="00DE7B04">
            <w:pPr>
              <w:autoSpaceDE w:val="0"/>
              <w:autoSpaceDN w:val="0"/>
              <w:adjustRightInd w:val="0"/>
              <w:spacing w:after="0" w:line="240" w:lineRule="auto"/>
              <w:rPr>
                <w:rFonts w:ascii="Times New Roman" w:hAnsi="Times New Roman"/>
                <w:bCs/>
                <w:iCs/>
                <w:color w:val="000000"/>
                <w:sz w:val="24"/>
                <w:lang w:val="en-US"/>
              </w:rPr>
            </w:pPr>
            <w:r w:rsidRPr="00406D5E">
              <w:rPr>
                <w:rFonts w:ascii="Times New Roman" w:hAnsi="Times New Roman"/>
                <w:bCs/>
                <w:iCs/>
                <w:color w:val="000000"/>
                <w:sz w:val="24"/>
                <w:lang w:val="en-US"/>
              </w:rPr>
              <w:t>Audio sistēma</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406D5E" w:rsidRDefault="00DE7B04" w:rsidP="00E30BDC">
            <w:pPr>
              <w:autoSpaceDE w:val="0"/>
              <w:autoSpaceDN w:val="0"/>
              <w:adjustRightInd w:val="0"/>
              <w:spacing w:after="0" w:line="240" w:lineRule="auto"/>
              <w:rPr>
                <w:rFonts w:ascii="Times New Roman" w:hAnsi="Times New Roman"/>
                <w:sz w:val="24"/>
                <w:szCs w:val="24"/>
              </w:rPr>
            </w:pPr>
            <w:r w:rsidRPr="00406D5E">
              <w:rPr>
                <w:rFonts w:ascii="Times New Roman" w:hAnsi="Times New Roman"/>
                <w:sz w:val="24"/>
                <w:szCs w:val="24"/>
              </w:rPr>
              <w:t xml:space="preserve">Radio ar CD atskaņotāju un MP3 lasītāju </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406D5E"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sidRPr="00406D5E">
              <w:rPr>
                <w:rFonts w:ascii="Times New Roman" w:hAnsi="Times New Roman"/>
                <w:bCs/>
                <w:iCs/>
                <w:color w:val="000000"/>
                <w:sz w:val="24"/>
                <w:lang w:val="en-US"/>
              </w:rPr>
              <w:t>34.</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406D5E" w:rsidRDefault="00DE7B04" w:rsidP="00DE7B04">
            <w:pPr>
              <w:autoSpaceDE w:val="0"/>
              <w:autoSpaceDN w:val="0"/>
              <w:adjustRightInd w:val="0"/>
              <w:spacing w:after="0" w:line="240" w:lineRule="auto"/>
              <w:rPr>
                <w:rFonts w:ascii="Times New Roman" w:hAnsi="Times New Roman"/>
                <w:bCs/>
                <w:iCs/>
                <w:color w:val="000000"/>
                <w:sz w:val="24"/>
                <w:lang w:val="en-US"/>
              </w:rPr>
            </w:pPr>
            <w:r w:rsidRPr="00406D5E">
              <w:rPr>
                <w:rFonts w:ascii="Times New Roman" w:hAnsi="Times New Roman"/>
                <w:bCs/>
                <w:iCs/>
                <w:color w:val="000000"/>
                <w:sz w:val="24"/>
                <w:lang w:val="en-US"/>
              </w:rPr>
              <w:t>Ventilācijas jumta lūka</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406D5E" w:rsidRDefault="00DE7B04" w:rsidP="00E30BDC">
            <w:pPr>
              <w:autoSpaceDE w:val="0"/>
              <w:autoSpaceDN w:val="0"/>
              <w:adjustRightInd w:val="0"/>
              <w:spacing w:after="0" w:line="240" w:lineRule="auto"/>
              <w:rPr>
                <w:rFonts w:ascii="Times New Roman" w:hAnsi="Times New Roman"/>
                <w:sz w:val="24"/>
                <w:szCs w:val="24"/>
                <w:lang w:val="en-US"/>
              </w:rPr>
            </w:pPr>
            <w:r w:rsidRPr="00406D5E">
              <w:rPr>
                <w:rFonts w:ascii="Times New Roman" w:hAnsi="Times New Roman"/>
                <w:sz w:val="24"/>
                <w:szCs w:val="24"/>
              </w:rPr>
              <w:t>Jānodrošina</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406D5E"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sidRPr="00406D5E">
              <w:rPr>
                <w:rFonts w:ascii="Times New Roman" w:hAnsi="Times New Roman"/>
                <w:bCs/>
                <w:iCs/>
                <w:color w:val="000000"/>
                <w:sz w:val="24"/>
                <w:lang w:val="en-US"/>
              </w:rPr>
              <w:t>35.</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406D5E" w:rsidRDefault="00DE7B04" w:rsidP="00DE7B04">
            <w:pPr>
              <w:autoSpaceDE w:val="0"/>
              <w:autoSpaceDN w:val="0"/>
              <w:adjustRightInd w:val="0"/>
              <w:spacing w:after="0" w:line="240" w:lineRule="auto"/>
              <w:rPr>
                <w:rFonts w:ascii="Times New Roman" w:hAnsi="Times New Roman"/>
                <w:bCs/>
                <w:iCs/>
                <w:color w:val="000000"/>
                <w:sz w:val="24"/>
                <w:lang w:val="en-US"/>
              </w:rPr>
            </w:pPr>
            <w:r w:rsidRPr="00406D5E">
              <w:rPr>
                <w:rFonts w:ascii="Times New Roman" w:hAnsi="Times New Roman"/>
                <w:bCs/>
                <w:iCs/>
                <w:color w:val="000000"/>
                <w:sz w:val="24"/>
                <w:lang w:val="en-US"/>
              </w:rPr>
              <w:t>Salona grīda, tapsējums</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406D5E" w:rsidRDefault="00DE7B04" w:rsidP="00E30BDC">
            <w:pPr>
              <w:autoSpaceDE w:val="0"/>
              <w:autoSpaceDN w:val="0"/>
              <w:adjustRightInd w:val="0"/>
              <w:spacing w:after="0" w:line="240" w:lineRule="auto"/>
              <w:rPr>
                <w:rFonts w:ascii="Times New Roman" w:hAnsi="Times New Roman"/>
                <w:sz w:val="24"/>
                <w:szCs w:val="24"/>
              </w:rPr>
            </w:pPr>
            <w:r w:rsidRPr="00406D5E">
              <w:rPr>
                <w:rFonts w:ascii="Times New Roman" w:hAnsi="Times New Roman"/>
                <w:sz w:val="24"/>
                <w:szCs w:val="24"/>
              </w:rPr>
              <w:t>No neslīdoša, mitrumizturīga un viegli kopjama materiāla. Jābūt skaņas un termoizolācijas salona tapsējumam</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406D5E"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sidRPr="00406D5E">
              <w:rPr>
                <w:rFonts w:ascii="Times New Roman" w:hAnsi="Times New Roman"/>
                <w:bCs/>
                <w:iCs/>
                <w:color w:val="000000"/>
                <w:sz w:val="24"/>
                <w:lang w:val="en-US"/>
              </w:rPr>
              <w:t>36.</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406D5E" w:rsidRDefault="00DE7B04" w:rsidP="00DE7B04">
            <w:pPr>
              <w:autoSpaceDE w:val="0"/>
              <w:autoSpaceDN w:val="0"/>
              <w:adjustRightInd w:val="0"/>
              <w:spacing w:after="0" w:line="240" w:lineRule="auto"/>
              <w:rPr>
                <w:rFonts w:ascii="Times New Roman" w:hAnsi="Times New Roman"/>
                <w:bCs/>
                <w:iCs/>
                <w:color w:val="000000"/>
                <w:sz w:val="24"/>
                <w:lang w:val="en-US"/>
              </w:rPr>
            </w:pPr>
            <w:r w:rsidRPr="00406D5E">
              <w:rPr>
                <w:rFonts w:ascii="Times New Roman" w:hAnsi="Times New Roman"/>
                <w:bCs/>
                <w:iCs/>
                <w:color w:val="000000"/>
                <w:sz w:val="24"/>
                <w:lang w:val="en-US"/>
              </w:rPr>
              <w:t>Drošības jostas</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406D5E" w:rsidRDefault="00DE7B04" w:rsidP="00E30BDC">
            <w:pPr>
              <w:autoSpaceDE w:val="0"/>
              <w:autoSpaceDN w:val="0"/>
              <w:adjustRightInd w:val="0"/>
              <w:spacing w:after="0" w:line="240" w:lineRule="auto"/>
              <w:rPr>
                <w:rFonts w:ascii="Times New Roman" w:hAnsi="Times New Roman"/>
                <w:sz w:val="24"/>
                <w:szCs w:val="24"/>
              </w:rPr>
            </w:pPr>
            <w:r w:rsidRPr="00406D5E">
              <w:rPr>
                <w:rFonts w:ascii="Times New Roman" w:hAnsi="Times New Roman"/>
                <w:sz w:val="24"/>
                <w:szCs w:val="24"/>
              </w:rPr>
              <w:t>3 – punktu gan vadītājam, gan pasažieriem</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406D5E"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sidRPr="00406D5E">
              <w:rPr>
                <w:rFonts w:ascii="Times New Roman" w:hAnsi="Times New Roman"/>
                <w:bCs/>
                <w:iCs/>
                <w:color w:val="000000"/>
                <w:sz w:val="24"/>
                <w:lang w:val="en-US"/>
              </w:rPr>
              <w:t>37.</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406D5E" w:rsidRDefault="00DE7B04" w:rsidP="00DE7B04">
            <w:pPr>
              <w:autoSpaceDE w:val="0"/>
              <w:autoSpaceDN w:val="0"/>
              <w:adjustRightInd w:val="0"/>
              <w:spacing w:after="0" w:line="240" w:lineRule="auto"/>
              <w:rPr>
                <w:rFonts w:ascii="Times New Roman" w:hAnsi="Times New Roman"/>
                <w:bCs/>
                <w:iCs/>
                <w:color w:val="000000"/>
                <w:sz w:val="24"/>
                <w:lang w:val="en-US"/>
              </w:rPr>
            </w:pPr>
            <w:r w:rsidRPr="00406D5E">
              <w:rPr>
                <w:rFonts w:ascii="Times New Roman" w:hAnsi="Times New Roman"/>
                <w:bCs/>
                <w:iCs/>
                <w:color w:val="000000"/>
                <w:sz w:val="24"/>
                <w:lang w:val="en-US"/>
              </w:rPr>
              <w:t>Vadītāja sēdēklis</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406D5E" w:rsidRDefault="00DE7B04" w:rsidP="00E30BDC">
            <w:pPr>
              <w:autoSpaceDE w:val="0"/>
              <w:autoSpaceDN w:val="0"/>
              <w:adjustRightInd w:val="0"/>
              <w:spacing w:after="0" w:line="240" w:lineRule="auto"/>
              <w:rPr>
                <w:rFonts w:ascii="Times New Roman" w:hAnsi="Times New Roman"/>
                <w:sz w:val="24"/>
                <w:szCs w:val="24"/>
              </w:rPr>
            </w:pPr>
            <w:r w:rsidRPr="00406D5E">
              <w:rPr>
                <w:rFonts w:ascii="Times New Roman" w:hAnsi="Times New Roman"/>
                <w:sz w:val="24"/>
                <w:szCs w:val="24"/>
              </w:rPr>
              <w:t>Regulējams</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406D5E"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sidRPr="00406D5E">
              <w:rPr>
                <w:rFonts w:ascii="Times New Roman" w:hAnsi="Times New Roman"/>
                <w:bCs/>
                <w:iCs/>
                <w:color w:val="000000"/>
                <w:sz w:val="24"/>
                <w:lang w:val="en-US"/>
              </w:rPr>
              <w:t>38.</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406D5E" w:rsidRDefault="00DE7B04" w:rsidP="00DE7B04">
            <w:pPr>
              <w:autoSpaceDE w:val="0"/>
              <w:autoSpaceDN w:val="0"/>
              <w:adjustRightInd w:val="0"/>
              <w:spacing w:after="0" w:line="240" w:lineRule="auto"/>
              <w:rPr>
                <w:rFonts w:ascii="Times New Roman" w:hAnsi="Times New Roman"/>
                <w:bCs/>
                <w:iCs/>
                <w:color w:val="000000"/>
                <w:sz w:val="24"/>
                <w:lang w:val="en-US"/>
              </w:rPr>
            </w:pPr>
            <w:r w:rsidRPr="00406D5E">
              <w:rPr>
                <w:rFonts w:ascii="Times New Roman" w:hAnsi="Times New Roman"/>
                <w:bCs/>
                <w:iCs/>
                <w:color w:val="000000"/>
                <w:sz w:val="24"/>
                <w:lang w:val="en-US"/>
              </w:rPr>
              <w:t>Gaismas augstuma regulētājs</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406D5E" w:rsidRDefault="00DE7B04" w:rsidP="00E30BDC">
            <w:pPr>
              <w:autoSpaceDE w:val="0"/>
              <w:autoSpaceDN w:val="0"/>
              <w:adjustRightInd w:val="0"/>
              <w:spacing w:after="0" w:line="240" w:lineRule="auto"/>
              <w:rPr>
                <w:rFonts w:ascii="Times New Roman" w:hAnsi="Times New Roman"/>
                <w:sz w:val="24"/>
                <w:szCs w:val="24"/>
              </w:rPr>
            </w:pPr>
            <w:r w:rsidRPr="00406D5E">
              <w:rPr>
                <w:rFonts w:ascii="Times New Roman" w:hAnsi="Times New Roman"/>
                <w:sz w:val="24"/>
                <w:szCs w:val="24"/>
              </w:rPr>
              <w:t>Jānodrošina</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406D5E"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sidRPr="00406D5E">
              <w:rPr>
                <w:rFonts w:ascii="Times New Roman" w:hAnsi="Times New Roman"/>
                <w:bCs/>
                <w:iCs/>
                <w:color w:val="000000"/>
                <w:sz w:val="24"/>
                <w:lang w:val="en-US"/>
              </w:rPr>
              <w:t>39.</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406D5E" w:rsidRDefault="00DE7B04" w:rsidP="00DE7B04">
            <w:pPr>
              <w:autoSpaceDE w:val="0"/>
              <w:autoSpaceDN w:val="0"/>
              <w:adjustRightInd w:val="0"/>
              <w:spacing w:after="0" w:line="240" w:lineRule="auto"/>
              <w:rPr>
                <w:rFonts w:ascii="Times New Roman" w:hAnsi="Times New Roman"/>
                <w:bCs/>
                <w:iCs/>
                <w:color w:val="000000"/>
                <w:sz w:val="24"/>
                <w:lang w:val="en-US"/>
              </w:rPr>
            </w:pPr>
            <w:r w:rsidRPr="00406D5E">
              <w:rPr>
                <w:rFonts w:ascii="Times New Roman" w:hAnsi="Times New Roman"/>
                <w:bCs/>
                <w:iCs/>
                <w:color w:val="000000"/>
                <w:sz w:val="24"/>
                <w:lang w:val="en-US"/>
              </w:rPr>
              <w:t>Digitālais tahogrāfs</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406D5E" w:rsidRDefault="00DE7B04" w:rsidP="00E30BDC">
            <w:pPr>
              <w:autoSpaceDE w:val="0"/>
              <w:autoSpaceDN w:val="0"/>
              <w:adjustRightInd w:val="0"/>
              <w:spacing w:after="0" w:line="240" w:lineRule="auto"/>
              <w:rPr>
                <w:rFonts w:ascii="Times New Roman" w:hAnsi="Times New Roman"/>
                <w:sz w:val="24"/>
                <w:szCs w:val="24"/>
              </w:rPr>
            </w:pPr>
            <w:r w:rsidRPr="00406D5E">
              <w:rPr>
                <w:rFonts w:ascii="Times New Roman" w:hAnsi="Times New Roman"/>
                <w:sz w:val="24"/>
                <w:szCs w:val="24"/>
              </w:rPr>
              <w:t xml:space="preserve">Jānodrošina </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406D5E"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sidRPr="00406D5E">
              <w:rPr>
                <w:rFonts w:ascii="Times New Roman" w:hAnsi="Times New Roman"/>
                <w:bCs/>
                <w:iCs/>
                <w:color w:val="000000"/>
                <w:sz w:val="24"/>
                <w:lang w:val="en-US"/>
              </w:rPr>
              <w:t>40.</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406D5E" w:rsidRDefault="00DE7B04" w:rsidP="00DE7B04">
            <w:pPr>
              <w:autoSpaceDE w:val="0"/>
              <w:autoSpaceDN w:val="0"/>
              <w:adjustRightInd w:val="0"/>
              <w:spacing w:after="0" w:line="240" w:lineRule="auto"/>
              <w:rPr>
                <w:rFonts w:ascii="Times New Roman" w:hAnsi="Times New Roman"/>
                <w:bCs/>
                <w:iCs/>
                <w:color w:val="000000"/>
                <w:sz w:val="24"/>
                <w:lang w:val="en-US"/>
              </w:rPr>
            </w:pPr>
            <w:r w:rsidRPr="00406D5E">
              <w:rPr>
                <w:rFonts w:ascii="Times New Roman" w:hAnsi="Times New Roman"/>
                <w:bCs/>
                <w:iCs/>
                <w:color w:val="000000"/>
                <w:sz w:val="24"/>
                <w:lang w:val="en-US"/>
              </w:rPr>
              <w:t>Medicīniskā aptieciņa; ugunsdzēšamais aparāts; avārijas zīme; drošības veste.</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406D5E" w:rsidRDefault="00DE7B04" w:rsidP="00E30BDC">
            <w:pPr>
              <w:autoSpaceDE w:val="0"/>
              <w:autoSpaceDN w:val="0"/>
              <w:adjustRightInd w:val="0"/>
              <w:spacing w:after="0" w:line="240" w:lineRule="auto"/>
              <w:rPr>
                <w:rFonts w:ascii="Times New Roman" w:hAnsi="Times New Roman"/>
                <w:sz w:val="24"/>
                <w:szCs w:val="24"/>
              </w:rPr>
            </w:pPr>
            <w:r w:rsidRPr="00406D5E">
              <w:rPr>
                <w:rFonts w:ascii="Times New Roman" w:hAnsi="Times New Roman"/>
                <w:sz w:val="24"/>
                <w:szCs w:val="24"/>
              </w:rPr>
              <w:t>Jānodrošina (piestiprināti vai speciāli tam paredzētā vietā) atbilstoši 2004.gada 24.aprīļa MK noteikumiem Nr.466 “Noteikumi par transportlīdzekļu valsts tehnisko apskati un tehnisko kontroli uz ceļiem”</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406D5E"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sidRPr="00406D5E">
              <w:rPr>
                <w:rFonts w:ascii="Times New Roman" w:hAnsi="Times New Roman"/>
                <w:bCs/>
                <w:iCs/>
                <w:color w:val="000000"/>
                <w:sz w:val="24"/>
                <w:lang w:val="en-US"/>
              </w:rPr>
              <w:t>41.</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406D5E" w:rsidRDefault="00DE7B04" w:rsidP="00DE7B04">
            <w:pPr>
              <w:autoSpaceDE w:val="0"/>
              <w:autoSpaceDN w:val="0"/>
              <w:adjustRightInd w:val="0"/>
              <w:spacing w:after="0" w:line="240" w:lineRule="auto"/>
              <w:rPr>
                <w:rFonts w:ascii="Times New Roman" w:hAnsi="Times New Roman"/>
                <w:bCs/>
                <w:iCs/>
                <w:color w:val="000000"/>
                <w:sz w:val="24"/>
                <w:lang w:val="en-US"/>
              </w:rPr>
            </w:pPr>
            <w:r w:rsidRPr="00406D5E">
              <w:rPr>
                <w:rFonts w:ascii="Times New Roman" w:hAnsi="Times New Roman"/>
                <w:bCs/>
                <w:iCs/>
                <w:color w:val="000000"/>
                <w:sz w:val="24"/>
                <w:lang w:val="en-US"/>
              </w:rPr>
              <w:t>Instrumenta komplekts</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406D5E" w:rsidRDefault="00DE7B04" w:rsidP="001F2FEF">
            <w:pPr>
              <w:autoSpaceDE w:val="0"/>
              <w:autoSpaceDN w:val="0"/>
              <w:adjustRightInd w:val="0"/>
              <w:spacing w:after="0" w:line="240" w:lineRule="auto"/>
              <w:rPr>
                <w:rFonts w:ascii="Times New Roman" w:hAnsi="Times New Roman"/>
                <w:sz w:val="24"/>
                <w:szCs w:val="24"/>
              </w:rPr>
            </w:pPr>
            <w:r w:rsidRPr="00406D5E">
              <w:rPr>
                <w:rFonts w:ascii="Times New Roman" w:hAnsi="Times New Roman"/>
                <w:sz w:val="24"/>
                <w:szCs w:val="24"/>
              </w:rPr>
              <w:t xml:space="preserve">riteņu </w:t>
            </w:r>
            <w:r w:rsidR="001F2FEF" w:rsidRPr="00406D5E">
              <w:rPr>
                <w:rFonts w:ascii="Times New Roman" w:hAnsi="Times New Roman"/>
                <w:sz w:val="24"/>
                <w:szCs w:val="24"/>
              </w:rPr>
              <w:t>nomaiņai</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406D5E"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sidRPr="00406D5E">
              <w:rPr>
                <w:rFonts w:ascii="Times New Roman" w:hAnsi="Times New Roman"/>
                <w:bCs/>
                <w:iCs/>
                <w:color w:val="000000"/>
                <w:sz w:val="24"/>
                <w:lang w:val="en-US"/>
              </w:rPr>
              <w:t>42.</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406D5E" w:rsidRDefault="00DE7B04" w:rsidP="00DE7B04">
            <w:pPr>
              <w:autoSpaceDE w:val="0"/>
              <w:autoSpaceDN w:val="0"/>
              <w:adjustRightInd w:val="0"/>
              <w:spacing w:after="0" w:line="240" w:lineRule="auto"/>
              <w:rPr>
                <w:rFonts w:ascii="Times New Roman" w:hAnsi="Times New Roman"/>
                <w:bCs/>
                <w:iCs/>
                <w:color w:val="000000"/>
                <w:sz w:val="24"/>
                <w:lang w:val="en-US"/>
              </w:rPr>
            </w:pPr>
            <w:r w:rsidRPr="00406D5E">
              <w:rPr>
                <w:rFonts w:ascii="Times New Roman" w:hAnsi="Times New Roman"/>
                <w:bCs/>
                <w:iCs/>
                <w:color w:val="000000"/>
                <w:sz w:val="24"/>
                <w:lang w:val="en-US"/>
              </w:rPr>
              <w:t>Konvektori salona apsildei</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406D5E" w:rsidRDefault="00DE7B04" w:rsidP="003C1DAE">
            <w:pPr>
              <w:autoSpaceDE w:val="0"/>
              <w:autoSpaceDN w:val="0"/>
              <w:adjustRightInd w:val="0"/>
              <w:spacing w:after="0" w:line="240" w:lineRule="auto"/>
              <w:rPr>
                <w:rFonts w:ascii="Times New Roman" w:hAnsi="Times New Roman"/>
                <w:sz w:val="24"/>
                <w:szCs w:val="24"/>
              </w:rPr>
            </w:pPr>
            <w:r w:rsidRPr="00406D5E">
              <w:rPr>
                <w:rFonts w:ascii="Times New Roman" w:hAnsi="Times New Roman"/>
                <w:sz w:val="24"/>
                <w:szCs w:val="24"/>
              </w:rPr>
              <w:t xml:space="preserve">Jānodrošina vismaz 4.gabali, katrs vismaz 1 metru garš </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406D5E"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sidRPr="00406D5E">
              <w:rPr>
                <w:rFonts w:ascii="Times New Roman" w:hAnsi="Times New Roman"/>
                <w:bCs/>
                <w:iCs/>
                <w:color w:val="000000"/>
                <w:sz w:val="24"/>
                <w:lang w:val="en-US"/>
              </w:rPr>
              <w:t>43.</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406D5E" w:rsidRDefault="00DE7B04" w:rsidP="00DE7B04">
            <w:pPr>
              <w:autoSpaceDE w:val="0"/>
              <w:autoSpaceDN w:val="0"/>
              <w:adjustRightInd w:val="0"/>
              <w:spacing w:after="0" w:line="240" w:lineRule="auto"/>
              <w:rPr>
                <w:rFonts w:ascii="Times New Roman" w:hAnsi="Times New Roman"/>
                <w:bCs/>
                <w:iCs/>
                <w:color w:val="000000"/>
                <w:sz w:val="24"/>
                <w:lang w:val="en-US"/>
              </w:rPr>
            </w:pPr>
            <w:r w:rsidRPr="00406D5E">
              <w:rPr>
                <w:rFonts w:ascii="Times New Roman" w:hAnsi="Times New Roman"/>
                <w:bCs/>
                <w:iCs/>
                <w:color w:val="000000"/>
                <w:sz w:val="24"/>
                <w:lang w:val="en-US"/>
              </w:rPr>
              <w:t>Plaukti salonā abās pusēs visā garumā un bagāžas nodalījums aizmugurē</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406D5E" w:rsidRDefault="00DE7B04" w:rsidP="00E30BDC">
            <w:pPr>
              <w:autoSpaceDE w:val="0"/>
              <w:autoSpaceDN w:val="0"/>
              <w:adjustRightInd w:val="0"/>
              <w:spacing w:after="0" w:line="240" w:lineRule="auto"/>
              <w:rPr>
                <w:rFonts w:ascii="Times New Roman" w:hAnsi="Times New Roman"/>
                <w:sz w:val="24"/>
                <w:szCs w:val="24"/>
              </w:rPr>
            </w:pPr>
            <w:r w:rsidRPr="00406D5E">
              <w:rPr>
                <w:rFonts w:ascii="Times New Roman" w:hAnsi="Times New Roman"/>
                <w:sz w:val="24"/>
                <w:szCs w:val="24"/>
              </w:rPr>
              <w:t>Jānodrošina. Plauktu apakšējā daļā jābūt komforta aprīkojumam virs katras sēdvietas (gaisa padeve un gaismas ķermeņi)</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406D5E"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sidRPr="00406D5E">
              <w:rPr>
                <w:rFonts w:ascii="Times New Roman" w:hAnsi="Times New Roman"/>
                <w:bCs/>
                <w:iCs/>
                <w:color w:val="000000"/>
                <w:sz w:val="24"/>
                <w:lang w:val="en-US"/>
              </w:rPr>
              <w:t>44.</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406D5E" w:rsidRDefault="00DE7B04" w:rsidP="00DE7B04">
            <w:pPr>
              <w:autoSpaceDE w:val="0"/>
              <w:autoSpaceDN w:val="0"/>
              <w:adjustRightInd w:val="0"/>
              <w:spacing w:after="0" w:line="240" w:lineRule="auto"/>
              <w:rPr>
                <w:rFonts w:ascii="Times New Roman" w:hAnsi="Times New Roman"/>
                <w:bCs/>
                <w:iCs/>
                <w:color w:val="000000"/>
                <w:sz w:val="24"/>
                <w:lang w:val="en-US"/>
              </w:rPr>
            </w:pPr>
            <w:r w:rsidRPr="00406D5E">
              <w:rPr>
                <w:rFonts w:ascii="Times New Roman" w:hAnsi="Times New Roman"/>
                <w:bCs/>
                <w:iCs/>
                <w:color w:val="000000"/>
                <w:sz w:val="24"/>
                <w:lang w:val="en-US"/>
              </w:rPr>
              <w:t>Tonēti logi</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406D5E" w:rsidRDefault="00DE7B04" w:rsidP="00E30BDC">
            <w:pPr>
              <w:autoSpaceDE w:val="0"/>
              <w:autoSpaceDN w:val="0"/>
              <w:adjustRightInd w:val="0"/>
              <w:spacing w:after="0" w:line="240" w:lineRule="auto"/>
              <w:rPr>
                <w:rFonts w:ascii="Times New Roman" w:hAnsi="Times New Roman"/>
                <w:sz w:val="24"/>
                <w:szCs w:val="24"/>
              </w:rPr>
            </w:pPr>
            <w:r w:rsidRPr="00406D5E">
              <w:rPr>
                <w:rFonts w:ascii="Times New Roman" w:hAnsi="Times New Roman"/>
                <w:sz w:val="24"/>
                <w:szCs w:val="24"/>
              </w:rPr>
              <w:t>Jānodrošina</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406D5E"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sidRPr="00406D5E">
              <w:rPr>
                <w:rFonts w:ascii="Times New Roman" w:hAnsi="Times New Roman"/>
                <w:bCs/>
                <w:iCs/>
                <w:color w:val="000000"/>
                <w:sz w:val="24"/>
                <w:lang w:val="en-US"/>
              </w:rPr>
              <w:t>45.</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406D5E" w:rsidRDefault="00DE7B04" w:rsidP="00DE7B04">
            <w:pPr>
              <w:autoSpaceDE w:val="0"/>
              <w:autoSpaceDN w:val="0"/>
              <w:adjustRightInd w:val="0"/>
              <w:spacing w:after="0" w:line="240" w:lineRule="auto"/>
              <w:rPr>
                <w:rFonts w:ascii="Times New Roman" w:hAnsi="Times New Roman"/>
                <w:bCs/>
                <w:iCs/>
                <w:color w:val="000000"/>
                <w:sz w:val="24"/>
                <w:lang w:val="en-US"/>
              </w:rPr>
            </w:pPr>
            <w:r w:rsidRPr="00406D5E">
              <w:rPr>
                <w:rFonts w:ascii="Times New Roman" w:hAnsi="Times New Roman"/>
                <w:bCs/>
                <w:iCs/>
                <w:color w:val="000000"/>
                <w:sz w:val="24"/>
                <w:lang w:val="en-US"/>
              </w:rPr>
              <w:t xml:space="preserve">Pasažieru sēdekļi </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406D5E" w:rsidRDefault="00DE7B04" w:rsidP="00E30BDC">
            <w:pPr>
              <w:autoSpaceDE w:val="0"/>
              <w:autoSpaceDN w:val="0"/>
              <w:adjustRightInd w:val="0"/>
              <w:spacing w:after="0" w:line="240" w:lineRule="auto"/>
              <w:rPr>
                <w:rFonts w:ascii="Times New Roman" w:hAnsi="Times New Roman"/>
                <w:sz w:val="24"/>
                <w:szCs w:val="24"/>
              </w:rPr>
            </w:pPr>
            <w:r w:rsidRPr="00406D5E">
              <w:rPr>
                <w:rFonts w:ascii="Times New Roman" w:hAnsi="Times New Roman"/>
                <w:sz w:val="24"/>
                <w:szCs w:val="24"/>
              </w:rPr>
              <w:t>Atgāžami, izņemot aizmugurējo rindu. Sēdekļu paaugstinājums, sākot ar 3 sēdekļu rindu</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406D5E"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sidRPr="00406D5E">
              <w:rPr>
                <w:rFonts w:ascii="Times New Roman" w:hAnsi="Times New Roman"/>
                <w:bCs/>
                <w:iCs/>
                <w:color w:val="000000"/>
                <w:sz w:val="24"/>
                <w:lang w:val="en-US"/>
              </w:rPr>
              <w:lastRenderedPageBreak/>
              <w:t>46.</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406D5E" w:rsidRDefault="00DE7B04" w:rsidP="00DE7B04">
            <w:pPr>
              <w:autoSpaceDE w:val="0"/>
              <w:autoSpaceDN w:val="0"/>
              <w:adjustRightInd w:val="0"/>
              <w:spacing w:after="0" w:line="240" w:lineRule="auto"/>
              <w:rPr>
                <w:rFonts w:ascii="Times New Roman" w:hAnsi="Times New Roman"/>
                <w:bCs/>
                <w:iCs/>
                <w:color w:val="000000"/>
                <w:sz w:val="24"/>
                <w:lang w:val="en-US"/>
              </w:rPr>
            </w:pPr>
            <w:r w:rsidRPr="00406D5E">
              <w:rPr>
                <w:rFonts w:ascii="Times New Roman" w:hAnsi="Times New Roman"/>
                <w:bCs/>
                <w:iCs/>
                <w:color w:val="000000"/>
                <w:sz w:val="24"/>
                <w:lang w:val="en-US"/>
              </w:rPr>
              <w:t>Logi</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406D5E" w:rsidRDefault="00DE7B04" w:rsidP="00E30BDC">
            <w:pPr>
              <w:autoSpaceDE w:val="0"/>
              <w:autoSpaceDN w:val="0"/>
              <w:adjustRightInd w:val="0"/>
              <w:spacing w:after="0" w:line="240" w:lineRule="auto"/>
              <w:rPr>
                <w:rFonts w:ascii="Times New Roman" w:hAnsi="Times New Roman"/>
                <w:sz w:val="24"/>
                <w:szCs w:val="24"/>
              </w:rPr>
            </w:pPr>
            <w:r w:rsidRPr="00406D5E">
              <w:rPr>
                <w:rFonts w:ascii="Times New Roman" w:hAnsi="Times New Roman"/>
                <w:sz w:val="24"/>
                <w:szCs w:val="24"/>
              </w:rPr>
              <w:t>Orģināla izmēra ar tonējumu un dubulto stiklojumu</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406D5E"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sidRPr="00406D5E">
              <w:rPr>
                <w:rFonts w:ascii="Times New Roman" w:hAnsi="Times New Roman"/>
                <w:bCs/>
                <w:iCs/>
                <w:color w:val="000000"/>
                <w:sz w:val="24"/>
                <w:lang w:val="en-US"/>
              </w:rPr>
              <w:t>47.</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406D5E" w:rsidRDefault="00DE7B04" w:rsidP="00DE7B04">
            <w:pPr>
              <w:autoSpaceDE w:val="0"/>
              <w:autoSpaceDN w:val="0"/>
              <w:adjustRightInd w:val="0"/>
              <w:spacing w:after="0" w:line="240" w:lineRule="auto"/>
              <w:rPr>
                <w:rFonts w:ascii="Times New Roman" w:hAnsi="Times New Roman"/>
                <w:bCs/>
                <w:iCs/>
                <w:color w:val="000000"/>
                <w:sz w:val="24"/>
                <w:lang w:val="en-US"/>
              </w:rPr>
            </w:pPr>
            <w:r w:rsidRPr="00406D5E">
              <w:rPr>
                <w:rFonts w:ascii="Times New Roman" w:hAnsi="Times New Roman"/>
                <w:bCs/>
                <w:iCs/>
                <w:color w:val="000000"/>
                <w:sz w:val="24"/>
                <w:lang w:val="en-US"/>
              </w:rPr>
              <w:t>Nakts salona apgaismojums</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406D5E" w:rsidRDefault="00DE7B04" w:rsidP="00E30BDC">
            <w:pPr>
              <w:autoSpaceDE w:val="0"/>
              <w:autoSpaceDN w:val="0"/>
              <w:adjustRightInd w:val="0"/>
              <w:spacing w:after="0" w:line="240" w:lineRule="auto"/>
              <w:rPr>
                <w:rFonts w:ascii="Times New Roman" w:hAnsi="Times New Roman"/>
                <w:sz w:val="24"/>
                <w:szCs w:val="24"/>
              </w:rPr>
            </w:pPr>
            <w:r w:rsidRPr="00406D5E">
              <w:rPr>
                <w:rFonts w:ascii="Times New Roman" w:hAnsi="Times New Roman"/>
                <w:sz w:val="24"/>
                <w:szCs w:val="24"/>
              </w:rPr>
              <w:t>Vāirākpakāpju, 3 krāsu izpildījumā</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406D5E"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sidRPr="00406D5E">
              <w:rPr>
                <w:rFonts w:ascii="Times New Roman" w:hAnsi="Times New Roman"/>
                <w:bCs/>
                <w:iCs/>
                <w:color w:val="000000"/>
                <w:sz w:val="24"/>
                <w:lang w:val="en-US"/>
              </w:rPr>
              <w:t>48.</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406D5E" w:rsidRDefault="00DE7B04" w:rsidP="00DE7B04">
            <w:pPr>
              <w:autoSpaceDE w:val="0"/>
              <w:autoSpaceDN w:val="0"/>
              <w:adjustRightInd w:val="0"/>
              <w:spacing w:after="0" w:line="240" w:lineRule="auto"/>
              <w:rPr>
                <w:rFonts w:ascii="Times New Roman" w:hAnsi="Times New Roman"/>
                <w:bCs/>
                <w:iCs/>
                <w:color w:val="000000"/>
                <w:sz w:val="24"/>
                <w:lang w:val="en-US"/>
              </w:rPr>
            </w:pPr>
            <w:r w:rsidRPr="00406D5E">
              <w:rPr>
                <w:rFonts w:ascii="Times New Roman" w:hAnsi="Times New Roman"/>
                <w:bCs/>
                <w:iCs/>
                <w:color w:val="000000"/>
                <w:sz w:val="24"/>
                <w:lang w:val="en-US"/>
              </w:rPr>
              <w:t>CO2 izmešu daudzums kombinētajā ciklā</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406D5E" w:rsidRDefault="00624497" w:rsidP="00E30BDC">
            <w:pPr>
              <w:autoSpaceDE w:val="0"/>
              <w:autoSpaceDN w:val="0"/>
              <w:adjustRightInd w:val="0"/>
              <w:spacing w:after="0" w:line="240" w:lineRule="auto"/>
              <w:rPr>
                <w:rFonts w:ascii="Times New Roman" w:hAnsi="Times New Roman"/>
                <w:sz w:val="24"/>
                <w:szCs w:val="24"/>
              </w:rPr>
            </w:pPr>
            <w:r w:rsidRPr="00406D5E">
              <w:rPr>
                <w:rFonts w:ascii="Times New Roman" w:hAnsi="Times New Roman"/>
                <w:sz w:val="24"/>
                <w:szCs w:val="24"/>
              </w:rPr>
              <w:t>Ne vairāk kā 250 g/km (pēc ražotāja datiem)</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406D5E"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sidRPr="00406D5E">
              <w:rPr>
                <w:rFonts w:ascii="Times New Roman" w:hAnsi="Times New Roman"/>
                <w:bCs/>
                <w:iCs/>
                <w:color w:val="000000"/>
                <w:sz w:val="24"/>
                <w:lang w:val="en-US"/>
              </w:rPr>
              <w:t>49.</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406D5E" w:rsidRDefault="00DE7B04" w:rsidP="00DE7B04">
            <w:pPr>
              <w:autoSpaceDE w:val="0"/>
              <w:autoSpaceDN w:val="0"/>
              <w:adjustRightInd w:val="0"/>
              <w:spacing w:after="0" w:line="240" w:lineRule="auto"/>
              <w:rPr>
                <w:rFonts w:ascii="Times New Roman" w:hAnsi="Times New Roman"/>
                <w:bCs/>
                <w:iCs/>
                <w:color w:val="000000"/>
                <w:sz w:val="24"/>
                <w:lang w:val="en-US"/>
              </w:rPr>
            </w:pPr>
            <w:r w:rsidRPr="00406D5E">
              <w:rPr>
                <w:rFonts w:ascii="Times New Roman" w:hAnsi="Times New Roman"/>
                <w:bCs/>
                <w:iCs/>
                <w:color w:val="000000"/>
                <w:sz w:val="24"/>
                <w:lang w:val="en-US"/>
              </w:rPr>
              <w:t>Slāpekļu oksīdu (NOx) emisiju apjoms</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406D5E" w:rsidRDefault="00624497" w:rsidP="00E30BDC">
            <w:pPr>
              <w:autoSpaceDE w:val="0"/>
              <w:autoSpaceDN w:val="0"/>
              <w:adjustRightInd w:val="0"/>
              <w:spacing w:after="0" w:line="240" w:lineRule="auto"/>
              <w:rPr>
                <w:rFonts w:ascii="Times New Roman" w:hAnsi="Times New Roman"/>
                <w:sz w:val="24"/>
                <w:szCs w:val="24"/>
              </w:rPr>
            </w:pPr>
            <w:r w:rsidRPr="00406D5E">
              <w:rPr>
                <w:rFonts w:ascii="Times New Roman" w:hAnsi="Times New Roman"/>
                <w:sz w:val="24"/>
                <w:szCs w:val="24"/>
              </w:rPr>
              <w:t>Atbilstoši EURO 6 standartam</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406D5E"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sidRPr="00406D5E">
              <w:rPr>
                <w:rFonts w:ascii="Times New Roman" w:hAnsi="Times New Roman"/>
                <w:bCs/>
                <w:iCs/>
                <w:color w:val="000000"/>
                <w:sz w:val="24"/>
                <w:lang w:val="en-US"/>
              </w:rPr>
              <w:t>50.</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406D5E" w:rsidRDefault="00DE7B04" w:rsidP="00DE7B04">
            <w:pPr>
              <w:autoSpaceDE w:val="0"/>
              <w:autoSpaceDN w:val="0"/>
              <w:adjustRightInd w:val="0"/>
              <w:spacing w:after="0" w:line="240" w:lineRule="auto"/>
              <w:rPr>
                <w:rFonts w:ascii="Times New Roman" w:hAnsi="Times New Roman"/>
                <w:bCs/>
                <w:iCs/>
                <w:color w:val="000000"/>
                <w:sz w:val="24"/>
                <w:lang w:val="en-US"/>
              </w:rPr>
            </w:pPr>
            <w:r w:rsidRPr="00406D5E">
              <w:rPr>
                <w:rFonts w:ascii="Times New Roman" w:hAnsi="Times New Roman"/>
                <w:bCs/>
                <w:iCs/>
                <w:color w:val="000000"/>
                <w:sz w:val="24"/>
                <w:lang w:val="en-US"/>
              </w:rPr>
              <w:t>Metāna nasaturošo ogļūdeņražu(NMHC) emisiju apjoms</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406D5E" w:rsidRDefault="00624497" w:rsidP="00E30BDC">
            <w:pPr>
              <w:autoSpaceDE w:val="0"/>
              <w:autoSpaceDN w:val="0"/>
              <w:adjustRightInd w:val="0"/>
              <w:spacing w:after="0" w:line="240" w:lineRule="auto"/>
              <w:rPr>
                <w:rFonts w:ascii="Times New Roman" w:hAnsi="Times New Roman"/>
                <w:sz w:val="24"/>
                <w:szCs w:val="24"/>
              </w:rPr>
            </w:pPr>
            <w:r w:rsidRPr="00406D5E">
              <w:rPr>
                <w:rFonts w:ascii="Times New Roman" w:hAnsi="Times New Roman"/>
                <w:sz w:val="24"/>
                <w:szCs w:val="24"/>
              </w:rPr>
              <w:t>Atbilstoši EURO 6 standartam</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406D5E"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sidRPr="00406D5E">
              <w:rPr>
                <w:rFonts w:ascii="Times New Roman" w:hAnsi="Times New Roman"/>
                <w:bCs/>
                <w:iCs/>
                <w:color w:val="000000"/>
                <w:sz w:val="24"/>
                <w:lang w:val="en-US"/>
              </w:rPr>
              <w:t>51.</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406D5E" w:rsidRDefault="00DE7B04" w:rsidP="00DE7B04">
            <w:pPr>
              <w:autoSpaceDE w:val="0"/>
              <w:autoSpaceDN w:val="0"/>
              <w:adjustRightInd w:val="0"/>
              <w:spacing w:after="0" w:line="240" w:lineRule="auto"/>
              <w:rPr>
                <w:rFonts w:ascii="Times New Roman" w:hAnsi="Times New Roman"/>
                <w:bCs/>
                <w:iCs/>
                <w:color w:val="000000"/>
                <w:sz w:val="24"/>
                <w:lang w:val="en-US"/>
              </w:rPr>
            </w:pPr>
            <w:r w:rsidRPr="00406D5E">
              <w:rPr>
                <w:rFonts w:ascii="Times New Roman" w:hAnsi="Times New Roman"/>
                <w:bCs/>
                <w:iCs/>
                <w:color w:val="000000"/>
                <w:sz w:val="24"/>
                <w:lang w:val="en-US"/>
              </w:rPr>
              <w:t>Cieto daliņu (PM) emisiju apjoms</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406D5E" w:rsidRDefault="00624497" w:rsidP="00E30BDC">
            <w:pPr>
              <w:autoSpaceDE w:val="0"/>
              <w:autoSpaceDN w:val="0"/>
              <w:adjustRightInd w:val="0"/>
              <w:spacing w:after="0" w:line="240" w:lineRule="auto"/>
              <w:rPr>
                <w:rFonts w:ascii="Times New Roman" w:hAnsi="Times New Roman"/>
                <w:sz w:val="24"/>
                <w:szCs w:val="24"/>
              </w:rPr>
            </w:pPr>
            <w:r w:rsidRPr="00406D5E">
              <w:rPr>
                <w:rFonts w:ascii="Times New Roman" w:hAnsi="Times New Roman"/>
                <w:sz w:val="24"/>
                <w:szCs w:val="24"/>
              </w:rPr>
              <w:t>Atbilstoši EURO 6 standartam</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bl>
    <w:p w:rsidR="00BF1D4C" w:rsidRPr="00406D5E" w:rsidRDefault="00BF1D4C" w:rsidP="00BF1D4C">
      <w:pPr>
        <w:spacing w:after="0" w:line="240" w:lineRule="auto"/>
        <w:jc w:val="center"/>
        <w:rPr>
          <w:rFonts w:ascii="Times New Roman" w:eastAsia="Times New Roman" w:hAnsi="Times New Roman"/>
          <w:sz w:val="24"/>
          <w:szCs w:val="20"/>
        </w:rPr>
      </w:pPr>
    </w:p>
    <w:p w:rsidR="00BF1D4C" w:rsidRPr="00406D5E" w:rsidRDefault="003C1DAE" w:rsidP="00BF1D4C">
      <w:pPr>
        <w:spacing w:after="0" w:line="240" w:lineRule="auto"/>
        <w:ind w:firstLine="720"/>
        <w:jc w:val="both"/>
        <w:rPr>
          <w:rFonts w:ascii="Times New Roman" w:eastAsia="Times New Roman" w:hAnsi="Times New Roman"/>
          <w:i/>
          <w:sz w:val="24"/>
          <w:szCs w:val="24"/>
        </w:rPr>
      </w:pPr>
      <w:r w:rsidRPr="00406D5E">
        <w:rPr>
          <w:rFonts w:ascii="Times New Roman" w:eastAsia="Times New Roman" w:hAnsi="Times New Roman"/>
          <w:i/>
          <w:sz w:val="24"/>
          <w:szCs w:val="24"/>
        </w:rPr>
        <w:t>* Tukšajos lauciņos p</w:t>
      </w:r>
      <w:r w:rsidR="00BF1D4C" w:rsidRPr="00406D5E">
        <w:rPr>
          <w:rFonts w:ascii="Times New Roman" w:eastAsia="Times New Roman" w:hAnsi="Times New Roman"/>
          <w:i/>
          <w:sz w:val="24"/>
          <w:szCs w:val="24"/>
        </w:rPr>
        <w:t>retendents norāda piedāvātaj</w:t>
      </w:r>
      <w:r w:rsidRPr="00406D5E">
        <w:rPr>
          <w:rFonts w:ascii="Times New Roman" w:eastAsia="Times New Roman" w:hAnsi="Times New Roman"/>
          <w:i/>
          <w:sz w:val="24"/>
          <w:szCs w:val="24"/>
        </w:rPr>
        <w:t>ie</w:t>
      </w:r>
      <w:r w:rsidR="00BF1D4C" w:rsidRPr="00406D5E">
        <w:rPr>
          <w:rFonts w:ascii="Times New Roman" w:eastAsia="Times New Roman" w:hAnsi="Times New Roman"/>
          <w:i/>
          <w:sz w:val="24"/>
          <w:szCs w:val="24"/>
        </w:rPr>
        <w:t xml:space="preserve">m </w:t>
      </w:r>
      <w:r w:rsidRPr="00406D5E">
        <w:rPr>
          <w:rFonts w:ascii="Times New Roman" w:eastAsia="Times New Roman" w:hAnsi="Times New Roman"/>
          <w:i/>
          <w:sz w:val="24"/>
          <w:szCs w:val="24"/>
        </w:rPr>
        <w:t>transporta līdzekļiem</w:t>
      </w:r>
      <w:r w:rsidR="00BF1D4C" w:rsidRPr="00406D5E">
        <w:rPr>
          <w:rFonts w:ascii="Times New Roman" w:eastAsia="Times New Roman" w:hAnsi="Times New Roman"/>
          <w:i/>
          <w:sz w:val="24"/>
          <w:szCs w:val="24"/>
        </w:rPr>
        <w:t xml:space="preserve"> atbilstošos tehniskos rādītājus un rindās, kurās nav skaitliski izteikts raksturojošais lielums, norāda vai piedāvāt</w:t>
      </w:r>
      <w:r w:rsidRPr="00406D5E">
        <w:rPr>
          <w:rFonts w:ascii="Times New Roman" w:eastAsia="Times New Roman" w:hAnsi="Times New Roman"/>
          <w:i/>
          <w:sz w:val="24"/>
          <w:szCs w:val="24"/>
        </w:rPr>
        <w:t>ie</w:t>
      </w:r>
      <w:r w:rsidR="00BF1D4C" w:rsidRPr="00406D5E">
        <w:rPr>
          <w:rFonts w:ascii="Times New Roman" w:eastAsia="Times New Roman" w:hAnsi="Times New Roman"/>
          <w:i/>
          <w:sz w:val="24"/>
          <w:szCs w:val="24"/>
        </w:rPr>
        <w:t xml:space="preserve"> </w:t>
      </w:r>
      <w:r w:rsidRPr="00406D5E">
        <w:rPr>
          <w:rFonts w:ascii="Times New Roman" w:eastAsia="Times New Roman" w:hAnsi="Times New Roman"/>
          <w:i/>
          <w:sz w:val="24"/>
          <w:szCs w:val="24"/>
        </w:rPr>
        <w:t>transporta līdzekļi</w:t>
      </w:r>
      <w:r w:rsidR="00BF1D4C" w:rsidRPr="00406D5E">
        <w:rPr>
          <w:rFonts w:ascii="Times New Roman" w:eastAsia="Times New Roman" w:hAnsi="Times New Roman"/>
          <w:i/>
          <w:sz w:val="24"/>
          <w:szCs w:val="24"/>
        </w:rPr>
        <w:t xml:space="preserve"> tiek nodrošināt</w:t>
      </w:r>
      <w:r w:rsidRPr="00406D5E">
        <w:rPr>
          <w:rFonts w:ascii="Times New Roman" w:eastAsia="Times New Roman" w:hAnsi="Times New Roman"/>
          <w:i/>
          <w:sz w:val="24"/>
          <w:szCs w:val="24"/>
        </w:rPr>
        <w:t>i</w:t>
      </w:r>
      <w:r w:rsidR="00BF1D4C" w:rsidRPr="00406D5E">
        <w:rPr>
          <w:rFonts w:ascii="Times New Roman" w:eastAsia="Times New Roman" w:hAnsi="Times New Roman"/>
          <w:i/>
          <w:sz w:val="24"/>
          <w:szCs w:val="24"/>
        </w:rPr>
        <w:t xml:space="preserve"> atbilstoši attiecīgajai prasībai, norādot “tiek nodrošināts” vai “netiek nodrošināts”.</w:t>
      </w:r>
    </w:p>
    <w:p w:rsidR="00BF1D4C" w:rsidRPr="00406D5E" w:rsidRDefault="00BF1D4C" w:rsidP="00BF1D4C">
      <w:pPr>
        <w:spacing w:after="0" w:line="240" w:lineRule="auto"/>
        <w:rPr>
          <w:rFonts w:ascii="Times New Roman" w:eastAsia="Times New Roman" w:hAnsi="Times New Roman"/>
          <w:sz w:val="20"/>
          <w:szCs w:val="20"/>
        </w:rPr>
      </w:pPr>
    </w:p>
    <w:p w:rsidR="00BF1D4C" w:rsidRPr="00406D5E" w:rsidRDefault="00BF1D4C" w:rsidP="00036AC9">
      <w:pPr>
        <w:spacing w:after="0" w:line="240" w:lineRule="auto"/>
        <w:ind w:firstLine="720"/>
        <w:jc w:val="both"/>
        <w:rPr>
          <w:rFonts w:ascii="Times New Roman" w:eastAsia="Times New Roman" w:hAnsi="Times New Roman"/>
          <w:sz w:val="24"/>
          <w:szCs w:val="20"/>
        </w:rPr>
      </w:pPr>
      <w:r w:rsidRPr="00406D5E">
        <w:rPr>
          <w:rFonts w:ascii="Times New Roman" w:eastAsia="Times New Roman" w:hAnsi="Times New Roman"/>
          <w:sz w:val="20"/>
          <w:szCs w:val="20"/>
        </w:rPr>
        <w:t xml:space="preserve">* </w:t>
      </w:r>
      <w:r w:rsidR="003C1DAE" w:rsidRPr="00406D5E">
        <w:rPr>
          <w:rFonts w:ascii="Times New Roman" w:eastAsia="Times New Roman" w:hAnsi="Times New Roman"/>
          <w:sz w:val="24"/>
          <w:szCs w:val="20"/>
        </w:rPr>
        <w:t xml:space="preserve">Transporta līdzekļu </w:t>
      </w:r>
      <w:r w:rsidRPr="00406D5E">
        <w:rPr>
          <w:rFonts w:ascii="Times New Roman" w:eastAsia="Times New Roman" w:hAnsi="Times New Roman"/>
          <w:sz w:val="24"/>
          <w:szCs w:val="20"/>
        </w:rPr>
        <w:t xml:space="preserve">ražotāja </w:t>
      </w:r>
      <w:r w:rsidRPr="00406D5E">
        <w:rPr>
          <w:rFonts w:ascii="Times New Roman" w:eastAsia="Times New Roman" w:hAnsi="Times New Roman"/>
          <w:sz w:val="24"/>
          <w:szCs w:val="20"/>
          <w:u w:val="single"/>
        </w:rPr>
        <w:t>garantijas minimālajām prasībām</w:t>
      </w:r>
      <w:r w:rsidRPr="00406D5E">
        <w:rPr>
          <w:rFonts w:ascii="Times New Roman" w:eastAsia="Times New Roman" w:hAnsi="Times New Roman"/>
          <w:sz w:val="24"/>
          <w:szCs w:val="20"/>
        </w:rPr>
        <w:t xml:space="preserve">* tiks piemērots tas rādītājs (ne mazāk kā 2 (divi) gadi vai 100 000 km no pārdošanas momenta), kurš iestāsies kā pēdējais no minētajiem rādītājiem. </w:t>
      </w:r>
    </w:p>
    <w:p w:rsidR="00AE064D" w:rsidRPr="00406D5E" w:rsidRDefault="00BF1D4C" w:rsidP="00BF1D4C">
      <w:pPr>
        <w:spacing w:after="60" w:line="240" w:lineRule="auto"/>
        <w:jc w:val="both"/>
        <w:rPr>
          <w:rFonts w:ascii="Times New Roman" w:eastAsia="Times New Roman" w:hAnsi="Times New Roman"/>
          <w:sz w:val="24"/>
          <w:szCs w:val="24"/>
          <w:u w:val="single"/>
        </w:rPr>
      </w:pPr>
      <w:r w:rsidRPr="00406D5E">
        <w:rPr>
          <w:rFonts w:ascii="Times New Roman" w:eastAsia="Times New Roman" w:hAnsi="Times New Roman"/>
          <w:sz w:val="24"/>
          <w:szCs w:val="20"/>
          <w:u w:val="single"/>
        </w:rPr>
        <w:t xml:space="preserve">2. </w:t>
      </w:r>
      <w:r w:rsidRPr="00406D5E">
        <w:rPr>
          <w:rFonts w:ascii="Times New Roman" w:eastAsia="Times New Roman" w:hAnsi="Times New Roman"/>
          <w:sz w:val="24"/>
          <w:szCs w:val="24"/>
          <w:u w:val="single"/>
        </w:rPr>
        <w:t>Pretendentam uz piedāvājuma iesniegšanas brīdi jāpievieno</w:t>
      </w:r>
      <w:r w:rsidR="00AE064D" w:rsidRPr="00406D5E">
        <w:rPr>
          <w:rFonts w:ascii="Times New Roman" w:eastAsia="Times New Roman" w:hAnsi="Times New Roman"/>
          <w:sz w:val="24"/>
          <w:szCs w:val="24"/>
          <w:u w:val="single"/>
        </w:rPr>
        <w:t>:</w:t>
      </w:r>
    </w:p>
    <w:p w:rsidR="00BF1D4C" w:rsidRPr="00406D5E" w:rsidRDefault="00AE064D" w:rsidP="00AE064D">
      <w:pPr>
        <w:spacing w:after="60" w:line="240" w:lineRule="auto"/>
        <w:ind w:left="720"/>
        <w:jc w:val="both"/>
        <w:rPr>
          <w:rFonts w:ascii="Times New Roman" w:eastAsia="Times New Roman" w:hAnsi="Times New Roman"/>
          <w:sz w:val="24"/>
          <w:szCs w:val="24"/>
        </w:rPr>
      </w:pPr>
      <w:r w:rsidRPr="00406D5E">
        <w:rPr>
          <w:rFonts w:ascii="Times New Roman" w:eastAsia="Times New Roman" w:hAnsi="Times New Roman"/>
          <w:sz w:val="24"/>
          <w:szCs w:val="24"/>
        </w:rPr>
        <w:t>2.1.1.</w:t>
      </w:r>
      <w:r w:rsidR="00BF1D4C" w:rsidRPr="00406D5E">
        <w:rPr>
          <w:rFonts w:ascii="Times New Roman" w:eastAsia="Times New Roman" w:hAnsi="Times New Roman"/>
          <w:sz w:val="24"/>
          <w:szCs w:val="24"/>
        </w:rPr>
        <w:t xml:space="preserve"> piedāvāt</w:t>
      </w:r>
      <w:r w:rsidR="003C1DAE" w:rsidRPr="00406D5E">
        <w:rPr>
          <w:rFonts w:ascii="Times New Roman" w:eastAsia="Times New Roman" w:hAnsi="Times New Roman"/>
          <w:sz w:val="24"/>
          <w:szCs w:val="24"/>
        </w:rPr>
        <w:t>o</w:t>
      </w:r>
      <w:r w:rsidR="00BF1D4C" w:rsidRPr="00406D5E">
        <w:rPr>
          <w:rFonts w:ascii="Times New Roman" w:eastAsia="Times New Roman" w:hAnsi="Times New Roman"/>
          <w:sz w:val="24"/>
          <w:szCs w:val="24"/>
        </w:rPr>
        <w:t xml:space="preserve"> </w:t>
      </w:r>
      <w:r w:rsidR="003C1DAE" w:rsidRPr="00406D5E">
        <w:rPr>
          <w:rFonts w:ascii="Times New Roman" w:eastAsia="Times New Roman" w:hAnsi="Times New Roman"/>
          <w:sz w:val="24"/>
          <w:szCs w:val="24"/>
        </w:rPr>
        <w:t>transporta līdzekļu</w:t>
      </w:r>
      <w:r w:rsidR="00BF1D4C" w:rsidRPr="00406D5E">
        <w:rPr>
          <w:rFonts w:ascii="Times New Roman" w:eastAsia="Times New Roman" w:hAnsi="Times New Roman"/>
          <w:sz w:val="24"/>
          <w:szCs w:val="24"/>
        </w:rPr>
        <w:t xml:space="preserve"> </w:t>
      </w:r>
      <w:r w:rsidR="00BF1D4C" w:rsidRPr="00406D5E">
        <w:rPr>
          <w:rFonts w:ascii="Times New Roman" w:hAnsi="Times New Roman"/>
          <w:sz w:val="24"/>
        </w:rPr>
        <w:t>vizuālos materiālus</w:t>
      </w:r>
      <w:r w:rsidRPr="00406D5E">
        <w:rPr>
          <w:rFonts w:ascii="Times New Roman" w:hAnsi="Times New Roman"/>
          <w:sz w:val="24"/>
        </w:rPr>
        <w:t>, kuros redzami transporta līdzekļi gan no ārpuses, gan to salons</w:t>
      </w:r>
      <w:r w:rsidR="00BF1D4C" w:rsidRPr="00406D5E">
        <w:rPr>
          <w:rFonts w:ascii="Times New Roman" w:hAnsi="Times New Roman"/>
          <w:sz w:val="24"/>
        </w:rPr>
        <w:t xml:space="preserve"> (krāsainas printera izdrukas, fotogrāfijas, katalogus vai bukletus). Var pievienot  </w:t>
      </w:r>
      <w:r w:rsidR="00BF1D4C" w:rsidRPr="00406D5E">
        <w:rPr>
          <w:rFonts w:ascii="Times New Roman" w:eastAsia="Times New Roman" w:hAnsi="Times New Roman"/>
          <w:sz w:val="24"/>
          <w:szCs w:val="24"/>
        </w:rPr>
        <w:t>arī citu informāciju vai materiālus, kas tehniski raksturo konkrēto</w:t>
      </w:r>
      <w:r w:rsidR="003C1DAE" w:rsidRPr="00406D5E">
        <w:rPr>
          <w:rFonts w:ascii="Times New Roman" w:eastAsia="Times New Roman" w:hAnsi="Times New Roman"/>
          <w:sz w:val="24"/>
          <w:szCs w:val="24"/>
        </w:rPr>
        <w:t>s</w:t>
      </w:r>
      <w:r w:rsidR="00BF1D4C" w:rsidRPr="00406D5E">
        <w:rPr>
          <w:rFonts w:ascii="Times New Roman" w:eastAsia="Times New Roman" w:hAnsi="Times New Roman"/>
          <w:sz w:val="24"/>
          <w:szCs w:val="24"/>
        </w:rPr>
        <w:t xml:space="preserve"> piedāvāto</w:t>
      </w:r>
      <w:r w:rsidR="003C1DAE" w:rsidRPr="00406D5E">
        <w:rPr>
          <w:rFonts w:ascii="Times New Roman" w:eastAsia="Times New Roman" w:hAnsi="Times New Roman"/>
          <w:sz w:val="24"/>
          <w:szCs w:val="24"/>
        </w:rPr>
        <w:t>s</w:t>
      </w:r>
      <w:r w:rsidR="00BF1D4C" w:rsidRPr="00406D5E">
        <w:rPr>
          <w:rFonts w:ascii="Times New Roman" w:eastAsia="Times New Roman" w:hAnsi="Times New Roman"/>
          <w:sz w:val="24"/>
          <w:szCs w:val="24"/>
        </w:rPr>
        <w:t xml:space="preserve"> </w:t>
      </w:r>
      <w:r w:rsidR="003C1DAE" w:rsidRPr="00406D5E">
        <w:rPr>
          <w:rFonts w:ascii="Times New Roman" w:eastAsia="Times New Roman" w:hAnsi="Times New Roman"/>
          <w:sz w:val="24"/>
          <w:szCs w:val="24"/>
        </w:rPr>
        <w:t>transporta līdzekļus</w:t>
      </w:r>
      <w:r w:rsidRPr="00406D5E">
        <w:rPr>
          <w:rFonts w:ascii="Times New Roman" w:eastAsia="Times New Roman" w:hAnsi="Times New Roman"/>
          <w:sz w:val="24"/>
          <w:szCs w:val="24"/>
        </w:rPr>
        <w:t>;</w:t>
      </w:r>
    </w:p>
    <w:p w:rsidR="00AE064D" w:rsidRPr="00406D5E" w:rsidRDefault="00AE064D" w:rsidP="00AE064D">
      <w:pPr>
        <w:spacing w:after="60" w:line="240" w:lineRule="auto"/>
        <w:ind w:left="720"/>
        <w:jc w:val="both"/>
        <w:rPr>
          <w:rFonts w:ascii="Times New Roman" w:eastAsia="Times New Roman" w:hAnsi="Times New Roman"/>
          <w:sz w:val="24"/>
          <w:szCs w:val="24"/>
        </w:rPr>
      </w:pPr>
      <w:r w:rsidRPr="00406D5E">
        <w:rPr>
          <w:rFonts w:ascii="Times New Roman" w:eastAsia="Times New Roman" w:hAnsi="Times New Roman"/>
          <w:sz w:val="24"/>
          <w:szCs w:val="24"/>
        </w:rPr>
        <w:t>2.1.2. dokumentus, kas apliecina attiecīgo transporta līdzekļu darbmūža enerģijas patēriņu, kā arī oglekļa dioksīda un piesārņotāju emisijas.</w:t>
      </w:r>
    </w:p>
    <w:p w:rsidR="00BF1D4C" w:rsidRPr="00406D5E" w:rsidRDefault="00BF1D4C" w:rsidP="00BF1D4C">
      <w:pPr>
        <w:spacing w:after="0" w:line="240" w:lineRule="auto"/>
        <w:rPr>
          <w:rFonts w:ascii="Times New Roman" w:eastAsia="Times New Roman" w:hAnsi="Times New Roman"/>
          <w:sz w:val="20"/>
          <w:szCs w:val="20"/>
        </w:rPr>
      </w:pPr>
    </w:p>
    <w:p w:rsidR="00BF1D4C" w:rsidRPr="00406D5E" w:rsidRDefault="00BF1D4C" w:rsidP="00BF1D4C">
      <w:pPr>
        <w:spacing w:after="0" w:line="240" w:lineRule="auto"/>
        <w:jc w:val="both"/>
        <w:rPr>
          <w:rFonts w:ascii="Times New Roman" w:eastAsia="Times New Roman" w:hAnsi="Times New Roman"/>
          <w:sz w:val="24"/>
          <w:szCs w:val="24"/>
          <w:u w:val="single"/>
        </w:rPr>
      </w:pPr>
      <w:r w:rsidRPr="00406D5E">
        <w:rPr>
          <w:rFonts w:ascii="Times New Roman" w:eastAsia="Times New Roman" w:hAnsi="Times New Roman"/>
          <w:sz w:val="24"/>
          <w:szCs w:val="24"/>
          <w:u w:val="single"/>
        </w:rPr>
        <w:t xml:space="preserve">3. Piegādātājs, piegādājot </w:t>
      </w:r>
      <w:r w:rsidR="00AE064D" w:rsidRPr="00406D5E">
        <w:rPr>
          <w:rFonts w:ascii="Times New Roman" w:eastAsia="Times New Roman" w:hAnsi="Times New Roman"/>
          <w:sz w:val="24"/>
          <w:szCs w:val="24"/>
          <w:u w:val="single"/>
        </w:rPr>
        <w:t>transporta līdzekļus, nodod p</w:t>
      </w:r>
      <w:r w:rsidRPr="00406D5E">
        <w:rPr>
          <w:rFonts w:ascii="Times New Roman" w:eastAsia="Times New Roman" w:hAnsi="Times New Roman"/>
          <w:sz w:val="24"/>
          <w:szCs w:val="24"/>
          <w:u w:val="single"/>
        </w:rPr>
        <w:t>asūtītāja pilnvarotai personai:</w:t>
      </w:r>
    </w:p>
    <w:p w:rsidR="00BF1D4C" w:rsidRPr="00406D5E" w:rsidRDefault="00AE064D" w:rsidP="00AE064D">
      <w:pPr>
        <w:spacing w:before="120" w:after="0" w:line="240" w:lineRule="auto"/>
        <w:jc w:val="both"/>
        <w:rPr>
          <w:rFonts w:ascii="Times New Roman" w:eastAsia="Times New Roman" w:hAnsi="Times New Roman"/>
          <w:sz w:val="24"/>
          <w:szCs w:val="24"/>
        </w:rPr>
      </w:pPr>
      <w:r w:rsidRPr="00406D5E">
        <w:rPr>
          <w:rFonts w:ascii="Times New Roman" w:eastAsia="Times New Roman" w:hAnsi="Times New Roman"/>
          <w:sz w:val="24"/>
          <w:szCs w:val="24"/>
        </w:rPr>
        <w:tab/>
        <w:t>3.1.1. transporta līdzekļu servisa grāmatiņas;</w:t>
      </w:r>
    </w:p>
    <w:p w:rsidR="00AE064D" w:rsidRPr="00406D5E" w:rsidRDefault="00AE064D" w:rsidP="00AE064D">
      <w:pPr>
        <w:spacing w:after="0" w:line="240" w:lineRule="auto"/>
        <w:jc w:val="both"/>
        <w:rPr>
          <w:rFonts w:ascii="Times New Roman" w:eastAsia="Times New Roman" w:hAnsi="Times New Roman"/>
          <w:sz w:val="24"/>
          <w:szCs w:val="24"/>
        </w:rPr>
      </w:pPr>
      <w:r w:rsidRPr="00406D5E">
        <w:rPr>
          <w:rFonts w:ascii="Times New Roman" w:eastAsia="Times New Roman" w:hAnsi="Times New Roman"/>
          <w:sz w:val="24"/>
          <w:szCs w:val="24"/>
        </w:rPr>
        <w:tab/>
        <w:t>3.1.2. tehnisko parametru un lietošanas instrukcijas dokumentāciju;</w:t>
      </w:r>
    </w:p>
    <w:p w:rsidR="00AE064D" w:rsidRPr="00406D5E" w:rsidRDefault="00AE064D" w:rsidP="00AE064D">
      <w:pPr>
        <w:spacing w:after="0" w:line="240" w:lineRule="auto"/>
        <w:jc w:val="both"/>
        <w:rPr>
          <w:rFonts w:ascii="Times New Roman" w:eastAsia="Times New Roman" w:hAnsi="Times New Roman"/>
          <w:sz w:val="24"/>
          <w:szCs w:val="24"/>
        </w:rPr>
      </w:pPr>
      <w:r w:rsidRPr="00406D5E">
        <w:rPr>
          <w:rFonts w:ascii="Times New Roman" w:eastAsia="Times New Roman" w:hAnsi="Times New Roman"/>
          <w:sz w:val="24"/>
          <w:szCs w:val="24"/>
        </w:rPr>
        <w:tab/>
        <w:t>3.1.3. rezerves atslēgas;</w:t>
      </w:r>
    </w:p>
    <w:p w:rsidR="00AE064D" w:rsidRPr="00406D5E" w:rsidRDefault="00AE064D" w:rsidP="00AE064D">
      <w:pPr>
        <w:spacing w:after="0" w:line="240" w:lineRule="auto"/>
        <w:jc w:val="both"/>
        <w:rPr>
          <w:rFonts w:ascii="Times New Roman" w:eastAsia="Times New Roman" w:hAnsi="Times New Roman"/>
          <w:sz w:val="24"/>
          <w:szCs w:val="24"/>
        </w:rPr>
      </w:pPr>
      <w:r w:rsidRPr="00406D5E">
        <w:rPr>
          <w:rFonts w:ascii="Times New Roman" w:eastAsia="Times New Roman" w:hAnsi="Times New Roman"/>
          <w:sz w:val="24"/>
          <w:szCs w:val="24"/>
        </w:rPr>
        <w:tab/>
        <w:t>3.1.4. transportlīdzekļu reģistrācijas apliecības;</w:t>
      </w:r>
    </w:p>
    <w:p w:rsidR="00AE064D" w:rsidRPr="00406D5E" w:rsidRDefault="00AE064D" w:rsidP="00AE064D">
      <w:pPr>
        <w:spacing w:after="0" w:line="240" w:lineRule="auto"/>
        <w:jc w:val="both"/>
        <w:rPr>
          <w:rFonts w:ascii="Times New Roman" w:eastAsia="Times New Roman" w:hAnsi="Times New Roman"/>
          <w:sz w:val="20"/>
          <w:szCs w:val="20"/>
        </w:rPr>
      </w:pPr>
      <w:r w:rsidRPr="00406D5E">
        <w:rPr>
          <w:rFonts w:ascii="Times New Roman" w:eastAsia="Times New Roman" w:hAnsi="Times New Roman"/>
          <w:sz w:val="24"/>
          <w:szCs w:val="24"/>
        </w:rPr>
        <w:tab/>
        <w:t xml:space="preserve">3.1.5. reģistrētās numura zīmes. </w:t>
      </w:r>
    </w:p>
    <w:p w:rsidR="00BF1D4C" w:rsidRPr="00406D5E" w:rsidRDefault="00BF1D4C" w:rsidP="00BF1D4C">
      <w:pPr>
        <w:spacing w:after="0" w:line="240" w:lineRule="auto"/>
        <w:rPr>
          <w:rFonts w:ascii="Times New Roman" w:eastAsia="Times New Roman" w:hAnsi="Times New Roman"/>
          <w:sz w:val="20"/>
          <w:szCs w:val="20"/>
        </w:rPr>
      </w:pPr>
    </w:p>
    <w:p w:rsidR="00BF1D4C" w:rsidRPr="00406D5E" w:rsidRDefault="00BF1D4C" w:rsidP="00BF1D4C">
      <w:pPr>
        <w:spacing w:after="0" w:line="240" w:lineRule="auto"/>
        <w:rPr>
          <w:rFonts w:ascii="Times New Roman" w:eastAsia="Times New Roman" w:hAnsi="Times New Roman"/>
          <w:sz w:val="20"/>
          <w:szCs w:val="20"/>
        </w:rPr>
      </w:pPr>
    </w:p>
    <w:p w:rsidR="00BF1D4C" w:rsidRPr="00406D5E" w:rsidRDefault="00BF1D4C" w:rsidP="00BF1D4C">
      <w:pPr>
        <w:spacing w:after="0" w:line="240" w:lineRule="auto"/>
        <w:rPr>
          <w:rFonts w:ascii="Times New Roman" w:eastAsia="Times New Roman" w:hAnsi="Times New Roman"/>
          <w:b/>
        </w:rPr>
      </w:pPr>
    </w:p>
    <w:p w:rsidR="00BF1D4C" w:rsidRPr="00406D5E" w:rsidRDefault="00BF1D4C" w:rsidP="00BF1D4C">
      <w:pPr>
        <w:spacing w:after="0" w:line="240" w:lineRule="auto"/>
        <w:jc w:val="right"/>
        <w:rPr>
          <w:rFonts w:ascii="Times New Roman" w:eastAsia="Times New Roman" w:hAnsi="Times New Roman"/>
          <w:b/>
        </w:rPr>
      </w:pPr>
    </w:p>
    <w:p w:rsidR="00BF1D4C" w:rsidRPr="00406D5E" w:rsidRDefault="00BF1D4C" w:rsidP="00BF1D4C">
      <w:pPr>
        <w:spacing w:after="0" w:line="240" w:lineRule="auto"/>
        <w:jc w:val="right"/>
        <w:rPr>
          <w:rFonts w:ascii="Times New Roman" w:eastAsia="Times New Roman" w:hAnsi="Times New Roman"/>
          <w:b/>
        </w:rPr>
      </w:pPr>
    </w:p>
    <w:p w:rsidR="00BF1D4C" w:rsidRPr="00406D5E" w:rsidRDefault="00BF1D4C" w:rsidP="00BF1D4C">
      <w:pPr>
        <w:spacing w:after="0" w:line="240" w:lineRule="auto"/>
        <w:jc w:val="right"/>
        <w:rPr>
          <w:rFonts w:ascii="Times New Roman" w:eastAsia="Times New Roman" w:hAnsi="Times New Roman"/>
          <w:b/>
        </w:rPr>
      </w:pPr>
    </w:p>
    <w:p w:rsidR="00BF1D4C" w:rsidRPr="00406D5E" w:rsidRDefault="00BF1D4C" w:rsidP="00BF1D4C">
      <w:pPr>
        <w:spacing w:after="0" w:line="240" w:lineRule="auto"/>
        <w:jc w:val="right"/>
        <w:rPr>
          <w:rFonts w:ascii="Times New Roman" w:eastAsia="Times New Roman" w:hAnsi="Times New Roman"/>
          <w:b/>
        </w:rPr>
      </w:pPr>
    </w:p>
    <w:p w:rsidR="00BF1D4C" w:rsidRPr="00406D5E" w:rsidRDefault="00BF1D4C" w:rsidP="00BF1D4C">
      <w:pPr>
        <w:spacing w:after="0" w:line="240" w:lineRule="auto"/>
        <w:jc w:val="right"/>
        <w:rPr>
          <w:rFonts w:ascii="Times New Roman" w:eastAsia="Times New Roman" w:hAnsi="Times New Roman"/>
          <w:b/>
        </w:rPr>
      </w:pPr>
    </w:p>
    <w:p w:rsidR="00BF1D4C" w:rsidRPr="00406D5E" w:rsidRDefault="00BF1D4C" w:rsidP="00AE064D">
      <w:pPr>
        <w:spacing w:after="0" w:line="240" w:lineRule="auto"/>
        <w:rPr>
          <w:rFonts w:ascii="Times New Roman" w:eastAsia="Times New Roman" w:hAnsi="Times New Roman"/>
          <w:b/>
        </w:rPr>
      </w:pPr>
    </w:p>
    <w:p w:rsidR="00AE064D" w:rsidRPr="00406D5E" w:rsidRDefault="00AE064D" w:rsidP="00AE064D">
      <w:pPr>
        <w:spacing w:after="0" w:line="240" w:lineRule="auto"/>
        <w:jc w:val="both"/>
        <w:rPr>
          <w:rFonts w:ascii="Times New Roman" w:eastAsia="Times New Roman" w:hAnsi="Times New Roman"/>
          <w:sz w:val="24"/>
          <w:szCs w:val="24"/>
        </w:rPr>
      </w:pPr>
      <w:r w:rsidRPr="00406D5E">
        <w:rPr>
          <w:rFonts w:ascii="Times New Roman" w:eastAsia="Times New Roman" w:hAnsi="Times New Roman"/>
          <w:sz w:val="24"/>
          <w:szCs w:val="24"/>
        </w:rPr>
        <w:t>______________________________</w:t>
      </w:r>
      <w:r w:rsidRPr="00406D5E">
        <w:rPr>
          <w:rFonts w:ascii="Times New Roman" w:eastAsia="Times New Roman" w:hAnsi="Times New Roman"/>
          <w:sz w:val="24"/>
          <w:szCs w:val="24"/>
        </w:rPr>
        <w:tab/>
        <w:t>______________________________________</w:t>
      </w:r>
    </w:p>
    <w:p w:rsidR="00AE064D" w:rsidRPr="00406D5E" w:rsidRDefault="00AE064D" w:rsidP="00AE064D">
      <w:pPr>
        <w:spacing w:after="0" w:line="240" w:lineRule="auto"/>
        <w:jc w:val="both"/>
        <w:rPr>
          <w:rFonts w:ascii="Times New Roman" w:eastAsia="Times New Roman" w:hAnsi="Times New Roman"/>
          <w:i/>
          <w:sz w:val="24"/>
          <w:szCs w:val="24"/>
        </w:rPr>
      </w:pPr>
      <w:r w:rsidRPr="00406D5E">
        <w:rPr>
          <w:rFonts w:ascii="Times New Roman" w:eastAsia="Times New Roman" w:hAnsi="Times New Roman"/>
          <w:i/>
          <w:sz w:val="24"/>
          <w:szCs w:val="24"/>
        </w:rPr>
        <w:tab/>
        <w:t>(amats)</w:t>
      </w:r>
      <w:r w:rsidRPr="00406D5E">
        <w:rPr>
          <w:rFonts w:ascii="Times New Roman" w:eastAsia="Times New Roman" w:hAnsi="Times New Roman"/>
          <w:i/>
          <w:sz w:val="24"/>
          <w:szCs w:val="24"/>
        </w:rPr>
        <w:tab/>
      </w:r>
      <w:r w:rsidRPr="00406D5E">
        <w:rPr>
          <w:rFonts w:ascii="Times New Roman" w:eastAsia="Times New Roman" w:hAnsi="Times New Roman"/>
          <w:i/>
          <w:sz w:val="24"/>
          <w:szCs w:val="24"/>
        </w:rPr>
        <w:tab/>
      </w:r>
      <w:r w:rsidRPr="00406D5E">
        <w:rPr>
          <w:rFonts w:ascii="Times New Roman" w:eastAsia="Times New Roman" w:hAnsi="Times New Roman"/>
          <w:i/>
          <w:sz w:val="24"/>
          <w:szCs w:val="24"/>
        </w:rPr>
        <w:tab/>
      </w:r>
      <w:r w:rsidRPr="00406D5E">
        <w:rPr>
          <w:rFonts w:ascii="Times New Roman" w:eastAsia="Times New Roman" w:hAnsi="Times New Roman"/>
          <w:i/>
          <w:sz w:val="24"/>
          <w:szCs w:val="24"/>
        </w:rPr>
        <w:tab/>
      </w:r>
      <w:r w:rsidRPr="00406D5E">
        <w:rPr>
          <w:rFonts w:ascii="Times New Roman" w:eastAsia="Times New Roman" w:hAnsi="Times New Roman"/>
          <w:i/>
          <w:sz w:val="24"/>
          <w:szCs w:val="24"/>
        </w:rPr>
        <w:tab/>
        <w:t>(paraksts un paraksta atšifrējums)</w:t>
      </w:r>
    </w:p>
    <w:p w:rsidR="00AE064D" w:rsidRPr="00406D5E" w:rsidRDefault="00AE064D" w:rsidP="00AE064D">
      <w:pPr>
        <w:spacing w:after="0" w:line="240" w:lineRule="auto"/>
        <w:jc w:val="both"/>
        <w:rPr>
          <w:rFonts w:ascii="Times New Roman" w:eastAsia="Times New Roman" w:hAnsi="Times New Roman"/>
          <w:sz w:val="24"/>
          <w:szCs w:val="24"/>
        </w:rPr>
      </w:pPr>
    </w:p>
    <w:p w:rsidR="00AE064D" w:rsidRPr="00406D5E" w:rsidRDefault="00AE064D" w:rsidP="00AE064D">
      <w:pPr>
        <w:spacing w:after="0" w:line="240" w:lineRule="auto"/>
        <w:jc w:val="both"/>
        <w:rPr>
          <w:rFonts w:ascii="Times New Roman" w:eastAsia="Times New Roman" w:hAnsi="Times New Roman"/>
          <w:sz w:val="24"/>
          <w:szCs w:val="24"/>
        </w:rPr>
      </w:pPr>
      <w:r w:rsidRPr="00406D5E">
        <w:rPr>
          <w:rFonts w:ascii="Times New Roman" w:eastAsia="Times New Roman" w:hAnsi="Times New Roman"/>
          <w:sz w:val="24"/>
          <w:szCs w:val="24"/>
        </w:rPr>
        <w:t>Z.V.</w:t>
      </w:r>
    </w:p>
    <w:p w:rsidR="00BF1D4C" w:rsidRPr="00406D5E" w:rsidRDefault="00BF1D4C" w:rsidP="00AE064D">
      <w:pPr>
        <w:spacing w:after="0" w:line="240" w:lineRule="auto"/>
        <w:rPr>
          <w:rFonts w:ascii="Times New Roman" w:eastAsia="Times New Roman" w:hAnsi="Times New Roman"/>
          <w:sz w:val="24"/>
          <w:szCs w:val="24"/>
        </w:rPr>
      </w:pPr>
    </w:p>
    <w:p w:rsidR="00AE064D" w:rsidRPr="00406D5E" w:rsidRDefault="00AE064D" w:rsidP="00AE064D">
      <w:pPr>
        <w:spacing w:after="0" w:line="240" w:lineRule="auto"/>
        <w:rPr>
          <w:rFonts w:ascii="Times New Roman" w:eastAsia="Times New Roman" w:hAnsi="Times New Roman"/>
          <w:b/>
        </w:rPr>
      </w:pPr>
    </w:p>
    <w:p w:rsidR="001F2FEF" w:rsidRPr="00406D5E" w:rsidRDefault="001F2FEF" w:rsidP="00BF1D4C">
      <w:pPr>
        <w:spacing w:after="0" w:line="240" w:lineRule="auto"/>
        <w:jc w:val="right"/>
        <w:rPr>
          <w:rFonts w:ascii="Times New Roman" w:eastAsia="Times New Roman" w:hAnsi="Times New Roman"/>
          <w:b/>
          <w:sz w:val="20"/>
          <w:szCs w:val="24"/>
        </w:rPr>
      </w:pPr>
    </w:p>
    <w:p w:rsidR="001F2FEF" w:rsidRPr="00406D5E" w:rsidRDefault="001F2FEF" w:rsidP="00BF1D4C">
      <w:pPr>
        <w:spacing w:after="0" w:line="240" w:lineRule="auto"/>
        <w:jc w:val="right"/>
        <w:rPr>
          <w:rFonts w:ascii="Times New Roman" w:eastAsia="Times New Roman" w:hAnsi="Times New Roman"/>
          <w:b/>
          <w:sz w:val="20"/>
          <w:szCs w:val="24"/>
        </w:rPr>
      </w:pPr>
    </w:p>
    <w:p w:rsidR="001F2FEF" w:rsidRPr="00406D5E" w:rsidRDefault="001F2FEF" w:rsidP="00BF1D4C">
      <w:pPr>
        <w:spacing w:after="0" w:line="240" w:lineRule="auto"/>
        <w:jc w:val="right"/>
        <w:rPr>
          <w:rFonts w:ascii="Times New Roman" w:eastAsia="Times New Roman" w:hAnsi="Times New Roman"/>
          <w:b/>
          <w:sz w:val="20"/>
          <w:szCs w:val="24"/>
        </w:rPr>
      </w:pPr>
    </w:p>
    <w:p w:rsidR="00BF1D4C" w:rsidRPr="00406D5E" w:rsidRDefault="00BF1D4C" w:rsidP="00BF1D4C">
      <w:pPr>
        <w:spacing w:after="0" w:line="240" w:lineRule="auto"/>
        <w:jc w:val="right"/>
        <w:rPr>
          <w:rFonts w:ascii="Times New Roman" w:eastAsia="Times New Roman" w:hAnsi="Times New Roman"/>
          <w:sz w:val="18"/>
        </w:rPr>
      </w:pPr>
      <w:r w:rsidRPr="00406D5E">
        <w:rPr>
          <w:rFonts w:ascii="Times New Roman" w:eastAsia="Times New Roman" w:hAnsi="Times New Roman"/>
          <w:b/>
          <w:sz w:val="20"/>
          <w:szCs w:val="24"/>
        </w:rPr>
        <w:t>3.pielikums</w:t>
      </w:r>
    </w:p>
    <w:p w:rsidR="00BF1D4C" w:rsidRPr="00406D5E" w:rsidRDefault="00BF1D4C" w:rsidP="00BF1D4C">
      <w:pPr>
        <w:spacing w:after="0" w:line="240" w:lineRule="auto"/>
        <w:jc w:val="right"/>
        <w:rPr>
          <w:rFonts w:ascii="Times New Roman" w:eastAsia="Times New Roman" w:hAnsi="Times New Roman"/>
          <w:sz w:val="20"/>
          <w:szCs w:val="24"/>
        </w:rPr>
      </w:pPr>
      <w:r w:rsidRPr="00406D5E">
        <w:rPr>
          <w:rFonts w:ascii="Times New Roman" w:eastAsia="Times New Roman" w:hAnsi="Times New Roman"/>
          <w:sz w:val="20"/>
          <w:szCs w:val="24"/>
        </w:rPr>
        <w:t xml:space="preserve">pie iepirkuma </w:t>
      </w:r>
    </w:p>
    <w:p w:rsidR="00BF1D4C" w:rsidRPr="00406D5E" w:rsidRDefault="00BF1D4C" w:rsidP="00BF1D4C">
      <w:pPr>
        <w:spacing w:after="0" w:line="240" w:lineRule="auto"/>
        <w:jc w:val="right"/>
        <w:rPr>
          <w:rFonts w:ascii="Times New Roman" w:eastAsia="Times New Roman" w:hAnsi="Times New Roman"/>
          <w:sz w:val="20"/>
          <w:szCs w:val="24"/>
        </w:rPr>
      </w:pPr>
      <w:r w:rsidRPr="00406D5E">
        <w:rPr>
          <w:rFonts w:ascii="Times New Roman" w:eastAsia="Times New Roman" w:hAnsi="Times New Roman"/>
          <w:sz w:val="20"/>
          <w:szCs w:val="24"/>
        </w:rPr>
        <w:t>ar identifikācijas Nr.PNP</w:t>
      </w:r>
      <w:r w:rsidR="003F72DD" w:rsidRPr="00406D5E">
        <w:rPr>
          <w:rFonts w:ascii="Times New Roman" w:eastAsia="Times New Roman" w:hAnsi="Times New Roman"/>
          <w:sz w:val="20"/>
          <w:szCs w:val="24"/>
        </w:rPr>
        <w:t>2017/1</w:t>
      </w:r>
    </w:p>
    <w:p w:rsidR="00BF1D4C" w:rsidRPr="00406D5E" w:rsidRDefault="00BF1D4C" w:rsidP="00BF1D4C">
      <w:pPr>
        <w:spacing w:after="0" w:line="240" w:lineRule="auto"/>
        <w:ind w:left="360"/>
        <w:jc w:val="right"/>
        <w:rPr>
          <w:rFonts w:ascii="Times New Roman" w:eastAsia="Times New Roman" w:hAnsi="Times New Roman"/>
        </w:rPr>
      </w:pPr>
      <w:r w:rsidRPr="00406D5E">
        <w:rPr>
          <w:rFonts w:ascii="Times New Roman" w:eastAsia="Times New Roman" w:hAnsi="Times New Roman"/>
          <w:sz w:val="20"/>
          <w:szCs w:val="24"/>
        </w:rPr>
        <w:t xml:space="preserve"> nolikuma</w:t>
      </w:r>
      <w:r w:rsidRPr="00406D5E">
        <w:rPr>
          <w:rFonts w:ascii="Times New Roman" w:eastAsia="Times New Roman" w:hAnsi="Times New Roman"/>
          <w:sz w:val="18"/>
        </w:rPr>
        <w:t xml:space="preserve"> </w:t>
      </w:r>
    </w:p>
    <w:p w:rsidR="00BF1D4C" w:rsidRPr="00406D5E" w:rsidRDefault="00BF1D4C" w:rsidP="00BF1D4C">
      <w:pPr>
        <w:spacing w:after="0" w:line="240" w:lineRule="auto"/>
        <w:jc w:val="right"/>
        <w:rPr>
          <w:rFonts w:ascii="Times New Roman" w:eastAsia="Times New Roman" w:hAnsi="Times New Roman"/>
          <w:b/>
          <w:sz w:val="24"/>
          <w:szCs w:val="24"/>
        </w:rPr>
      </w:pPr>
    </w:p>
    <w:p w:rsidR="00BF1D4C" w:rsidRPr="00406D5E" w:rsidRDefault="00BF1D4C" w:rsidP="00BF1D4C">
      <w:pPr>
        <w:spacing w:after="0" w:line="240" w:lineRule="auto"/>
        <w:rPr>
          <w:rFonts w:ascii="Times New Roman" w:eastAsia="Times New Roman" w:hAnsi="Times New Roman"/>
          <w:b/>
          <w:sz w:val="24"/>
          <w:szCs w:val="24"/>
        </w:rPr>
      </w:pPr>
    </w:p>
    <w:p w:rsidR="00BF1D4C" w:rsidRPr="00406D5E" w:rsidRDefault="00BF1D4C" w:rsidP="00BF1D4C">
      <w:pPr>
        <w:spacing w:after="0" w:line="240" w:lineRule="auto"/>
        <w:jc w:val="right"/>
        <w:rPr>
          <w:rFonts w:ascii="Times New Roman" w:eastAsia="Times New Roman" w:hAnsi="Times New Roman"/>
          <w:b/>
          <w:sz w:val="24"/>
          <w:szCs w:val="24"/>
        </w:rPr>
      </w:pPr>
    </w:p>
    <w:p w:rsidR="00BF1D4C" w:rsidRPr="00406D5E" w:rsidRDefault="00BF1D4C" w:rsidP="00BF1D4C">
      <w:pPr>
        <w:spacing w:after="0" w:line="240" w:lineRule="auto"/>
        <w:jc w:val="center"/>
        <w:rPr>
          <w:rFonts w:ascii="Times New Roman" w:eastAsia="Times New Roman" w:hAnsi="Times New Roman"/>
          <w:b/>
          <w:sz w:val="28"/>
          <w:szCs w:val="28"/>
        </w:rPr>
      </w:pPr>
      <w:r w:rsidRPr="00406D5E">
        <w:rPr>
          <w:rFonts w:ascii="Times New Roman" w:eastAsia="Times New Roman" w:hAnsi="Times New Roman"/>
          <w:b/>
          <w:sz w:val="28"/>
          <w:szCs w:val="28"/>
        </w:rPr>
        <w:t xml:space="preserve">Pretendenta pieredzes apraksts </w:t>
      </w:r>
    </w:p>
    <w:p w:rsidR="00BF1D4C" w:rsidRPr="00406D5E" w:rsidRDefault="00BF1D4C" w:rsidP="00BF1D4C">
      <w:pPr>
        <w:spacing w:after="0" w:line="240" w:lineRule="auto"/>
        <w:jc w:val="center"/>
        <w:rPr>
          <w:rFonts w:ascii="Times New Roman" w:eastAsia="Times New Roman" w:hAnsi="Times New Roman"/>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1"/>
        <w:gridCol w:w="3860"/>
        <w:gridCol w:w="2127"/>
        <w:gridCol w:w="1842"/>
      </w:tblGrid>
      <w:tr w:rsidR="00BF1D4C" w:rsidRPr="00406D5E" w:rsidTr="00BF1D4C">
        <w:trPr>
          <w:cantSplit/>
          <w:trHeight w:val="1142"/>
        </w:trPr>
        <w:tc>
          <w:tcPr>
            <w:tcW w:w="1351" w:type="dxa"/>
            <w:vAlign w:val="center"/>
          </w:tcPr>
          <w:p w:rsidR="00BF1D4C" w:rsidRPr="00406D5E" w:rsidRDefault="00BF1D4C" w:rsidP="00BF1D4C">
            <w:pPr>
              <w:spacing w:after="0" w:line="240" w:lineRule="auto"/>
              <w:jc w:val="center"/>
              <w:rPr>
                <w:rFonts w:ascii="Times New Roman" w:eastAsia="Times New Roman" w:hAnsi="Times New Roman"/>
                <w:b/>
              </w:rPr>
            </w:pPr>
            <w:r w:rsidRPr="00406D5E">
              <w:rPr>
                <w:rFonts w:ascii="Times New Roman" w:eastAsia="Times New Roman" w:hAnsi="Times New Roman"/>
                <w:b/>
              </w:rPr>
              <w:t>Nr.p.k.</w:t>
            </w:r>
          </w:p>
        </w:tc>
        <w:tc>
          <w:tcPr>
            <w:tcW w:w="3860" w:type="dxa"/>
            <w:vAlign w:val="center"/>
          </w:tcPr>
          <w:p w:rsidR="00BF1D4C" w:rsidRPr="00406D5E" w:rsidRDefault="00BF1D4C" w:rsidP="00BF1D4C">
            <w:pPr>
              <w:spacing w:after="0" w:line="240" w:lineRule="auto"/>
              <w:jc w:val="center"/>
              <w:rPr>
                <w:rFonts w:ascii="Times New Roman" w:eastAsia="Times New Roman" w:hAnsi="Times New Roman"/>
                <w:b/>
              </w:rPr>
            </w:pPr>
            <w:r w:rsidRPr="00406D5E">
              <w:rPr>
                <w:rFonts w:ascii="Times New Roman" w:eastAsia="Times New Roman" w:hAnsi="Times New Roman"/>
                <w:b/>
              </w:rPr>
              <w:t>Pasūtītājs (nosaukums, reģistrācijas numurs, adrese un kontaktpersona, telefons)</w:t>
            </w:r>
          </w:p>
        </w:tc>
        <w:tc>
          <w:tcPr>
            <w:tcW w:w="2127" w:type="dxa"/>
            <w:vAlign w:val="center"/>
          </w:tcPr>
          <w:p w:rsidR="00BF1D4C" w:rsidRPr="00406D5E" w:rsidRDefault="00BF1D4C" w:rsidP="00AE064D">
            <w:pPr>
              <w:spacing w:after="0" w:line="240" w:lineRule="auto"/>
              <w:jc w:val="center"/>
              <w:rPr>
                <w:rFonts w:ascii="Times New Roman" w:eastAsia="Times New Roman" w:hAnsi="Times New Roman"/>
                <w:b/>
              </w:rPr>
            </w:pPr>
            <w:r w:rsidRPr="00406D5E">
              <w:rPr>
                <w:rFonts w:ascii="Times New Roman" w:eastAsia="Times New Roman" w:hAnsi="Times New Roman"/>
                <w:b/>
              </w:rPr>
              <w:t xml:space="preserve">Piegādāto </w:t>
            </w:r>
            <w:r w:rsidR="00AE064D" w:rsidRPr="00406D5E">
              <w:rPr>
                <w:rFonts w:ascii="Times New Roman" w:eastAsia="Times New Roman" w:hAnsi="Times New Roman"/>
                <w:b/>
              </w:rPr>
              <w:t>transporta līdzekļu</w:t>
            </w:r>
            <w:r w:rsidRPr="00406D5E">
              <w:rPr>
                <w:rFonts w:ascii="Times New Roman" w:eastAsia="Times New Roman" w:hAnsi="Times New Roman"/>
                <w:b/>
              </w:rPr>
              <w:t xml:space="preserve"> skaits, apraksts (marka, modelis, sēdvietu skaits, u.c. </w:t>
            </w:r>
            <w:r w:rsidR="00AE064D" w:rsidRPr="00406D5E">
              <w:rPr>
                <w:rFonts w:ascii="Times New Roman" w:eastAsia="Times New Roman" w:hAnsi="Times New Roman"/>
                <w:b/>
              </w:rPr>
              <w:t>transporta līdzekļu</w:t>
            </w:r>
            <w:r w:rsidRPr="00406D5E">
              <w:rPr>
                <w:rFonts w:ascii="Times New Roman" w:eastAsia="Times New Roman" w:hAnsi="Times New Roman"/>
                <w:b/>
              </w:rPr>
              <w:t xml:space="preserve"> raksturojošie lielumi) </w:t>
            </w:r>
          </w:p>
        </w:tc>
        <w:tc>
          <w:tcPr>
            <w:tcW w:w="1842" w:type="dxa"/>
            <w:vAlign w:val="center"/>
          </w:tcPr>
          <w:p w:rsidR="00BF1D4C" w:rsidRPr="00406D5E" w:rsidRDefault="00BF1D4C" w:rsidP="00BF1D4C">
            <w:pPr>
              <w:spacing w:after="0" w:line="240" w:lineRule="auto"/>
              <w:jc w:val="center"/>
              <w:rPr>
                <w:rFonts w:ascii="Times New Roman" w:eastAsia="Times New Roman" w:hAnsi="Times New Roman"/>
                <w:b/>
              </w:rPr>
            </w:pPr>
            <w:r w:rsidRPr="00406D5E">
              <w:rPr>
                <w:rFonts w:ascii="Times New Roman" w:eastAsia="Times New Roman" w:hAnsi="Times New Roman"/>
                <w:b/>
              </w:rPr>
              <w:t>Līguma vai vispārīgās vienošanās darbības laiks</w:t>
            </w:r>
            <w:r w:rsidRPr="00406D5E" w:rsidDel="003167DB">
              <w:rPr>
                <w:rFonts w:ascii="Times New Roman" w:eastAsia="Times New Roman" w:hAnsi="Times New Roman"/>
                <w:b/>
              </w:rPr>
              <w:t xml:space="preserve"> </w:t>
            </w:r>
          </w:p>
        </w:tc>
      </w:tr>
      <w:tr w:rsidR="00BF1D4C" w:rsidRPr="00406D5E" w:rsidTr="00BF1D4C">
        <w:trPr>
          <w:cantSplit/>
          <w:trHeight w:val="549"/>
        </w:trPr>
        <w:tc>
          <w:tcPr>
            <w:tcW w:w="1351" w:type="dxa"/>
            <w:vAlign w:val="center"/>
          </w:tcPr>
          <w:p w:rsidR="00BF1D4C" w:rsidRPr="00406D5E" w:rsidRDefault="00BF1D4C" w:rsidP="00BF1D4C">
            <w:pPr>
              <w:spacing w:after="0" w:line="240" w:lineRule="auto"/>
              <w:jc w:val="center"/>
              <w:rPr>
                <w:rFonts w:ascii="Times New Roman" w:eastAsia="Times New Roman" w:hAnsi="Times New Roman"/>
                <w:b/>
              </w:rPr>
            </w:pPr>
          </w:p>
        </w:tc>
        <w:tc>
          <w:tcPr>
            <w:tcW w:w="3860" w:type="dxa"/>
            <w:vAlign w:val="center"/>
          </w:tcPr>
          <w:p w:rsidR="00BF1D4C" w:rsidRPr="00406D5E" w:rsidRDefault="00BF1D4C" w:rsidP="00BF1D4C">
            <w:pPr>
              <w:spacing w:after="0" w:line="240" w:lineRule="auto"/>
              <w:rPr>
                <w:rFonts w:ascii="Times New Roman" w:eastAsia="Times New Roman" w:hAnsi="Times New Roman"/>
                <w:b/>
              </w:rPr>
            </w:pPr>
          </w:p>
        </w:tc>
        <w:tc>
          <w:tcPr>
            <w:tcW w:w="2127" w:type="dxa"/>
            <w:vAlign w:val="center"/>
          </w:tcPr>
          <w:p w:rsidR="00BF1D4C" w:rsidRPr="00406D5E" w:rsidRDefault="00BF1D4C" w:rsidP="00BF1D4C">
            <w:pPr>
              <w:spacing w:after="0" w:line="240" w:lineRule="auto"/>
              <w:jc w:val="center"/>
              <w:rPr>
                <w:rFonts w:ascii="Times New Roman" w:eastAsia="Times New Roman" w:hAnsi="Times New Roman"/>
                <w:b/>
              </w:rPr>
            </w:pPr>
          </w:p>
        </w:tc>
        <w:tc>
          <w:tcPr>
            <w:tcW w:w="1842" w:type="dxa"/>
            <w:vAlign w:val="center"/>
          </w:tcPr>
          <w:p w:rsidR="00BF1D4C" w:rsidRPr="00406D5E" w:rsidRDefault="00BF1D4C" w:rsidP="00BF1D4C">
            <w:pPr>
              <w:spacing w:after="0" w:line="240" w:lineRule="auto"/>
              <w:jc w:val="center"/>
              <w:rPr>
                <w:rFonts w:ascii="Times New Roman" w:eastAsia="Times New Roman" w:hAnsi="Times New Roman"/>
                <w:b/>
              </w:rPr>
            </w:pPr>
          </w:p>
        </w:tc>
      </w:tr>
      <w:tr w:rsidR="00BF1D4C" w:rsidRPr="00406D5E" w:rsidTr="00BF1D4C">
        <w:trPr>
          <w:cantSplit/>
          <w:trHeight w:val="549"/>
        </w:trPr>
        <w:tc>
          <w:tcPr>
            <w:tcW w:w="1351" w:type="dxa"/>
            <w:vAlign w:val="center"/>
          </w:tcPr>
          <w:p w:rsidR="00BF1D4C" w:rsidRPr="00406D5E" w:rsidRDefault="00BF1D4C" w:rsidP="00BF1D4C">
            <w:pPr>
              <w:spacing w:after="0" w:line="240" w:lineRule="auto"/>
              <w:jc w:val="center"/>
              <w:rPr>
                <w:rFonts w:ascii="Times New Roman" w:eastAsia="Times New Roman" w:hAnsi="Times New Roman"/>
                <w:b/>
              </w:rPr>
            </w:pPr>
          </w:p>
        </w:tc>
        <w:tc>
          <w:tcPr>
            <w:tcW w:w="3860" w:type="dxa"/>
            <w:vAlign w:val="center"/>
          </w:tcPr>
          <w:p w:rsidR="00BF1D4C" w:rsidRPr="00406D5E" w:rsidRDefault="00BF1D4C" w:rsidP="00BF1D4C">
            <w:pPr>
              <w:spacing w:after="0" w:line="240" w:lineRule="auto"/>
              <w:rPr>
                <w:rFonts w:ascii="Times New Roman" w:eastAsia="Times New Roman" w:hAnsi="Times New Roman"/>
                <w:b/>
              </w:rPr>
            </w:pPr>
          </w:p>
        </w:tc>
        <w:tc>
          <w:tcPr>
            <w:tcW w:w="2127" w:type="dxa"/>
            <w:vAlign w:val="center"/>
          </w:tcPr>
          <w:p w:rsidR="00BF1D4C" w:rsidRPr="00406D5E" w:rsidRDefault="00BF1D4C" w:rsidP="00BF1D4C">
            <w:pPr>
              <w:spacing w:after="0" w:line="240" w:lineRule="auto"/>
              <w:jc w:val="center"/>
              <w:rPr>
                <w:rFonts w:ascii="Times New Roman" w:eastAsia="Times New Roman" w:hAnsi="Times New Roman"/>
                <w:b/>
              </w:rPr>
            </w:pPr>
          </w:p>
        </w:tc>
        <w:tc>
          <w:tcPr>
            <w:tcW w:w="1842" w:type="dxa"/>
            <w:vAlign w:val="center"/>
          </w:tcPr>
          <w:p w:rsidR="00BF1D4C" w:rsidRPr="00406D5E" w:rsidRDefault="00BF1D4C" w:rsidP="00BF1D4C">
            <w:pPr>
              <w:spacing w:after="0" w:line="240" w:lineRule="auto"/>
              <w:jc w:val="center"/>
              <w:rPr>
                <w:rFonts w:ascii="Times New Roman" w:eastAsia="Times New Roman" w:hAnsi="Times New Roman"/>
                <w:b/>
              </w:rPr>
            </w:pPr>
          </w:p>
        </w:tc>
      </w:tr>
      <w:tr w:rsidR="00BF1D4C" w:rsidRPr="00406D5E" w:rsidTr="00BF1D4C">
        <w:trPr>
          <w:cantSplit/>
          <w:trHeight w:val="549"/>
        </w:trPr>
        <w:tc>
          <w:tcPr>
            <w:tcW w:w="1351" w:type="dxa"/>
            <w:vAlign w:val="center"/>
          </w:tcPr>
          <w:p w:rsidR="00BF1D4C" w:rsidRPr="00406D5E" w:rsidRDefault="00BF1D4C" w:rsidP="00BF1D4C">
            <w:pPr>
              <w:spacing w:after="0" w:line="240" w:lineRule="auto"/>
              <w:jc w:val="center"/>
              <w:rPr>
                <w:rFonts w:ascii="Times New Roman" w:eastAsia="Times New Roman" w:hAnsi="Times New Roman"/>
                <w:b/>
              </w:rPr>
            </w:pPr>
          </w:p>
        </w:tc>
        <w:tc>
          <w:tcPr>
            <w:tcW w:w="3860" w:type="dxa"/>
            <w:vAlign w:val="center"/>
          </w:tcPr>
          <w:p w:rsidR="00BF1D4C" w:rsidRPr="00406D5E" w:rsidRDefault="00BF1D4C" w:rsidP="00BF1D4C">
            <w:pPr>
              <w:spacing w:after="0" w:line="240" w:lineRule="auto"/>
              <w:rPr>
                <w:rFonts w:ascii="Times New Roman" w:eastAsia="Times New Roman" w:hAnsi="Times New Roman"/>
                <w:b/>
              </w:rPr>
            </w:pPr>
          </w:p>
        </w:tc>
        <w:tc>
          <w:tcPr>
            <w:tcW w:w="2127" w:type="dxa"/>
            <w:vAlign w:val="center"/>
          </w:tcPr>
          <w:p w:rsidR="00BF1D4C" w:rsidRPr="00406D5E" w:rsidRDefault="00BF1D4C" w:rsidP="00BF1D4C">
            <w:pPr>
              <w:spacing w:after="0" w:line="240" w:lineRule="auto"/>
              <w:jc w:val="center"/>
              <w:rPr>
                <w:rFonts w:ascii="Times New Roman" w:eastAsia="Times New Roman" w:hAnsi="Times New Roman"/>
                <w:b/>
              </w:rPr>
            </w:pPr>
          </w:p>
        </w:tc>
        <w:tc>
          <w:tcPr>
            <w:tcW w:w="1842" w:type="dxa"/>
            <w:vAlign w:val="center"/>
          </w:tcPr>
          <w:p w:rsidR="00BF1D4C" w:rsidRPr="00406D5E" w:rsidRDefault="00BF1D4C" w:rsidP="00BF1D4C">
            <w:pPr>
              <w:spacing w:after="0" w:line="240" w:lineRule="auto"/>
              <w:jc w:val="center"/>
              <w:rPr>
                <w:rFonts w:ascii="Times New Roman" w:eastAsia="Times New Roman" w:hAnsi="Times New Roman"/>
                <w:b/>
              </w:rPr>
            </w:pPr>
          </w:p>
        </w:tc>
      </w:tr>
      <w:tr w:rsidR="00BF1D4C" w:rsidRPr="00406D5E" w:rsidTr="00BF1D4C">
        <w:trPr>
          <w:cantSplit/>
          <w:trHeight w:val="549"/>
        </w:trPr>
        <w:tc>
          <w:tcPr>
            <w:tcW w:w="1351" w:type="dxa"/>
            <w:vAlign w:val="center"/>
          </w:tcPr>
          <w:p w:rsidR="00BF1D4C" w:rsidRPr="00406D5E" w:rsidRDefault="00BF1D4C" w:rsidP="00BF1D4C">
            <w:pPr>
              <w:spacing w:after="0" w:line="240" w:lineRule="auto"/>
              <w:jc w:val="center"/>
              <w:rPr>
                <w:rFonts w:ascii="Times New Roman" w:eastAsia="Times New Roman" w:hAnsi="Times New Roman"/>
                <w:b/>
              </w:rPr>
            </w:pPr>
          </w:p>
        </w:tc>
        <w:tc>
          <w:tcPr>
            <w:tcW w:w="3860" w:type="dxa"/>
            <w:vAlign w:val="center"/>
          </w:tcPr>
          <w:p w:rsidR="00BF1D4C" w:rsidRPr="00406D5E" w:rsidRDefault="00BF1D4C" w:rsidP="00BF1D4C">
            <w:pPr>
              <w:spacing w:after="0" w:line="240" w:lineRule="auto"/>
              <w:rPr>
                <w:rFonts w:ascii="Times New Roman" w:eastAsia="Times New Roman" w:hAnsi="Times New Roman"/>
                <w:b/>
              </w:rPr>
            </w:pPr>
          </w:p>
        </w:tc>
        <w:tc>
          <w:tcPr>
            <w:tcW w:w="2127" w:type="dxa"/>
            <w:vAlign w:val="center"/>
          </w:tcPr>
          <w:p w:rsidR="00BF1D4C" w:rsidRPr="00406D5E" w:rsidRDefault="00BF1D4C" w:rsidP="00BF1D4C">
            <w:pPr>
              <w:spacing w:after="0" w:line="240" w:lineRule="auto"/>
              <w:jc w:val="center"/>
              <w:rPr>
                <w:rFonts w:ascii="Times New Roman" w:eastAsia="Times New Roman" w:hAnsi="Times New Roman"/>
                <w:b/>
              </w:rPr>
            </w:pPr>
          </w:p>
        </w:tc>
        <w:tc>
          <w:tcPr>
            <w:tcW w:w="1842" w:type="dxa"/>
            <w:vAlign w:val="center"/>
          </w:tcPr>
          <w:p w:rsidR="00BF1D4C" w:rsidRPr="00406D5E" w:rsidRDefault="00BF1D4C" w:rsidP="00BF1D4C">
            <w:pPr>
              <w:spacing w:after="0" w:line="240" w:lineRule="auto"/>
              <w:jc w:val="center"/>
              <w:rPr>
                <w:rFonts w:ascii="Times New Roman" w:eastAsia="Times New Roman" w:hAnsi="Times New Roman"/>
                <w:b/>
              </w:rPr>
            </w:pPr>
          </w:p>
        </w:tc>
      </w:tr>
      <w:tr w:rsidR="00BF1D4C" w:rsidRPr="00406D5E" w:rsidTr="00BF1D4C">
        <w:trPr>
          <w:cantSplit/>
          <w:trHeight w:val="549"/>
        </w:trPr>
        <w:tc>
          <w:tcPr>
            <w:tcW w:w="1351" w:type="dxa"/>
            <w:vAlign w:val="center"/>
          </w:tcPr>
          <w:p w:rsidR="00BF1D4C" w:rsidRPr="00406D5E" w:rsidRDefault="00BF1D4C" w:rsidP="00BF1D4C">
            <w:pPr>
              <w:spacing w:after="0" w:line="240" w:lineRule="auto"/>
              <w:jc w:val="center"/>
              <w:rPr>
                <w:rFonts w:ascii="Times New Roman" w:eastAsia="Times New Roman" w:hAnsi="Times New Roman"/>
                <w:b/>
              </w:rPr>
            </w:pPr>
          </w:p>
        </w:tc>
        <w:tc>
          <w:tcPr>
            <w:tcW w:w="3860" w:type="dxa"/>
            <w:vAlign w:val="center"/>
          </w:tcPr>
          <w:p w:rsidR="00BF1D4C" w:rsidRPr="00406D5E" w:rsidRDefault="00BF1D4C" w:rsidP="00BF1D4C">
            <w:pPr>
              <w:spacing w:after="0" w:line="240" w:lineRule="auto"/>
              <w:rPr>
                <w:rFonts w:ascii="Times New Roman" w:eastAsia="Times New Roman" w:hAnsi="Times New Roman"/>
                <w:b/>
              </w:rPr>
            </w:pPr>
          </w:p>
        </w:tc>
        <w:tc>
          <w:tcPr>
            <w:tcW w:w="2127" w:type="dxa"/>
            <w:vAlign w:val="center"/>
          </w:tcPr>
          <w:p w:rsidR="00BF1D4C" w:rsidRPr="00406D5E" w:rsidRDefault="00BF1D4C" w:rsidP="00BF1D4C">
            <w:pPr>
              <w:spacing w:after="0" w:line="240" w:lineRule="auto"/>
              <w:jc w:val="center"/>
              <w:rPr>
                <w:rFonts w:ascii="Times New Roman" w:eastAsia="Times New Roman" w:hAnsi="Times New Roman"/>
                <w:b/>
              </w:rPr>
            </w:pPr>
          </w:p>
        </w:tc>
        <w:tc>
          <w:tcPr>
            <w:tcW w:w="1842" w:type="dxa"/>
            <w:vAlign w:val="center"/>
          </w:tcPr>
          <w:p w:rsidR="00BF1D4C" w:rsidRPr="00406D5E" w:rsidRDefault="00BF1D4C" w:rsidP="00BF1D4C">
            <w:pPr>
              <w:spacing w:after="0" w:line="240" w:lineRule="auto"/>
              <w:jc w:val="center"/>
              <w:rPr>
                <w:rFonts w:ascii="Times New Roman" w:eastAsia="Times New Roman" w:hAnsi="Times New Roman"/>
                <w:b/>
              </w:rPr>
            </w:pPr>
          </w:p>
        </w:tc>
      </w:tr>
      <w:tr w:rsidR="00BF1D4C" w:rsidRPr="00406D5E" w:rsidTr="00BF1D4C">
        <w:trPr>
          <w:cantSplit/>
          <w:trHeight w:val="549"/>
        </w:trPr>
        <w:tc>
          <w:tcPr>
            <w:tcW w:w="1351" w:type="dxa"/>
            <w:vAlign w:val="center"/>
          </w:tcPr>
          <w:p w:rsidR="00BF1D4C" w:rsidRPr="00406D5E" w:rsidRDefault="00BF1D4C" w:rsidP="00BF1D4C">
            <w:pPr>
              <w:spacing w:after="0" w:line="240" w:lineRule="auto"/>
              <w:jc w:val="center"/>
              <w:rPr>
                <w:rFonts w:ascii="Times New Roman" w:eastAsia="Times New Roman" w:hAnsi="Times New Roman"/>
                <w:b/>
              </w:rPr>
            </w:pPr>
          </w:p>
        </w:tc>
        <w:tc>
          <w:tcPr>
            <w:tcW w:w="3860" w:type="dxa"/>
            <w:vAlign w:val="center"/>
          </w:tcPr>
          <w:p w:rsidR="00BF1D4C" w:rsidRPr="00406D5E" w:rsidRDefault="00BF1D4C" w:rsidP="00BF1D4C">
            <w:pPr>
              <w:spacing w:after="0" w:line="240" w:lineRule="auto"/>
              <w:rPr>
                <w:rFonts w:ascii="Times New Roman" w:eastAsia="Times New Roman" w:hAnsi="Times New Roman"/>
                <w:b/>
              </w:rPr>
            </w:pPr>
          </w:p>
        </w:tc>
        <w:tc>
          <w:tcPr>
            <w:tcW w:w="2127" w:type="dxa"/>
            <w:vAlign w:val="center"/>
          </w:tcPr>
          <w:p w:rsidR="00BF1D4C" w:rsidRPr="00406D5E" w:rsidRDefault="00BF1D4C" w:rsidP="00BF1D4C">
            <w:pPr>
              <w:spacing w:after="0" w:line="240" w:lineRule="auto"/>
              <w:jc w:val="center"/>
              <w:rPr>
                <w:rFonts w:ascii="Times New Roman" w:eastAsia="Times New Roman" w:hAnsi="Times New Roman"/>
                <w:b/>
              </w:rPr>
            </w:pPr>
          </w:p>
        </w:tc>
        <w:tc>
          <w:tcPr>
            <w:tcW w:w="1842" w:type="dxa"/>
            <w:vAlign w:val="center"/>
          </w:tcPr>
          <w:p w:rsidR="00BF1D4C" w:rsidRPr="00406D5E" w:rsidRDefault="00BF1D4C" w:rsidP="00BF1D4C">
            <w:pPr>
              <w:spacing w:after="0" w:line="240" w:lineRule="auto"/>
              <w:jc w:val="center"/>
              <w:rPr>
                <w:rFonts w:ascii="Times New Roman" w:eastAsia="Times New Roman" w:hAnsi="Times New Roman"/>
                <w:b/>
              </w:rPr>
            </w:pPr>
          </w:p>
        </w:tc>
      </w:tr>
      <w:tr w:rsidR="00BF1D4C" w:rsidRPr="00406D5E" w:rsidTr="00BF1D4C">
        <w:trPr>
          <w:cantSplit/>
          <w:trHeight w:val="549"/>
        </w:trPr>
        <w:tc>
          <w:tcPr>
            <w:tcW w:w="1351" w:type="dxa"/>
            <w:vAlign w:val="center"/>
          </w:tcPr>
          <w:p w:rsidR="00BF1D4C" w:rsidRPr="00406D5E" w:rsidRDefault="00BF1D4C" w:rsidP="00BF1D4C">
            <w:pPr>
              <w:spacing w:after="0" w:line="240" w:lineRule="auto"/>
              <w:jc w:val="center"/>
              <w:rPr>
                <w:rFonts w:ascii="Times New Roman" w:eastAsia="Times New Roman" w:hAnsi="Times New Roman"/>
                <w:b/>
              </w:rPr>
            </w:pPr>
          </w:p>
        </w:tc>
        <w:tc>
          <w:tcPr>
            <w:tcW w:w="3860" w:type="dxa"/>
            <w:vAlign w:val="center"/>
          </w:tcPr>
          <w:p w:rsidR="00BF1D4C" w:rsidRPr="00406D5E" w:rsidRDefault="00BF1D4C" w:rsidP="00BF1D4C">
            <w:pPr>
              <w:spacing w:after="0" w:line="240" w:lineRule="auto"/>
              <w:rPr>
                <w:rFonts w:ascii="Times New Roman" w:eastAsia="Times New Roman" w:hAnsi="Times New Roman"/>
                <w:b/>
              </w:rPr>
            </w:pPr>
          </w:p>
        </w:tc>
        <w:tc>
          <w:tcPr>
            <w:tcW w:w="2127" w:type="dxa"/>
            <w:vAlign w:val="center"/>
          </w:tcPr>
          <w:p w:rsidR="00BF1D4C" w:rsidRPr="00406D5E" w:rsidRDefault="00BF1D4C" w:rsidP="00BF1D4C">
            <w:pPr>
              <w:spacing w:after="0" w:line="240" w:lineRule="auto"/>
              <w:jc w:val="center"/>
              <w:rPr>
                <w:rFonts w:ascii="Times New Roman" w:eastAsia="Times New Roman" w:hAnsi="Times New Roman"/>
                <w:b/>
              </w:rPr>
            </w:pPr>
          </w:p>
        </w:tc>
        <w:tc>
          <w:tcPr>
            <w:tcW w:w="1842" w:type="dxa"/>
            <w:vAlign w:val="center"/>
          </w:tcPr>
          <w:p w:rsidR="00BF1D4C" w:rsidRPr="00406D5E" w:rsidRDefault="00BF1D4C" w:rsidP="00BF1D4C">
            <w:pPr>
              <w:spacing w:after="0" w:line="240" w:lineRule="auto"/>
              <w:jc w:val="center"/>
              <w:rPr>
                <w:rFonts w:ascii="Times New Roman" w:eastAsia="Times New Roman" w:hAnsi="Times New Roman"/>
                <w:b/>
              </w:rPr>
            </w:pPr>
          </w:p>
        </w:tc>
      </w:tr>
    </w:tbl>
    <w:p w:rsidR="00BF1D4C" w:rsidRPr="00406D5E" w:rsidRDefault="00BF1D4C" w:rsidP="00BF1D4C">
      <w:pPr>
        <w:spacing w:after="0" w:line="240" w:lineRule="auto"/>
        <w:jc w:val="center"/>
        <w:rPr>
          <w:rFonts w:ascii="Arial" w:eastAsia="Times New Roman" w:hAnsi="Arial" w:cs="Arial"/>
          <w:b/>
          <w:sz w:val="20"/>
          <w:szCs w:val="20"/>
          <w:lang w:val="en-GB"/>
        </w:rPr>
      </w:pPr>
    </w:p>
    <w:p w:rsidR="00BF1D4C" w:rsidRPr="00406D5E" w:rsidRDefault="00BF1D4C" w:rsidP="00BF1D4C">
      <w:pPr>
        <w:spacing w:after="0" w:line="240" w:lineRule="auto"/>
        <w:jc w:val="center"/>
        <w:rPr>
          <w:rFonts w:ascii="Times New Roman" w:eastAsia="Times New Roman" w:hAnsi="Times New Roman"/>
          <w:i/>
        </w:rPr>
      </w:pPr>
    </w:p>
    <w:p w:rsidR="00BF1D4C" w:rsidRPr="00406D5E" w:rsidRDefault="00BF1D4C" w:rsidP="00BF1D4C">
      <w:pPr>
        <w:spacing w:after="0" w:line="240" w:lineRule="auto"/>
        <w:jc w:val="center"/>
        <w:rPr>
          <w:rFonts w:ascii="Arial" w:eastAsia="Times New Roman" w:hAnsi="Arial" w:cs="Arial"/>
          <w:b/>
          <w:sz w:val="20"/>
          <w:szCs w:val="24"/>
        </w:rPr>
      </w:pPr>
    </w:p>
    <w:p w:rsidR="00BF1D4C" w:rsidRPr="00406D5E" w:rsidRDefault="00BF1D4C" w:rsidP="00BF1D4C">
      <w:pPr>
        <w:spacing w:after="0" w:line="240" w:lineRule="auto"/>
        <w:jc w:val="center"/>
        <w:rPr>
          <w:rFonts w:ascii="Arial" w:eastAsia="Times New Roman" w:hAnsi="Arial" w:cs="Arial"/>
          <w:b/>
          <w:sz w:val="20"/>
          <w:szCs w:val="24"/>
        </w:rPr>
      </w:pPr>
    </w:p>
    <w:p w:rsidR="00BF1D4C" w:rsidRPr="00406D5E" w:rsidRDefault="00BF1D4C" w:rsidP="00BF1D4C">
      <w:pPr>
        <w:spacing w:after="0" w:line="240" w:lineRule="auto"/>
        <w:jc w:val="both"/>
        <w:rPr>
          <w:rFonts w:ascii="Times New Roman" w:eastAsia="Times New Roman" w:hAnsi="Times New Roman"/>
          <w:sz w:val="24"/>
          <w:szCs w:val="24"/>
        </w:rPr>
      </w:pPr>
    </w:p>
    <w:p w:rsidR="00BF1D4C" w:rsidRPr="00406D5E" w:rsidRDefault="00BF1D4C" w:rsidP="00BF1D4C">
      <w:pPr>
        <w:spacing w:after="0" w:line="240" w:lineRule="auto"/>
        <w:jc w:val="both"/>
        <w:rPr>
          <w:rFonts w:ascii="Times New Roman" w:eastAsia="Times New Roman" w:hAnsi="Times New Roman"/>
          <w:sz w:val="24"/>
          <w:szCs w:val="24"/>
        </w:rPr>
      </w:pPr>
      <w:r w:rsidRPr="00406D5E">
        <w:rPr>
          <w:rFonts w:ascii="Times New Roman" w:eastAsia="Times New Roman" w:hAnsi="Times New Roman"/>
          <w:sz w:val="24"/>
          <w:szCs w:val="24"/>
        </w:rPr>
        <w:t>______________________________</w:t>
      </w:r>
      <w:r w:rsidRPr="00406D5E">
        <w:rPr>
          <w:rFonts w:ascii="Times New Roman" w:eastAsia="Times New Roman" w:hAnsi="Times New Roman"/>
          <w:sz w:val="24"/>
          <w:szCs w:val="24"/>
        </w:rPr>
        <w:tab/>
        <w:t>______________________________________</w:t>
      </w:r>
    </w:p>
    <w:p w:rsidR="00BF1D4C" w:rsidRPr="00406D5E" w:rsidRDefault="00BF1D4C" w:rsidP="00BF1D4C">
      <w:pPr>
        <w:spacing w:after="0" w:line="240" w:lineRule="auto"/>
        <w:jc w:val="both"/>
        <w:rPr>
          <w:rFonts w:ascii="Times New Roman" w:eastAsia="Times New Roman" w:hAnsi="Times New Roman"/>
          <w:i/>
          <w:sz w:val="24"/>
          <w:szCs w:val="24"/>
        </w:rPr>
      </w:pPr>
      <w:r w:rsidRPr="00406D5E">
        <w:rPr>
          <w:rFonts w:ascii="Times New Roman" w:eastAsia="Times New Roman" w:hAnsi="Times New Roman"/>
          <w:i/>
          <w:sz w:val="24"/>
          <w:szCs w:val="24"/>
        </w:rPr>
        <w:tab/>
        <w:t>(amats)</w:t>
      </w:r>
      <w:r w:rsidRPr="00406D5E">
        <w:rPr>
          <w:rFonts w:ascii="Times New Roman" w:eastAsia="Times New Roman" w:hAnsi="Times New Roman"/>
          <w:i/>
          <w:sz w:val="24"/>
          <w:szCs w:val="24"/>
        </w:rPr>
        <w:tab/>
      </w:r>
      <w:r w:rsidRPr="00406D5E">
        <w:rPr>
          <w:rFonts w:ascii="Times New Roman" w:eastAsia="Times New Roman" w:hAnsi="Times New Roman"/>
          <w:i/>
          <w:sz w:val="24"/>
          <w:szCs w:val="24"/>
        </w:rPr>
        <w:tab/>
      </w:r>
      <w:r w:rsidRPr="00406D5E">
        <w:rPr>
          <w:rFonts w:ascii="Times New Roman" w:eastAsia="Times New Roman" w:hAnsi="Times New Roman"/>
          <w:i/>
          <w:sz w:val="24"/>
          <w:szCs w:val="24"/>
        </w:rPr>
        <w:tab/>
      </w:r>
      <w:r w:rsidRPr="00406D5E">
        <w:rPr>
          <w:rFonts w:ascii="Times New Roman" w:eastAsia="Times New Roman" w:hAnsi="Times New Roman"/>
          <w:i/>
          <w:sz w:val="24"/>
          <w:szCs w:val="24"/>
        </w:rPr>
        <w:tab/>
      </w:r>
      <w:r w:rsidRPr="00406D5E">
        <w:rPr>
          <w:rFonts w:ascii="Times New Roman" w:eastAsia="Times New Roman" w:hAnsi="Times New Roman"/>
          <w:i/>
          <w:sz w:val="24"/>
          <w:szCs w:val="24"/>
        </w:rPr>
        <w:tab/>
        <w:t>(paraksts un paraksta atšifrējums)</w:t>
      </w:r>
    </w:p>
    <w:p w:rsidR="00B7422D" w:rsidRPr="00406D5E" w:rsidRDefault="00B7422D" w:rsidP="00B7422D">
      <w:pPr>
        <w:spacing w:after="0" w:line="240" w:lineRule="auto"/>
        <w:rPr>
          <w:rFonts w:ascii="Times New Roman" w:eastAsia="Times New Roman" w:hAnsi="Times New Roman"/>
          <w:sz w:val="24"/>
          <w:szCs w:val="24"/>
        </w:rPr>
      </w:pPr>
    </w:p>
    <w:p w:rsidR="00BF1D4C" w:rsidRPr="00406D5E" w:rsidRDefault="00B7422D" w:rsidP="00B7422D">
      <w:pPr>
        <w:spacing w:after="0" w:line="240" w:lineRule="auto"/>
        <w:rPr>
          <w:rFonts w:ascii="Times New Roman" w:eastAsia="Times New Roman" w:hAnsi="Times New Roman"/>
          <w:sz w:val="28"/>
          <w:szCs w:val="24"/>
        </w:rPr>
      </w:pPr>
      <w:r w:rsidRPr="00406D5E">
        <w:rPr>
          <w:rFonts w:ascii="Times New Roman" w:eastAsia="Times New Roman" w:hAnsi="Times New Roman"/>
          <w:sz w:val="28"/>
          <w:szCs w:val="24"/>
        </w:rPr>
        <w:t>Z.V.</w:t>
      </w:r>
    </w:p>
    <w:p w:rsidR="00BF1D4C" w:rsidRPr="00406D5E" w:rsidRDefault="00BF1D4C" w:rsidP="00BF1D4C">
      <w:pPr>
        <w:rPr>
          <w:rFonts w:ascii="Times New Roman" w:eastAsia="Times New Roman" w:hAnsi="Times New Roman"/>
          <w:sz w:val="28"/>
          <w:szCs w:val="24"/>
        </w:rPr>
      </w:pPr>
    </w:p>
    <w:p w:rsidR="00BF1D4C" w:rsidRPr="00406D5E" w:rsidRDefault="00BF1D4C" w:rsidP="00BF1D4C">
      <w:pPr>
        <w:rPr>
          <w:rFonts w:ascii="Times New Roman" w:eastAsia="Times New Roman" w:hAnsi="Times New Roman"/>
          <w:sz w:val="28"/>
          <w:szCs w:val="24"/>
        </w:rPr>
      </w:pPr>
    </w:p>
    <w:p w:rsidR="00BF1D4C" w:rsidRPr="00406D5E" w:rsidRDefault="00BF1D4C" w:rsidP="00BF1D4C">
      <w:pPr>
        <w:rPr>
          <w:rFonts w:ascii="Times New Roman" w:eastAsia="Times New Roman" w:hAnsi="Times New Roman"/>
          <w:sz w:val="28"/>
          <w:szCs w:val="24"/>
        </w:rPr>
        <w:sectPr w:rsidR="00BF1D4C" w:rsidRPr="00406D5E" w:rsidSect="00BF1D4C">
          <w:headerReference w:type="even" r:id="rId23"/>
          <w:headerReference w:type="default" r:id="rId24"/>
          <w:footerReference w:type="even" r:id="rId25"/>
          <w:footerReference w:type="default" r:id="rId26"/>
          <w:pgSz w:w="11906" w:h="16838" w:code="9"/>
          <w:pgMar w:top="1134" w:right="1134" w:bottom="1134" w:left="1701" w:header="709" w:footer="709" w:gutter="0"/>
          <w:cols w:space="708"/>
          <w:titlePg/>
          <w:docGrid w:linePitch="360"/>
        </w:sectPr>
      </w:pPr>
    </w:p>
    <w:p w:rsidR="00E40D3F" w:rsidRPr="00406D5E" w:rsidRDefault="00E40D3F" w:rsidP="00E40D3F">
      <w:pPr>
        <w:spacing w:after="0" w:line="259" w:lineRule="auto"/>
        <w:jc w:val="right"/>
        <w:rPr>
          <w:rFonts w:ascii="Times New Roman" w:eastAsia="Times New Roman" w:hAnsi="Times New Roman"/>
          <w:b/>
          <w:sz w:val="20"/>
        </w:rPr>
      </w:pPr>
    </w:p>
    <w:p w:rsidR="00E40D3F" w:rsidRPr="00406D5E" w:rsidRDefault="00E40D3F" w:rsidP="00E40D3F">
      <w:pPr>
        <w:spacing w:after="0" w:line="259" w:lineRule="auto"/>
        <w:jc w:val="right"/>
        <w:rPr>
          <w:rFonts w:ascii="Times New Roman" w:eastAsia="Times New Roman" w:hAnsi="Times New Roman"/>
          <w:b/>
          <w:sz w:val="20"/>
        </w:rPr>
      </w:pPr>
      <w:r w:rsidRPr="00406D5E">
        <w:rPr>
          <w:rFonts w:ascii="Times New Roman" w:eastAsia="Times New Roman" w:hAnsi="Times New Roman"/>
          <w:b/>
          <w:sz w:val="20"/>
        </w:rPr>
        <w:t>4.pielikums</w:t>
      </w:r>
    </w:p>
    <w:p w:rsidR="00E40D3F" w:rsidRPr="00406D5E" w:rsidRDefault="00E40D3F" w:rsidP="00E40D3F">
      <w:pPr>
        <w:suppressAutoHyphens/>
        <w:autoSpaceDN w:val="0"/>
        <w:spacing w:after="0" w:line="240" w:lineRule="auto"/>
        <w:jc w:val="right"/>
        <w:textAlignment w:val="baseline"/>
        <w:rPr>
          <w:rFonts w:ascii="Times New Roman" w:eastAsia="Times New Roman" w:hAnsi="Times New Roman"/>
          <w:sz w:val="20"/>
        </w:rPr>
      </w:pPr>
      <w:r w:rsidRPr="00406D5E">
        <w:rPr>
          <w:rFonts w:ascii="Times New Roman" w:eastAsia="Times New Roman" w:hAnsi="Times New Roman"/>
          <w:sz w:val="20"/>
        </w:rPr>
        <w:t xml:space="preserve">pie iepirkuma </w:t>
      </w:r>
    </w:p>
    <w:p w:rsidR="00E40D3F" w:rsidRPr="00406D5E" w:rsidRDefault="00E40D3F" w:rsidP="00E40D3F">
      <w:pPr>
        <w:suppressAutoHyphens/>
        <w:autoSpaceDN w:val="0"/>
        <w:spacing w:after="0" w:line="240" w:lineRule="auto"/>
        <w:jc w:val="right"/>
        <w:textAlignment w:val="baseline"/>
        <w:rPr>
          <w:rFonts w:ascii="Times New Roman" w:eastAsia="Times New Roman" w:hAnsi="Times New Roman"/>
          <w:sz w:val="20"/>
        </w:rPr>
      </w:pPr>
      <w:r w:rsidRPr="00406D5E">
        <w:rPr>
          <w:rFonts w:ascii="Times New Roman" w:eastAsia="Times New Roman" w:hAnsi="Times New Roman"/>
          <w:sz w:val="20"/>
        </w:rPr>
        <w:t>ar identifikācijas Nr.PNP</w:t>
      </w:r>
      <w:r w:rsidR="003F72DD" w:rsidRPr="00406D5E">
        <w:rPr>
          <w:rFonts w:ascii="Times New Roman" w:eastAsia="Times New Roman" w:hAnsi="Times New Roman"/>
          <w:sz w:val="20"/>
        </w:rPr>
        <w:t>2017/1</w:t>
      </w:r>
    </w:p>
    <w:p w:rsidR="00E40D3F" w:rsidRPr="00406D5E" w:rsidRDefault="00E40D3F" w:rsidP="00E40D3F">
      <w:pPr>
        <w:spacing w:after="0" w:line="100" w:lineRule="atLeast"/>
        <w:jc w:val="right"/>
        <w:rPr>
          <w:rFonts w:ascii="Times New Roman" w:eastAsia="Times New Roman" w:hAnsi="Times New Roman"/>
          <w:sz w:val="20"/>
        </w:rPr>
      </w:pPr>
      <w:r w:rsidRPr="00406D5E">
        <w:rPr>
          <w:rFonts w:ascii="Times New Roman" w:eastAsia="Times New Roman" w:hAnsi="Times New Roman"/>
          <w:sz w:val="20"/>
        </w:rPr>
        <w:t xml:space="preserve"> nolikuma</w:t>
      </w:r>
    </w:p>
    <w:p w:rsidR="00E40D3F" w:rsidRPr="00406D5E" w:rsidRDefault="00E40D3F" w:rsidP="00E40D3F">
      <w:pPr>
        <w:spacing w:after="0" w:line="100" w:lineRule="atLeast"/>
        <w:jc w:val="right"/>
        <w:rPr>
          <w:rFonts w:ascii="Times New Roman" w:eastAsia="Times New Roman" w:hAnsi="Times New Roman"/>
          <w:sz w:val="20"/>
          <w:szCs w:val="24"/>
        </w:rPr>
      </w:pPr>
    </w:p>
    <w:p w:rsidR="00E40D3F" w:rsidRPr="00406D5E" w:rsidRDefault="00E40D3F" w:rsidP="00E40D3F">
      <w:pPr>
        <w:tabs>
          <w:tab w:val="left" w:pos="720"/>
        </w:tabs>
        <w:spacing w:after="0" w:line="240" w:lineRule="auto"/>
        <w:jc w:val="both"/>
        <w:rPr>
          <w:rFonts w:ascii="Times New Roman" w:eastAsia="Times New Roman" w:hAnsi="Times New Roman"/>
          <w:i/>
          <w:sz w:val="28"/>
          <w:szCs w:val="24"/>
        </w:rPr>
      </w:pPr>
      <w:r w:rsidRPr="00406D5E">
        <w:rPr>
          <w:rFonts w:ascii="Times New Roman" w:eastAsia="Times New Roman" w:hAnsi="Times New Roman"/>
          <w:sz w:val="24"/>
          <w:szCs w:val="24"/>
        </w:rPr>
        <w:t xml:space="preserve">* </w:t>
      </w:r>
      <w:r w:rsidRPr="00406D5E">
        <w:rPr>
          <w:rFonts w:ascii="Times New Roman" w:eastAsia="Times New Roman" w:hAnsi="Times New Roman"/>
          <w:i/>
          <w:sz w:val="24"/>
          <w:szCs w:val="24"/>
        </w:rPr>
        <w:t xml:space="preserve">Pielikums obligāti aizpildāms, ja tiek piesaistītas personas, uz kuru iespējām pretendents balstās kvalifikācijas atbilstības apliecināšanai. Attiecīgais pielikums </w:t>
      </w:r>
      <w:r w:rsidRPr="00406D5E">
        <w:rPr>
          <w:rFonts w:ascii="Times New Roman" w:eastAsia="Times New Roman" w:hAnsi="Times New Roman"/>
          <w:b/>
          <w:i/>
          <w:sz w:val="24"/>
          <w:szCs w:val="24"/>
          <w:u w:val="single"/>
        </w:rPr>
        <w:t>jāaizpilda pretendentam.</w:t>
      </w:r>
      <w:r w:rsidRPr="00406D5E">
        <w:rPr>
          <w:rFonts w:ascii="Times New Roman" w:eastAsia="Times New Roman" w:hAnsi="Times New Roman"/>
          <w:i/>
          <w:lang w:eastAsia="ar-SA"/>
        </w:rPr>
        <w:t xml:space="preserve"> </w:t>
      </w:r>
      <w:r w:rsidRPr="00406D5E">
        <w:rPr>
          <w:rFonts w:ascii="Times New Roman" w:eastAsia="Times New Roman" w:hAnsi="Times New Roman"/>
          <w:i/>
          <w:sz w:val="24"/>
          <w:lang w:eastAsia="ar-SA"/>
        </w:rPr>
        <w:t>Ja pretendents informāciju neiesniedz, pasūtītājs uzskata, ka šādas personas netiek piesaistītas.</w:t>
      </w:r>
    </w:p>
    <w:p w:rsidR="00E40D3F" w:rsidRPr="00406D5E" w:rsidRDefault="00E40D3F" w:rsidP="00E40D3F">
      <w:pPr>
        <w:spacing w:after="0" w:line="100" w:lineRule="atLeast"/>
        <w:rPr>
          <w:rFonts w:ascii="Times New Roman" w:eastAsia="Times New Roman" w:hAnsi="Times New Roman"/>
          <w:sz w:val="20"/>
          <w:szCs w:val="24"/>
        </w:rPr>
      </w:pPr>
    </w:p>
    <w:p w:rsidR="00E40D3F" w:rsidRPr="00406D5E" w:rsidRDefault="00E40D3F" w:rsidP="00E40D3F">
      <w:pPr>
        <w:tabs>
          <w:tab w:val="left" w:pos="720"/>
        </w:tabs>
        <w:spacing w:after="0" w:line="240" w:lineRule="auto"/>
        <w:jc w:val="right"/>
        <w:rPr>
          <w:rFonts w:ascii="Times New Roman" w:eastAsia="Times New Roman" w:hAnsi="Times New Roman"/>
          <w:sz w:val="28"/>
          <w:szCs w:val="24"/>
        </w:rPr>
      </w:pPr>
      <w:r w:rsidRPr="00406D5E">
        <w:rPr>
          <w:rFonts w:ascii="Times New Roman" w:eastAsia="Times New Roman" w:hAnsi="Times New Roman"/>
          <w:sz w:val="20"/>
          <w:szCs w:val="24"/>
        </w:rPr>
        <w:tab/>
      </w:r>
    </w:p>
    <w:p w:rsidR="00E40D3F" w:rsidRPr="00406D5E" w:rsidRDefault="00E40D3F" w:rsidP="00E40D3F">
      <w:pPr>
        <w:spacing w:after="100" w:afterAutospacing="1" w:line="270" w:lineRule="exact"/>
        <w:jc w:val="center"/>
        <w:rPr>
          <w:rFonts w:ascii="Times New Roman" w:eastAsia="Times New Roman" w:hAnsi="Times New Roman"/>
          <w:b/>
          <w:sz w:val="28"/>
          <w:szCs w:val="28"/>
        </w:rPr>
      </w:pPr>
      <w:r w:rsidRPr="00406D5E">
        <w:rPr>
          <w:rFonts w:ascii="Times New Roman" w:eastAsia="Times New Roman" w:hAnsi="Times New Roman"/>
          <w:b/>
          <w:sz w:val="28"/>
          <w:szCs w:val="28"/>
        </w:rPr>
        <w:t>Informācija par personām, uz kuru iespējām pretendents balstās kvalifikācijas atbilstības apliecināšanai,</w:t>
      </w:r>
    </w:p>
    <w:p w:rsidR="00E40D3F" w:rsidRPr="00406D5E" w:rsidRDefault="00E40D3F" w:rsidP="00E40D3F">
      <w:pPr>
        <w:spacing w:after="100" w:afterAutospacing="1" w:line="270" w:lineRule="exact"/>
        <w:jc w:val="center"/>
        <w:rPr>
          <w:rFonts w:ascii="Times New Roman" w:eastAsia="Times New Roman" w:hAnsi="Times New Roman"/>
          <w:b/>
          <w:caps/>
          <w:smallCaps/>
          <w:sz w:val="28"/>
          <w:szCs w:val="28"/>
        </w:rPr>
      </w:pPr>
      <w:r w:rsidRPr="00406D5E">
        <w:rPr>
          <w:rFonts w:ascii="Times New Roman" w:eastAsia="Times New Roman" w:hAnsi="Times New Roman"/>
          <w:b/>
          <w:sz w:val="28"/>
          <w:szCs w:val="28"/>
        </w:rPr>
        <w:t>un pretendentam nododamo resursu apraksts</w:t>
      </w:r>
    </w:p>
    <w:p w:rsidR="00E40D3F" w:rsidRPr="00406D5E" w:rsidRDefault="00E40D3F" w:rsidP="00E40D3F">
      <w:pPr>
        <w:spacing w:after="0" w:line="240" w:lineRule="auto"/>
        <w:jc w:val="center"/>
        <w:rPr>
          <w:rFonts w:ascii="Times New Roman" w:eastAsia="Times New Roman" w:hAnsi="Times New Roman"/>
          <w:b/>
          <w:sz w:val="28"/>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899"/>
        <w:gridCol w:w="3260"/>
      </w:tblGrid>
      <w:tr w:rsidR="00E40D3F" w:rsidRPr="00406D5E" w:rsidTr="00E762C5">
        <w:trPr>
          <w:trHeight w:val="689"/>
        </w:trPr>
        <w:tc>
          <w:tcPr>
            <w:tcW w:w="1908" w:type="dxa"/>
            <w:vAlign w:val="center"/>
          </w:tcPr>
          <w:p w:rsidR="00E40D3F" w:rsidRPr="00406D5E" w:rsidRDefault="00E40D3F" w:rsidP="00E40D3F">
            <w:pPr>
              <w:spacing w:after="0" w:line="240" w:lineRule="auto"/>
              <w:jc w:val="center"/>
              <w:rPr>
                <w:rFonts w:ascii="Times New Roman" w:eastAsia="Times New Roman" w:hAnsi="Times New Roman"/>
                <w:b/>
                <w:sz w:val="24"/>
                <w:szCs w:val="24"/>
              </w:rPr>
            </w:pPr>
            <w:r w:rsidRPr="00406D5E">
              <w:rPr>
                <w:rFonts w:ascii="Times New Roman" w:eastAsia="Times New Roman" w:hAnsi="Times New Roman"/>
                <w:b/>
                <w:sz w:val="24"/>
                <w:szCs w:val="24"/>
              </w:rPr>
              <w:t>Nosaukums</w:t>
            </w:r>
          </w:p>
        </w:tc>
        <w:tc>
          <w:tcPr>
            <w:tcW w:w="3899" w:type="dxa"/>
            <w:vAlign w:val="center"/>
          </w:tcPr>
          <w:p w:rsidR="00E40D3F" w:rsidRPr="00406D5E" w:rsidRDefault="00E40D3F" w:rsidP="00E40D3F">
            <w:pPr>
              <w:spacing w:after="0" w:line="240" w:lineRule="auto"/>
              <w:jc w:val="center"/>
              <w:rPr>
                <w:rFonts w:ascii="Times New Roman" w:eastAsia="Times New Roman" w:hAnsi="Times New Roman"/>
                <w:b/>
                <w:sz w:val="24"/>
                <w:szCs w:val="24"/>
              </w:rPr>
            </w:pPr>
            <w:r w:rsidRPr="00406D5E">
              <w:rPr>
                <w:rFonts w:ascii="Times New Roman" w:eastAsia="Times New Roman" w:hAnsi="Times New Roman"/>
                <w:b/>
                <w:sz w:val="24"/>
                <w:szCs w:val="24"/>
              </w:rPr>
              <w:t>Adrese, telefons, kontaktpersona</w:t>
            </w:r>
          </w:p>
        </w:tc>
        <w:tc>
          <w:tcPr>
            <w:tcW w:w="3260" w:type="dxa"/>
            <w:vAlign w:val="center"/>
          </w:tcPr>
          <w:p w:rsidR="00E40D3F" w:rsidRPr="00406D5E" w:rsidRDefault="00E40D3F" w:rsidP="00E40D3F">
            <w:pPr>
              <w:spacing w:after="0" w:line="240" w:lineRule="auto"/>
              <w:jc w:val="center"/>
              <w:rPr>
                <w:rFonts w:ascii="Times New Roman" w:eastAsia="Times New Roman" w:hAnsi="Times New Roman"/>
                <w:b/>
                <w:sz w:val="24"/>
                <w:szCs w:val="24"/>
              </w:rPr>
            </w:pPr>
            <w:r w:rsidRPr="00406D5E">
              <w:rPr>
                <w:rFonts w:ascii="Times New Roman" w:eastAsia="Times New Roman" w:hAnsi="Times New Roman"/>
                <w:b/>
                <w:sz w:val="24"/>
                <w:szCs w:val="24"/>
              </w:rPr>
              <w:t>Pretendentam nododamo resursu apraksts</w:t>
            </w:r>
          </w:p>
        </w:tc>
      </w:tr>
      <w:tr w:rsidR="00E40D3F" w:rsidRPr="00406D5E" w:rsidTr="00E762C5">
        <w:trPr>
          <w:trHeight w:val="340"/>
        </w:trPr>
        <w:tc>
          <w:tcPr>
            <w:tcW w:w="1908" w:type="dxa"/>
          </w:tcPr>
          <w:p w:rsidR="00E40D3F" w:rsidRPr="00406D5E" w:rsidRDefault="00E40D3F" w:rsidP="00E40D3F">
            <w:pPr>
              <w:spacing w:after="0" w:line="240" w:lineRule="auto"/>
              <w:jc w:val="right"/>
              <w:rPr>
                <w:rFonts w:ascii="Times New Roman" w:eastAsia="Times New Roman" w:hAnsi="Times New Roman"/>
                <w:b/>
                <w:sz w:val="28"/>
                <w:szCs w:val="24"/>
              </w:rPr>
            </w:pPr>
          </w:p>
        </w:tc>
        <w:tc>
          <w:tcPr>
            <w:tcW w:w="3899" w:type="dxa"/>
          </w:tcPr>
          <w:p w:rsidR="00E40D3F" w:rsidRPr="00406D5E" w:rsidRDefault="00E40D3F" w:rsidP="00E40D3F">
            <w:pPr>
              <w:spacing w:after="0" w:line="240" w:lineRule="auto"/>
              <w:jc w:val="right"/>
              <w:rPr>
                <w:rFonts w:ascii="Times New Roman" w:eastAsia="Times New Roman" w:hAnsi="Times New Roman"/>
                <w:b/>
                <w:sz w:val="28"/>
                <w:szCs w:val="24"/>
              </w:rPr>
            </w:pPr>
          </w:p>
        </w:tc>
        <w:tc>
          <w:tcPr>
            <w:tcW w:w="3260" w:type="dxa"/>
          </w:tcPr>
          <w:p w:rsidR="00E40D3F" w:rsidRPr="00406D5E" w:rsidRDefault="00E40D3F" w:rsidP="00E40D3F">
            <w:pPr>
              <w:spacing w:after="0" w:line="240" w:lineRule="auto"/>
              <w:jc w:val="right"/>
              <w:rPr>
                <w:rFonts w:ascii="Times New Roman" w:eastAsia="Times New Roman" w:hAnsi="Times New Roman"/>
                <w:b/>
                <w:sz w:val="28"/>
                <w:szCs w:val="24"/>
              </w:rPr>
            </w:pPr>
          </w:p>
        </w:tc>
      </w:tr>
      <w:tr w:rsidR="00E40D3F" w:rsidRPr="00406D5E" w:rsidTr="00E762C5">
        <w:trPr>
          <w:trHeight w:val="340"/>
        </w:trPr>
        <w:tc>
          <w:tcPr>
            <w:tcW w:w="1908" w:type="dxa"/>
          </w:tcPr>
          <w:p w:rsidR="00E40D3F" w:rsidRPr="00406D5E" w:rsidRDefault="00E40D3F" w:rsidP="00E40D3F">
            <w:pPr>
              <w:spacing w:after="0" w:line="240" w:lineRule="auto"/>
              <w:jc w:val="right"/>
              <w:rPr>
                <w:rFonts w:ascii="Times New Roman" w:eastAsia="Times New Roman" w:hAnsi="Times New Roman"/>
                <w:b/>
                <w:sz w:val="28"/>
                <w:szCs w:val="24"/>
              </w:rPr>
            </w:pPr>
          </w:p>
        </w:tc>
        <w:tc>
          <w:tcPr>
            <w:tcW w:w="3899" w:type="dxa"/>
          </w:tcPr>
          <w:p w:rsidR="00E40D3F" w:rsidRPr="00406D5E" w:rsidRDefault="00E40D3F" w:rsidP="00E40D3F">
            <w:pPr>
              <w:spacing w:after="0" w:line="240" w:lineRule="auto"/>
              <w:jc w:val="right"/>
              <w:rPr>
                <w:rFonts w:ascii="Times New Roman" w:eastAsia="Times New Roman" w:hAnsi="Times New Roman"/>
                <w:b/>
                <w:sz w:val="28"/>
                <w:szCs w:val="24"/>
              </w:rPr>
            </w:pPr>
          </w:p>
        </w:tc>
        <w:tc>
          <w:tcPr>
            <w:tcW w:w="3260" w:type="dxa"/>
          </w:tcPr>
          <w:p w:rsidR="00E40D3F" w:rsidRPr="00406D5E" w:rsidRDefault="00E40D3F" w:rsidP="00E40D3F">
            <w:pPr>
              <w:spacing w:after="0" w:line="240" w:lineRule="auto"/>
              <w:jc w:val="right"/>
              <w:rPr>
                <w:rFonts w:ascii="Times New Roman" w:eastAsia="Times New Roman" w:hAnsi="Times New Roman"/>
                <w:b/>
                <w:sz w:val="28"/>
                <w:szCs w:val="24"/>
              </w:rPr>
            </w:pPr>
          </w:p>
        </w:tc>
      </w:tr>
      <w:tr w:rsidR="00E40D3F" w:rsidRPr="00406D5E" w:rsidTr="00E762C5">
        <w:trPr>
          <w:trHeight w:val="340"/>
        </w:trPr>
        <w:tc>
          <w:tcPr>
            <w:tcW w:w="1908" w:type="dxa"/>
          </w:tcPr>
          <w:p w:rsidR="00E40D3F" w:rsidRPr="00406D5E" w:rsidRDefault="00E40D3F" w:rsidP="00E40D3F">
            <w:pPr>
              <w:spacing w:after="0" w:line="240" w:lineRule="auto"/>
              <w:jc w:val="right"/>
              <w:rPr>
                <w:rFonts w:ascii="Times New Roman" w:eastAsia="Times New Roman" w:hAnsi="Times New Roman"/>
                <w:b/>
                <w:sz w:val="28"/>
                <w:szCs w:val="24"/>
              </w:rPr>
            </w:pPr>
          </w:p>
        </w:tc>
        <w:tc>
          <w:tcPr>
            <w:tcW w:w="3899" w:type="dxa"/>
          </w:tcPr>
          <w:p w:rsidR="00E40D3F" w:rsidRPr="00406D5E" w:rsidRDefault="00E40D3F" w:rsidP="00E40D3F">
            <w:pPr>
              <w:spacing w:after="0" w:line="240" w:lineRule="auto"/>
              <w:jc w:val="right"/>
              <w:rPr>
                <w:rFonts w:ascii="Times New Roman" w:eastAsia="Times New Roman" w:hAnsi="Times New Roman"/>
                <w:b/>
                <w:sz w:val="28"/>
                <w:szCs w:val="24"/>
              </w:rPr>
            </w:pPr>
          </w:p>
        </w:tc>
        <w:tc>
          <w:tcPr>
            <w:tcW w:w="3260" w:type="dxa"/>
          </w:tcPr>
          <w:p w:rsidR="00E40D3F" w:rsidRPr="00406D5E" w:rsidRDefault="00E40D3F" w:rsidP="00E40D3F">
            <w:pPr>
              <w:spacing w:after="0" w:line="240" w:lineRule="auto"/>
              <w:jc w:val="right"/>
              <w:rPr>
                <w:rFonts w:ascii="Times New Roman" w:eastAsia="Times New Roman" w:hAnsi="Times New Roman"/>
                <w:b/>
                <w:sz w:val="28"/>
                <w:szCs w:val="24"/>
              </w:rPr>
            </w:pPr>
          </w:p>
        </w:tc>
      </w:tr>
      <w:tr w:rsidR="00E40D3F" w:rsidRPr="00406D5E" w:rsidTr="00E762C5">
        <w:trPr>
          <w:trHeight w:val="340"/>
        </w:trPr>
        <w:tc>
          <w:tcPr>
            <w:tcW w:w="1908" w:type="dxa"/>
          </w:tcPr>
          <w:p w:rsidR="00E40D3F" w:rsidRPr="00406D5E" w:rsidRDefault="00E40D3F" w:rsidP="00E40D3F">
            <w:pPr>
              <w:spacing w:after="0" w:line="240" w:lineRule="auto"/>
              <w:jc w:val="right"/>
              <w:rPr>
                <w:rFonts w:ascii="Times New Roman" w:eastAsia="Times New Roman" w:hAnsi="Times New Roman"/>
                <w:b/>
                <w:sz w:val="28"/>
                <w:szCs w:val="24"/>
              </w:rPr>
            </w:pPr>
          </w:p>
        </w:tc>
        <w:tc>
          <w:tcPr>
            <w:tcW w:w="3899" w:type="dxa"/>
          </w:tcPr>
          <w:p w:rsidR="00E40D3F" w:rsidRPr="00406D5E" w:rsidRDefault="00E40D3F" w:rsidP="00E40D3F">
            <w:pPr>
              <w:spacing w:after="0" w:line="240" w:lineRule="auto"/>
              <w:jc w:val="right"/>
              <w:rPr>
                <w:rFonts w:ascii="Times New Roman" w:eastAsia="Times New Roman" w:hAnsi="Times New Roman"/>
                <w:b/>
                <w:sz w:val="28"/>
                <w:szCs w:val="24"/>
              </w:rPr>
            </w:pPr>
          </w:p>
        </w:tc>
        <w:tc>
          <w:tcPr>
            <w:tcW w:w="3260" w:type="dxa"/>
          </w:tcPr>
          <w:p w:rsidR="00E40D3F" w:rsidRPr="00406D5E" w:rsidRDefault="00E40D3F" w:rsidP="00E40D3F">
            <w:pPr>
              <w:spacing w:after="0" w:line="240" w:lineRule="auto"/>
              <w:jc w:val="right"/>
              <w:rPr>
                <w:rFonts w:ascii="Times New Roman" w:eastAsia="Times New Roman" w:hAnsi="Times New Roman"/>
                <w:b/>
                <w:sz w:val="28"/>
                <w:szCs w:val="24"/>
              </w:rPr>
            </w:pPr>
          </w:p>
        </w:tc>
      </w:tr>
      <w:tr w:rsidR="00E40D3F" w:rsidRPr="00406D5E" w:rsidTr="00E762C5">
        <w:trPr>
          <w:trHeight w:val="340"/>
        </w:trPr>
        <w:tc>
          <w:tcPr>
            <w:tcW w:w="1908" w:type="dxa"/>
          </w:tcPr>
          <w:p w:rsidR="00E40D3F" w:rsidRPr="00406D5E" w:rsidRDefault="00E40D3F" w:rsidP="00E40D3F">
            <w:pPr>
              <w:spacing w:after="0" w:line="240" w:lineRule="auto"/>
              <w:jc w:val="right"/>
              <w:rPr>
                <w:rFonts w:ascii="Times New Roman" w:eastAsia="Times New Roman" w:hAnsi="Times New Roman"/>
                <w:b/>
                <w:sz w:val="28"/>
                <w:szCs w:val="24"/>
              </w:rPr>
            </w:pPr>
          </w:p>
        </w:tc>
        <w:tc>
          <w:tcPr>
            <w:tcW w:w="3899" w:type="dxa"/>
          </w:tcPr>
          <w:p w:rsidR="00E40D3F" w:rsidRPr="00406D5E" w:rsidRDefault="00E40D3F" w:rsidP="00E40D3F">
            <w:pPr>
              <w:spacing w:after="0" w:line="240" w:lineRule="auto"/>
              <w:jc w:val="right"/>
              <w:rPr>
                <w:rFonts w:ascii="Times New Roman" w:eastAsia="Times New Roman" w:hAnsi="Times New Roman"/>
                <w:b/>
                <w:sz w:val="28"/>
                <w:szCs w:val="24"/>
              </w:rPr>
            </w:pPr>
          </w:p>
        </w:tc>
        <w:tc>
          <w:tcPr>
            <w:tcW w:w="3260" w:type="dxa"/>
          </w:tcPr>
          <w:p w:rsidR="00E40D3F" w:rsidRPr="00406D5E" w:rsidRDefault="00E40D3F" w:rsidP="00E40D3F">
            <w:pPr>
              <w:spacing w:after="0" w:line="240" w:lineRule="auto"/>
              <w:jc w:val="right"/>
              <w:rPr>
                <w:rFonts w:ascii="Times New Roman" w:eastAsia="Times New Roman" w:hAnsi="Times New Roman"/>
                <w:b/>
                <w:sz w:val="28"/>
                <w:szCs w:val="24"/>
              </w:rPr>
            </w:pPr>
          </w:p>
        </w:tc>
      </w:tr>
      <w:tr w:rsidR="00E40D3F" w:rsidRPr="00406D5E" w:rsidTr="00E762C5">
        <w:trPr>
          <w:trHeight w:val="340"/>
        </w:trPr>
        <w:tc>
          <w:tcPr>
            <w:tcW w:w="1908" w:type="dxa"/>
          </w:tcPr>
          <w:p w:rsidR="00E40D3F" w:rsidRPr="00406D5E" w:rsidRDefault="00E40D3F" w:rsidP="00E40D3F">
            <w:pPr>
              <w:spacing w:after="0" w:line="240" w:lineRule="auto"/>
              <w:jc w:val="right"/>
              <w:rPr>
                <w:rFonts w:ascii="Times New Roman" w:eastAsia="Times New Roman" w:hAnsi="Times New Roman"/>
                <w:b/>
                <w:sz w:val="28"/>
                <w:szCs w:val="24"/>
              </w:rPr>
            </w:pPr>
          </w:p>
        </w:tc>
        <w:tc>
          <w:tcPr>
            <w:tcW w:w="3899" w:type="dxa"/>
          </w:tcPr>
          <w:p w:rsidR="00E40D3F" w:rsidRPr="00406D5E" w:rsidRDefault="00E40D3F" w:rsidP="00E40D3F">
            <w:pPr>
              <w:spacing w:after="0" w:line="240" w:lineRule="auto"/>
              <w:jc w:val="right"/>
              <w:rPr>
                <w:rFonts w:ascii="Times New Roman" w:eastAsia="Times New Roman" w:hAnsi="Times New Roman"/>
                <w:b/>
                <w:sz w:val="28"/>
                <w:szCs w:val="24"/>
              </w:rPr>
            </w:pPr>
          </w:p>
        </w:tc>
        <w:tc>
          <w:tcPr>
            <w:tcW w:w="3260" w:type="dxa"/>
          </w:tcPr>
          <w:p w:rsidR="00E40D3F" w:rsidRPr="00406D5E" w:rsidRDefault="00E40D3F" w:rsidP="00E40D3F">
            <w:pPr>
              <w:spacing w:after="0" w:line="240" w:lineRule="auto"/>
              <w:jc w:val="right"/>
              <w:rPr>
                <w:rFonts w:ascii="Times New Roman" w:eastAsia="Times New Roman" w:hAnsi="Times New Roman"/>
                <w:b/>
                <w:sz w:val="28"/>
                <w:szCs w:val="24"/>
              </w:rPr>
            </w:pPr>
          </w:p>
        </w:tc>
      </w:tr>
      <w:tr w:rsidR="00E40D3F" w:rsidRPr="00406D5E" w:rsidTr="00E762C5">
        <w:trPr>
          <w:trHeight w:val="340"/>
        </w:trPr>
        <w:tc>
          <w:tcPr>
            <w:tcW w:w="1908" w:type="dxa"/>
          </w:tcPr>
          <w:p w:rsidR="00E40D3F" w:rsidRPr="00406D5E" w:rsidRDefault="00E40D3F" w:rsidP="00E40D3F">
            <w:pPr>
              <w:spacing w:after="0" w:line="240" w:lineRule="auto"/>
              <w:jc w:val="right"/>
              <w:rPr>
                <w:rFonts w:ascii="Times New Roman" w:eastAsia="Times New Roman" w:hAnsi="Times New Roman"/>
                <w:b/>
                <w:sz w:val="28"/>
                <w:szCs w:val="24"/>
              </w:rPr>
            </w:pPr>
          </w:p>
        </w:tc>
        <w:tc>
          <w:tcPr>
            <w:tcW w:w="3899" w:type="dxa"/>
          </w:tcPr>
          <w:p w:rsidR="00E40D3F" w:rsidRPr="00406D5E" w:rsidRDefault="00E40D3F" w:rsidP="00E40D3F">
            <w:pPr>
              <w:spacing w:after="0" w:line="240" w:lineRule="auto"/>
              <w:jc w:val="right"/>
              <w:rPr>
                <w:rFonts w:ascii="Times New Roman" w:eastAsia="Times New Roman" w:hAnsi="Times New Roman"/>
                <w:b/>
                <w:sz w:val="28"/>
                <w:szCs w:val="24"/>
              </w:rPr>
            </w:pPr>
          </w:p>
        </w:tc>
        <w:tc>
          <w:tcPr>
            <w:tcW w:w="3260" w:type="dxa"/>
          </w:tcPr>
          <w:p w:rsidR="00E40D3F" w:rsidRPr="00406D5E" w:rsidRDefault="00E40D3F" w:rsidP="00E40D3F">
            <w:pPr>
              <w:spacing w:after="0" w:line="240" w:lineRule="auto"/>
              <w:jc w:val="right"/>
              <w:rPr>
                <w:rFonts w:ascii="Times New Roman" w:eastAsia="Times New Roman" w:hAnsi="Times New Roman"/>
                <w:b/>
                <w:sz w:val="28"/>
                <w:szCs w:val="24"/>
              </w:rPr>
            </w:pPr>
          </w:p>
        </w:tc>
      </w:tr>
      <w:tr w:rsidR="00E40D3F" w:rsidRPr="00406D5E" w:rsidTr="00E762C5">
        <w:trPr>
          <w:trHeight w:val="340"/>
        </w:trPr>
        <w:tc>
          <w:tcPr>
            <w:tcW w:w="1908" w:type="dxa"/>
          </w:tcPr>
          <w:p w:rsidR="00E40D3F" w:rsidRPr="00406D5E" w:rsidRDefault="00E40D3F" w:rsidP="00E40D3F">
            <w:pPr>
              <w:spacing w:after="0" w:line="240" w:lineRule="auto"/>
              <w:jc w:val="right"/>
              <w:rPr>
                <w:rFonts w:ascii="Times New Roman" w:eastAsia="Times New Roman" w:hAnsi="Times New Roman"/>
                <w:b/>
                <w:sz w:val="28"/>
                <w:szCs w:val="24"/>
              </w:rPr>
            </w:pPr>
          </w:p>
        </w:tc>
        <w:tc>
          <w:tcPr>
            <w:tcW w:w="3899" w:type="dxa"/>
          </w:tcPr>
          <w:p w:rsidR="00E40D3F" w:rsidRPr="00406D5E" w:rsidRDefault="00E40D3F" w:rsidP="00E40D3F">
            <w:pPr>
              <w:spacing w:after="0" w:line="240" w:lineRule="auto"/>
              <w:jc w:val="right"/>
              <w:rPr>
                <w:rFonts w:ascii="Times New Roman" w:eastAsia="Times New Roman" w:hAnsi="Times New Roman"/>
                <w:b/>
                <w:sz w:val="28"/>
                <w:szCs w:val="24"/>
              </w:rPr>
            </w:pPr>
          </w:p>
        </w:tc>
        <w:tc>
          <w:tcPr>
            <w:tcW w:w="3260" w:type="dxa"/>
          </w:tcPr>
          <w:p w:rsidR="00E40D3F" w:rsidRPr="00406D5E" w:rsidRDefault="00E40D3F" w:rsidP="00E40D3F">
            <w:pPr>
              <w:spacing w:after="0" w:line="240" w:lineRule="auto"/>
              <w:jc w:val="right"/>
              <w:rPr>
                <w:rFonts w:ascii="Times New Roman" w:eastAsia="Times New Roman" w:hAnsi="Times New Roman"/>
                <w:b/>
                <w:sz w:val="28"/>
                <w:szCs w:val="24"/>
              </w:rPr>
            </w:pPr>
          </w:p>
        </w:tc>
      </w:tr>
      <w:tr w:rsidR="00E40D3F" w:rsidRPr="00406D5E" w:rsidTr="00E762C5">
        <w:trPr>
          <w:trHeight w:val="340"/>
        </w:trPr>
        <w:tc>
          <w:tcPr>
            <w:tcW w:w="1908" w:type="dxa"/>
          </w:tcPr>
          <w:p w:rsidR="00E40D3F" w:rsidRPr="00406D5E" w:rsidRDefault="00E40D3F" w:rsidP="00E40D3F">
            <w:pPr>
              <w:spacing w:after="0" w:line="240" w:lineRule="auto"/>
              <w:jc w:val="right"/>
              <w:rPr>
                <w:rFonts w:ascii="Times New Roman" w:eastAsia="Times New Roman" w:hAnsi="Times New Roman"/>
                <w:b/>
                <w:sz w:val="28"/>
                <w:szCs w:val="24"/>
              </w:rPr>
            </w:pPr>
          </w:p>
        </w:tc>
        <w:tc>
          <w:tcPr>
            <w:tcW w:w="3899" w:type="dxa"/>
          </w:tcPr>
          <w:p w:rsidR="00E40D3F" w:rsidRPr="00406D5E" w:rsidRDefault="00E40D3F" w:rsidP="00E40D3F">
            <w:pPr>
              <w:spacing w:after="0" w:line="240" w:lineRule="auto"/>
              <w:jc w:val="right"/>
              <w:rPr>
                <w:rFonts w:ascii="Times New Roman" w:eastAsia="Times New Roman" w:hAnsi="Times New Roman"/>
                <w:b/>
                <w:sz w:val="28"/>
                <w:szCs w:val="24"/>
              </w:rPr>
            </w:pPr>
          </w:p>
        </w:tc>
        <w:tc>
          <w:tcPr>
            <w:tcW w:w="3260" w:type="dxa"/>
          </w:tcPr>
          <w:p w:rsidR="00E40D3F" w:rsidRPr="00406D5E" w:rsidRDefault="00E40D3F" w:rsidP="00E40D3F">
            <w:pPr>
              <w:spacing w:after="0" w:line="240" w:lineRule="auto"/>
              <w:jc w:val="right"/>
              <w:rPr>
                <w:rFonts w:ascii="Times New Roman" w:eastAsia="Times New Roman" w:hAnsi="Times New Roman"/>
                <w:b/>
                <w:sz w:val="28"/>
                <w:szCs w:val="24"/>
              </w:rPr>
            </w:pPr>
          </w:p>
        </w:tc>
      </w:tr>
    </w:tbl>
    <w:p w:rsidR="00E40D3F" w:rsidRPr="00406D5E" w:rsidRDefault="00E40D3F" w:rsidP="00E40D3F">
      <w:pPr>
        <w:spacing w:after="0" w:line="240" w:lineRule="auto"/>
        <w:rPr>
          <w:rFonts w:ascii="Times New Roman" w:eastAsia="Times New Roman" w:hAnsi="Times New Roman"/>
          <w:sz w:val="28"/>
          <w:szCs w:val="24"/>
        </w:rPr>
      </w:pPr>
    </w:p>
    <w:p w:rsidR="00E40D3F" w:rsidRPr="00406D5E" w:rsidRDefault="00E40D3F" w:rsidP="00E40D3F">
      <w:pPr>
        <w:spacing w:after="0" w:line="240" w:lineRule="auto"/>
        <w:jc w:val="center"/>
        <w:rPr>
          <w:rFonts w:ascii="Times New Roman" w:eastAsia="Times New Roman" w:hAnsi="Times New Roman"/>
          <w:sz w:val="28"/>
          <w:szCs w:val="24"/>
        </w:rPr>
      </w:pPr>
    </w:p>
    <w:p w:rsidR="00E40D3F" w:rsidRPr="00406D5E" w:rsidRDefault="00E40D3F" w:rsidP="00E40D3F">
      <w:pPr>
        <w:spacing w:after="0" w:line="240" w:lineRule="auto"/>
        <w:jc w:val="right"/>
        <w:rPr>
          <w:rFonts w:ascii="Times New Roman" w:eastAsia="Times New Roman" w:hAnsi="Times New Roman"/>
          <w:sz w:val="28"/>
          <w:szCs w:val="24"/>
        </w:rPr>
      </w:pPr>
    </w:p>
    <w:p w:rsidR="00E40D3F" w:rsidRPr="00406D5E" w:rsidRDefault="00E40D3F" w:rsidP="00E40D3F">
      <w:pPr>
        <w:spacing w:after="120" w:line="240" w:lineRule="auto"/>
        <w:ind w:left="283"/>
        <w:rPr>
          <w:rFonts w:ascii="Times New Roman" w:eastAsia="Times New Roman" w:hAnsi="Times New Roman"/>
          <w:sz w:val="28"/>
          <w:szCs w:val="24"/>
        </w:rPr>
      </w:pPr>
    </w:p>
    <w:p w:rsidR="00E40D3F" w:rsidRPr="00406D5E" w:rsidRDefault="00E40D3F" w:rsidP="00E40D3F">
      <w:pPr>
        <w:spacing w:after="0" w:line="240" w:lineRule="auto"/>
        <w:jc w:val="both"/>
        <w:rPr>
          <w:rFonts w:ascii="Times New Roman" w:eastAsia="Times New Roman" w:hAnsi="Times New Roman"/>
          <w:sz w:val="24"/>
          <w:szCs w:val="24"/>
        </w:rPr>
      </w:pPr>
      <w:r w:rsidRPr="00406D5E">
        <w:rPr>
          <w:rFonts w:ascii="Times New Roman" w:eastAsia="Times New Roman" w:hAnsi="Times New Roman"/>
          <w:sz w:val="24"/>
          <w:szCs w:val="24"/>
        </w:rPr>
        <w:t>______________________________</w:t>
      </w:r>
      <w:r w:rsidRPr="00406D5E">
        <w:rPr>
          <w:rFonts w:ascii="Times New Roman" w:eastAsia="Times New Roman" w:hAnsi="Times New Roman"/>
          <w:sz w:val="24"/>
          <w:szCs w:val="24"/>
        </w:rPr>
        <w:tab/>
        <w:t>______________________________________</w:t>
      </w:r>
    </w:p>
    <w:p w:rsidR="00E40D3F" w:rsidRPr="00406D5E" w:rsidRDefault="00E40D3F" w:rsidP="00E40D3F">
      <w:pPr>
        <w:spacing w:after="0" w:line="240" w:lineRule="auto"/>
        <w:jc w:val="both"/>
        <w:rPr>
          <w:rFonts w:ascii="Times New Roman" w:eastAsia="Times New Roman" w:hAnsi="Times New Roman"/>
          <w:i/>
          <w:sz w:val="24"/>
          <w:szCs w:val="24"/>
        </w:rPr>
      </w:pPr>
      <w:r w:rsidRPr="00406D5E">
        <w:rPr>
          <w:rFonts w:ascii="Times New Roman" w:eastAsia="Times New Roman" w:hAnsi="Times New Roman"/>
          <w:i/>
          <w:sz w:val="24"/>
          <w:szCs w:val="24"/>
        </w:rPr>
        <w:tab/>
        <w:t>(amats)</w:t>
      </w:r>
      <w:r w:rsidRPr="00406D5E">
        <w:rPr>
          <w:rFonts w:ascii="Times New Roman" w:eastAsia="Times New Roman" w:hAnsi="Times New Roman"/>
          <w:i/>
          <w:sz w:val="24"/>
          <w:szCs w:val="24"/>
        </w:rPr>
        <w:tab/>
      </w:r>
      <w:r w:rsidRPr="00406D5E">
        <w:rPr>
          <w:rFonts w:ascii="Times New Roman" w:eastAsia="Times New Roman" w:hAnsi="Times New Roman"/>
          <w:i/>
          <w:sz w:val="24"/>
          <w:szCs w:val="24"/>
        </w:rPr>
        <w:tab/>
      </w:r>
      <w:r w:rsidRPr="00406D5E">
        <w:rPr>
          <w:rFonts w:ascii="Times New Roman" w:eastAsia="Times New Roman" w:hAnsi="Times New Roman"/>
          <w:i/>
          <w:sz w:val="24"/>
          <w:szCs w:val="24"/>
        </w:rPr>
        <w:tab/>
      </w:r>
      <w:r w:rsidRPr="00406D5E">
        <w:rPr>
          <w:rFonts w:ascii="Times New Roman" w:eastAsia="Times New Roman" w:hAnsi="Times New Roman"/>
          <w:i/>
          <w:sz w:val="24"/>
          <w:szCs w:val="24"/>
        </w:rPr>
        <w:tab/>
      </w:r>
      <w:r w:rsidRPr="00406D5E">
        <w:rPr>
          <w:rFonts w:ascii="Times New Roman" w:eastAsia="Times New Roman" w:hAnsi="Times New Roman"/>
          <w:i/>
          <w:sz w:val="24"/>
          <w:szCs w:val="24"/>
        </w:rPr>
        <w:tab/>
        <w:t>(paraksts un paraksta atšifrējums)</w:t>
      </w:r>
    </w:p>
    <w:p w:rsidR="00E40D3F" w:rsidRPr="00406D5E" w:rsidRDefault="00E40D3F" w:rsidP="00E40D3F">
      <w:pPr>
        <w:spacing w:after="120" w:line="240" w:lineRule="auto"/>
        <w:ind w:left="283" w:hanging="283"/>
        <w:rPr>
          <w:rFonts w:ascii="Times New Roman" w:eastAsia="Times New Roman" w:hAnsi="Times New Roman"/>
          <w:sz w:val="24"/>
          <w:szCs w:val="24"/>
        </w:rPr>
      </w:pPr>
      <w:r w:rsidRPr="00406D5E">
        <w:rPr>
          <w:rFonts w:ascii="Times New Roman" w:eastAsia="Times New Roman" w:hAnsi="Times New Roman"/>
          <w:sz w:val="24"/>
          <w:szCs w:val="24"/>
        </w:rPr>
        <w:t>Z.V.</w:t>
      </w:r>
    </w:p>
    <w:p w:rsidR="00E40D3F" w:rsidRPr="00406D5E" w:rsidRDefault="00E40D3F" w:rsidP="00E40D3F">
      <w:pPr>
        <w:autoSpaceDE w:val="0"/>
        <w:autoSpaceDN w:val="0"/>
        <w:adjustRightInd w:val="0"/>
        <w:spacing w:after="0" w:line="240" w:lineRule="auto"/>
        <w:jc w:val="both"/>
        <w:rPr>
          <w:rFonts w:ascii="Times New Roman" w:eastAsia="Times New Roman" w:hAnsi="Times New Roman"/>
          <w:sz w:val="18"/>
          <w:szCs w:val="18"/>
        </w:rPr>
      </w:pPr>
    </w:p>
    <w:p w:rsidR="00E40D3F" w:rsidRPr="00406D5E" w:rsidRDefault="00E40D3F" w:rsidP="00E40D3F">
      <w:pPr>
        <w:autoSpaceDE w:val="0"/>
        <w:autoSpaceDN w:val="0"/>
        <w:adjustRightInd w:val="0"/>
        <w:spacing w:after="0" w:line="240" w:lineRule="auto"/>
        <w:jc w:val="both"/>
        <w:rPr>
          <w:rFonts w:ascii="Times New Roman" w:eastAsia="Times New Roman" w:hAnsi="Times New Roman"/>
          <w:sz w:val="24"/>
          <w:szCs w:val="24"/>
        </w:rPr>
      </w:pPr>
    </w:p>
    <w:p w:rsidR="00E40D3F" w:rsidRPr="00406D5E" w:rsidRDefault="00E40D3F" w:rsidP="00E40D3F">
      <w:pPr>
        <w:autoSpaceDE w:val="0"/>
        <w:autoSpaceDN w:val="0"/>
        <w:adjustRightInd w:val="0"/>
        <w:spacing w:after="0" w:line="240" w:lineRule="auto"/>
        <w:jc w:val="both"/>
        <w:rPr>
          <w:rFonts w:ascii="Times New Roman" w:eastAsia="Times New Roman" w:hAnsi="Times New Roman"/>
          <w:sz w:val="24"/>
          <w:szCs w:val="24"/>
        </w:rPr>
      </w:pPr>
    </w:p>
    <w:p w:rsidR="00E40D3F" w:rsidRPr="00406D5E" w:rsidRDefault="00E40D3F" w:rsidP="00E40D3F">
      <w:pPr>
        <w:autoSpaceDE w:val="0"/>
        <w:autoSpaceDN w:val="0"/>
        <w:adjustRightInd w:val="0"/>
        <w:spacing w:after="0" w:line="240" w:lineRule="auto"/>
        <w:jc w:val="both"/>
        <w:rPr>
          <w:rFonts w:ascii="Times New Roman" w:eastAsia="Times New Roman" w:hAnsi="Times New Roman"/>
          <w:sz w:val="24"/>
          <w:szCs w:val="24"/>
        </w:rPr>
      </w:pPr>
    </w:p>
    <w:p w:rsidR="00E40D3F" w:rsidRPr="00406D5E" w:rsidRDefault="003F72DD" w:rsidP="00E40D3F">
      <w:pPr>
        <w:autoSpaceDE w:val="0"/>
        <w:autoSpaceDN w:val="0"/>
        <w:adjustRightInd w:val="0"/>
        <w:spacing w:after="0" w:line="240" w:lineRule="auto"/>
        <w:jc w:val="both"/>
        <w:rPr>
          <w:rFonts w:ascii="Times New Roman" w:eastAsia="Times New Roman" w:hAnsi="Times New Roman"/>
          <w:sz w:val="24"/>
          <w:szCs w:val="24"/>
        </w:rPr>
      </w:pPr>
      <w:r w:rsidRPr="00406D5E">
        <w:rPr>
          <w:rFonts w:ascii="Times New Roman" w:eastAsia="Times New Roman" w:hAnsi="Times New Roman"/>
          <w:sz w:val="24"/>
          <w:szCs w:val="24"/>
        </w:rPr>
        <w:t>2017</w:t>
      </w:r>
      <w:r w:rsidR="00E40D3F" w:rsidRPr="00406D5E">
        <w:rPr>
          <w:rFonts w:ascii="Times New Roman" w:eastAsia="Times New Roman" w:hAnsi="Times New Roman"/>
          <w:sz w:val="24"/>
          <w:szCs w:val="24"/>
        </w:rPr>
        <w:t>.gada ____.______________</w:t>
      </w:r>
      <w:r w:rsidR="00E40D3F" w:rsidRPr="00406D5E">
        <w:rPr>
          <w:rFonts w:ascii="Times New Roman" w:eastAsia="Times New Roman" w:hAnsi="Times New Roman"/>
          <w:sz w:val="24"/>
          <w:szCs w:val="24"/>
        </w:rPr>
        <w:tab/>
      </w:r>
    </w:p>
    <w:p w:rsidR="00E40D3F" w:rsidRPr="00406D5E" w:rsidRDefault="00E40D3F" w:rsidP="00E40D3F">
      <w:pPr>
        <w:spacing w:after="0" w:line="240" w:lineRule="auto"/>
        <w:rPr>
          <w:rFonts w:ascii="Times New Roman" w:eastAsia="Times New Roman" w:hAnsi="Times New Roman"/>
          <w:sz w:val="28"/>
          <w:szCs w:val="24"/>
        </w:rPr>
      </w:pPr>
    </w:p>
    <w:p w:rsidR="00E40D3F" w:rsidRPr="00406D5E" w:rsidRDefault="00E40D3F" w:rsidP="00E40D3F">
      <w:pPr>
        <w:spacing w:after="0" w:line="240" w:lineRule="auto"/>
        <w:rPr>
          <w:rFonts w:ascii="Times New Roman" w:eastAsia="Times New Roman" w:hAnsi="Times New Roman"/>
          <w:sz w:val="28"/>
          <w:szCs w:val="24"/>
        </w:rPr>
      </w:pPr>
    </w:p>
    <w:p w:rsidR="00E40D3F" w:rsidRPr="00406D5E" w:rsidRDefault="00E40D3F" w:rsidP="00E40D3F">
      <w:pPr>
        <w:spacing w:after="0" w:line="240" w:lineRule="auto"/>
        <w:rPr>
          <w:rFonts w:ascii="Times New Roman" w:eastAsia="Times New Roman" w:hAnsi="Times New Roman"/>
          <w:sz w:val="28"/>
          <w:szCs w:val="24"/>
        </w:rPr>
      </w:pPr>
    </w:p>
    <w:p w:rsidR="00E40D3F" w:rsidRPr="00406D5E" w:rsidRDefault="00E40D3F" w:rsidP="00E40D3F">
      <w:pPr>
        <w:spacing w:after="0" w:line="240" w:lineRule="auto"/>
        <w:rPr>
          <w:rFonts w:ascii="Times New Roman" w:eastAsia="Times New Roman" w:hAnsi="Times New Roman"/>
          <w:sz w:val="28"/>
          <w:szCs w:val="24"/>
        </w:rPr>
      </w:pPr>
    </w:p>
    <w:p w:rsidR="00E40D3F" w:rsidRPr="00406D5E" w:rsidRDefault="00E40D3F" w:rsidP="00E40D3F">
      <w:pPr>
        <w:tabs>
          <w:tab w:val="left" w:pos="3869"/>
        </w:tabs>
        <w:spacing w:after="0" w:line="100" w:lineRule="atLeast"/>
        <w:rPr>
          <w:rFonts w:ascii="Times New Roman" w:eastAsia="Times New Roman" w:hAnsi="Times New Roman"/>
          <w:sz w:val="20"/>
          <w:szCs w:val="24"/>
        </w:rPr>
      </w:pPr>
    </w:p>
    <w:p w:rsidR="00E40D3F" w:rsidRPr="00406D5E" w:rsidRDefault="00E40D3F" w:rsidP="00E40D3F">
      <w:pPr>
        <w:spacing w:after="0" w:line="259" w:lineRule="auto"/>
        <w:jc w:val="right"/>
        <w:rPr>
          <w:rFonts w:ascii="Times New Roman" w:hAnsi="Times New Roman"/>
          <w:color w:val="000000"/>
          <w:sz w:val="20"/>
        </w:rPr>
      </w:pPr>
      <w:r w:rsidRPr="00406D5E">
        <w:rPr>
          <w:rFonts w:ascii="Times New Roman" w:eastAsia="Times New Roman" w:hAnsi="Times New Roman"/>
          <w:sz w:val="20"/>
          <w:szCs w:val="24"/>
        </w:rPr>
        <w:br w:type="page"/>
      </w:r>
      <w:r w:rsidRPr="00406D5E">
        <w:rPr>
          <w:rFonts w:ascii="Times New Roman" w:hAnsi="Times New Roman"/>
          <w:color w:val="000000"/>
          <w:sz w:val="20"/>
        </w:rPr>
        <w:lastRenderedPageBreak/>
        <w:t xml:space="preserve"> </w:t>
      </w:r>
    </w:p>
    <w:p w:rsidR="00E40D3F" w:rsidRPr="00406D5E" w:rsidRDefault="00B7422D" w:rsidP="00E40D3F">
      <w:pPr>
        <w:spacing w:after="0" w:line="259" w:lineRule="auto"/>
        <w:jc w:val="right"/>
        <w:rPr>
          <w:rFonts w:ascii="Times New Roman" w:eastAsia="Times New Roman" w:hAnsi="Times New Roman"/>
          <w:b/>
          <w:sz w:val="20"/>
        </w:rPr>
      </w:pPr>
      <w:r w:rsidRPr="00406D5E">
        <w:rPr>
          <w:rFonts w:ascii="Times New Roman" w:eastAsia="Times New Roman" w:hAnsi="Times New Roman"/>
          <w:b/>
          <w:sz w:val="20"/>
        </w:rPr>
        <w:t>5</w:t>
      </w:r>
      <w:r w:rsidR="00E40D3F" w:rsidRPr="00406D5E">
        <w:rPr>
          <w:rFonts w:ascii="Times New Roman" w:eastAsia="Times New Roman" w:hAnsi="Times New Roman"/>
          <w:b/>
          <w:sz w:val="20"/>
        </w:rPr>
        <w:t>.pielikums</w:t>
      </w:r>
    </w:p>
    <w:p w:rsidR="00E40D3F" w:rsidRPr="00406D5E" w:rsidRDefault="00E40D3F" w:rsidP="00E40D3F">
      <w:pPr>
        <w:suppressAutoHyphens/>
        <w:autoSpaceDN w:val="0"/>
        <w:spacing w:after="0" w:line="240" w:lineRule="auto"/>
        <w:jc w:val="right"/>
        <w:textAlignment w:val="baseline"/>
        <w:rPr>
          <w:rFonts w:ascii="Times New Roman" w:eastAsia="Times New Roman" w:hAnsi="Times New Roman"/>
          <w:sz w:val="20"/>
        </w:rPr>
      </w:pPr>
      <w:r w:rsidRPr="00406D5E">
        <w:rPr>
          <w:rFonts w:ascii="Times New Roman" w:eastAsia="Times New Roman" w:hAnsi="Times New Roman"/>
          <w:sz w:val="20"/>
        </w:rPr>
        <w:t xml:space="preserve">pie iepirkuma </w:t>
      </w:r>
    </w:p>
    <w:p w:rsidR="00E40D3F" w:rsidRPr="00406D5E" w:rsidRDefault="00E40D3F" w:rsidP="00E40D3F">
      <w:pPr>
        <w:suppressAutoHyphens/>
        <w:autoSpaceDN w:val="0"/>
        <w:spacing w:after="0" w:line="240" w:lineRule="auto"/>
        <w:jc w:val="right"/>
        <w:textAlignment w:val="baseline"/>
        <w:rPr>
          <w:rFonts w:ascii="Times New Roman" w:eastAsia="Times New Roman" w:hAnsi="Times New Roman"/>
          <w:sz w:val="20"/>
        </w:rPr>
      </w:pPr>
      <w:r w:rsidRPr="00406D5E">
        <w:rPr>
          <w:rFonts w:ascii="Times New Roman" w:eastAsia="Times New Roman" w:hAnsi="Times New Roman"/>
          <w:sz w:val="20"/>
        </w:rPr>
        <w:t>ar identifikācijas Nr.PNP201</w:t>
      </w:r>
      <w:r w:rsidR="003F72DD" w:rsidRPr="00406D5E">
        <w:rPr>
          <w:rFonts w:ascii="Times New Roman" w:eastAsia="Times New Roman" w:hAnsi="Times New Roman"/>
          <w:sz w:val="20"/>
        </w:rPr>
        <w:t>7</w:t>
      </w:r>
      <w:r w:rsidRPr="00406D5E">
        <w:rPr>
          <w:rFonts w:ascii="Times New Roman" w:eastAsia="Times New Roman" w:hAnsi="Times New Roman"/>
          <w:sz w:val="20"/>
        </w:rPr>
        <w:t>/</w:t>
      </w:r>
      <w:r w:rsidR="003F72DD" w:rsidRPr="00406D5E">
        <w:rPr>
          <w:rFonts w:ascii="Times New Roman" w:eastAsia="Times New Roman" w:hAnsi="Times New Roman"/>
          <w:sz w:val="20"/>
        </w:rPr>
        <w:t>1</w:t>
      </w:r>
    </w:p>
    <w:p w:rsidR="00E40D3F" w:rsidRPr="00406D5E" w:rsidRDefault="00E40D3F" w:rsidP="00E40D3F">
      <w:pPr>
        <w:spacing w:after="0" w:line="100" w:lineRule="atLeast"/>
        <w:jc w:val="right"/>
        <w:rPr>
          <w:rFonts w:ascii="Times New Roman" w:eastAsia="Times New Roman" w:hAnsi="Times New Roman"/>
          <w:sz w:val="20"/>
        </w:rPr>
      </w:pPr>
      <w:r w:rsidRPr="00406D5E">
        <w:rPr>
          <w:rFonts w:ascii="Times New Roman" w:eastAsia="Times New Roman" w:hAnsi="Times New Roman"/>
          <w:sz w:val="20"/>
        </w:rPr>
        <w:t xml:space="preserve"> nolikuma</w:t>
      </w:r>
    </w:p>
    <w:p w:rsidR="00E40D3F" w:rsidRPr="00406D5E" w:rsidRDefault="00E40D3F" w:rsidP="00E40D3F">
      <w:pPr>
        <w:spacing w:after="0" w:line="100" w:lineRule="atLeast"/>
        <w:jc w:val="right"/>
        <w:rPr>
          <w:rFonts w:ascii="Times New Roman" w:hAnsi="Times New Roman"/>
          <w:color w:val="000000"/>
          <w:sz w:val="20"/>
        </w:rPr>
      </w:pPr>
    </w:p>
    <w:p w:rsidR="00E40D3F" w:rsidRPr="00406D5E" w:rsidRDefault="00E40D3F" w:rsidP="00E40D3F">
      <w:pPr>
        <w:spacing w:after="0" w:line="240" w:lineRule="auto"/>
        <w:jc w:val="right"/>
        <w:rPr>
          <w:rFonts w:ascii="Times New Roman" w:eastAsia="Times New Roman" w:hAnsi="Times New Roman"/>
          <w:sz w:val="28"/>
          <w:szCs w:val="24"/>
        </w:rPr>
      </w:pPr>
    </w:p>
    <w:p w:rsidR="00E40D3F" w:rsidRPr="00406D5E" w:rsidRDefault="00E40D3F" w:rsidP="00E40D3F">
      <w:pPr>
        <w:spacing w:after="0" w:line="240" w:lineRule="auto"/>
        <w:jc w:val="both"/>
        <w:rPr>
          <w:rFonts w:ascii="Times New Roman" w:eastAsia="Times New Roman" w:hAnsi="Times New Roman"/>
          <w:b/>
          <w:i/>
          <w:sz w:val="24"/>
          <w:szCs w:val="24"/>
        </w:rPr>
      </w:pPr>
      <w:r w:rsidRPr="00406D5E">
        <w:rPr>
          <w:rFonts w:ascii="Times New Roman" w:eastAsia="Times New Roman" w:hAnsi="Times New Roman"/>
          <w:i/>
          <w:sz w:val="24"/>
          <w:szCs w:val="24"/>
        </w:rPr>
        <w:t xml:space="preserve">* Pielikums obligāti aizpildāms, ja tiek piesaistītas personas, uz kuru iespējām pretendents balstās kvalifikācijas atbilstības apliecināšanai. Attiecīgais pielikums </w:t>
      </w:r>
      <w:r w:rsidRPr="00406D5E">
        <w:rPr>
          <w:rFonts w:ascii="Times New Roman" w:eastAsia="Times New Roman" w:hAnsi="Times New Roman"/>
          <w:b/>
          <w:i/>
          <w:sz w:val="24"/>
          <w:szCs w:val="24"/>
          <w:u w:val="single"/>
        </w:rPr>
        <w:t>jāaizpilda piesaistītajām personām.</w:t>
      </w:r>
    </w:p>
    <w:p w:rsidR="00E40D3F" w:rsidRPr="00406D5E" w:rsidRDefault="00E40D3F" w:rsidP="00E40D3F">
      <w:pPr>
        <w:spacing w:after="0" w:line="240" w:lineRule="auto"/>
        <w:jc w:val="center"/>
        <w:rPr>
          <w:rFonts w:ascii="Times New Roman" w:eastAsia="Times New Roman" w:hAnsi="Times New Roman"/>
          <w:b/>
          <w:sz w:val="28"/>
          <w:szCs w:val="24"/>
        </w:rPr>
      </w:pPr>
    </w:p>
    <w:p w:rsidR="00E40D3F" w:rsidRPr="00406D5E" w:rsidRDefault="00E40D3F" w:rsidP="00E40D3F">
      <w:pPr>
        <w:spacing w:after="0" w:line="240" w:lineRule="auto"/>
        <w:jc w:val="center"/>
        <w:rPr>
          <w:rFonts w:ascii="Times New Roman" w:eastAsia="Times New Roman" w:hAnsi="Times New Roman"/>
          <w:sz w:val="24"/>
          <w:szCs w:val="24"/>
        </w:rPr>
      </w:pPr>
      <w:r w:rsidRPr="00406D5E">
        <w:rPr>
          <w:rFonts w:ascii="Times New Roman" w:eastAsia="Times New Roman" w:hAnsi="Times New Roman"/>
          <w:b/>
          <w:sz w:val="28"/>
          <w:szCs w:val="24"/>
        </w:rPr>
        <w:t>* Personas, uz kuras iespējām pretendents balstās, apliecinājums</w:t>
      </w:r>
    </w:p>
    <w:p w:rsidR="00E40D3F" w:rsidRPr="00406D5E" w:rsidRDefault="00E40D3F" w:rsidP="00E40D3F">
      <w:pPr>
        <w:spacing w:after="0" w:line="240" w:lineRule="auto"/>
        <w:jc w:val="both"/>
        <w:rPr>
          <w:rFonts w:ascii="Times New Roman" w:eastAsia="Times New Roman" w:hAnsi="Times New Roman"/>
          <w:sz w:val="24"/>
          <w:szCs w:val="24"/>
        </w:rPr>
      </w:pPr>
    </w:p>
    <w:p w:rsidR="00E40D3F" w:rsidRPr="00406D5E" w:rsidRDefault="00E40D3F" w:rsidP="00E40D3F">
      <w:pPr>
        <w:spacing w:after="0" w:line="240" w:lineRule="auto"/>
        <w:jc w:val="both"/>
        <w:rPr>
          <w:rFonts w:ascii="Times New Roman" w:eastAsia="Times New Roman" w:hAnsi="Times New Roman"/>
          <w:sz w:val="24"/>
          <w:szCs w:val="24"/>
        </w:rPr>
      </w:pPr>
    </w:p>
    <w:p w:rsidR="00E40D3F" w:rsidRPr="00406D5E" w:rsidRDefault="00E40D3F" w:rsidP="00E40D3F">
      <w:pPr>
        <w:spacing w:after="0" w:line="240" w:lineRule="auto"/>
        <w:ind w:firstLine="720"/>
        <w:jc w:val="both"/>
        <w:rPr>
          <w:rFonts w:ascii="Times New Roman" w:eastAsia="Times New Roman" w:hAnsi="Times New Roman"/>
          <w:sz w:val="24"/>
          <w:szCs w:val="24"/>
        </w:rPr>
      </w:pPr>
      <w:r w:rsidRPr="00406D5E">
        <w:rPr>
          <w:rFonts w:ascii="Times New Roman" w:eastAsia="Times New Roman" w:hAnsi="Times New Roman"/>
          <w:sz w:val="24"/>
          <w:szCs w:val="24"/>
        </w:rPr>
        <w:t>Ar šo mēs ____________________________ (</w:t>
      </w:r>
      <w:r w:rsidRPr="00406D5E">
        <w:rPr>
          <w:rFonts w:ascii="Times New Roman" w:eastAsia="Times New Roman" w:hAnsi="Times New Roman"/>
          <w:i/>
          <w:sz w:val="24"/>
          <w:szCs w:val="24"/>
        </w:rPr>
        <w:t>uzņēmuma nosaukums, reģ.Nr.</w:t>
      </w:r>
      <w:r w:rsidRPr="00406D5E">
        <w:rPr>
          <w:rFonts w:ascii="Times New Roman" w:eastAsia="Times New Roman" w:hAnsi="Times New Roman"/>
          <w:sz w:val="24"/>
          <w:szCs w:val="24"/>
        </w:rPr>
        <w:t>) apliecinām, ka</w:t>
      </w:r>
      <w:r w:rsidRPr="00406D5E">
        <w:t xml:space="preserve"> </w:t>
      </w:r>
      <w:r w:rsidR="00B7422D" w:rsidRPr="00406D5E">
        <w:rPr>
          <w:rFonts w:ascii="Times New Roman" w:eastAsia="Times New Roman" w:hAnsi="Times New Roman"/>
          <w:sz w:val="24"/>
          <w:szCs w:val="24"/>
        </w:rPr>
        <w:t>līguma</w:t>
      </w:r>
      <w:r w:rsidRPr="00406D5E">
        <w:rPr>
          <w:rFonts w:ascii="Times New Roman" w:eastAsia="Times New Roman" w:hAnsi="Times New Roman"/>
          <w:sz w:val="24"/>
          <w:szCs w:val="24"/>
        </w:rPr>
        <w:t xml:space="preserve"> </w:t>
      </w:r>
      <w:r w:rsidRPr="00406D5E">
        <w:rPr>
          <w:rFonts w:ascii="Times New Roman" w:eastAsia="Times New Roman" w:hAnsi="Times New Roman"/>
          <w:b/>
          <w:sz w:val="24"/>
          <w:szCs w:val="24"/>
        </w:rPr>
        <w:t>„</w:t>
      </w:r>
      <w:r w:rsidR="00B7422D" w:rsidRPr="00406D5E">
        <w:rPr>
          <w:rFonts w:ascii="Times New Roman" w:eastAsia="Times New Roman" w:hAnsi="Times New Roman"/>
          <w:b/>
          <w:sz w:val="24"/>
          <w:szCs w:val="24"/>
        </w:rPr>
        <w:t>Jaunu pasažieru autobusu (19+1 sēdvieta) iegāde Priekules novada pašvaldības vajadzībām</w:t>
      </w:r>
      <w:r w:rsidRPr="00406D5E">
        <w:rPr>
          <w:rFonts w:ascii="Times New Roman" w:eastAsia="Times New Roman" w:hAnsi="Times New Roman"/>
          <w:b/>
          <w:sz w:val="24"/>
          <w:szCs w:val="24"/>
        </w:rPr>
        <w:t xml:space="preserve">” </w:t>
      </w:r>
      <w:r w:rsidRPr="00406D5E">
        <w:rPr>
          <w:rFonts w:ascii="Times New Roman" w:eastAsia="Times New Roman" w:hAnsi="Times New Roman"/>
          <w:sz w:val="24"/>
          <w:szCs w:val="24"/>
        </w:rPr>
        <w:t>izpildē mēs sadarbosimies ar</w:t>
      </w:r>
      <w:r w:rsidRPr="00406D5E">
        <w:rPr>
          <w:rFonts w:ascii="Times New Roman" w:eastAsia="Times New Roman" w:hAnsi="Times New Roman"/>
          <w:b/>
          <w:sz w:val="24"/>
          <w:szCs w:val="24"/>
        </w:rPr>
        <w:t xml:space="preserve"> &lt;</w:t>
      </w:r>
      <w:r w:rsidRPr="00406D5E">
        <w:rPr>
          <w:rFonts w:ascii="Times New Roman" w:eastAsia="Times New Roman" w:hAnsi="Times New Roman"/>
          <w:i/>
          <w:sz w:val="24"/>
          <w:szCs w:val="24"/>
        </w:rPr>
        <w:t>Pretendenta nosaukums</w:t>
      </w:r>
      <w:r w:rsidRPr="00406D5E">
        <w:rPr>
          <w:rFonts w:ascii="Times New Roman" w:eastAsia="Times New Roman" w:hAnsi="Times New Roman"/>
          <w:sz w:val="24"/>
          <w:szCs w:val="24"/>
        </w:rPr>
        <w:t xml:space="preserve">&gt;, ja šim pretendentam tiks piešķirtas </w:t>
      </w:r>
      <w:r w:rsidR="00B7422D" w:rsidRPr="00406D5E">
        <w:rPr>
          <w:rFonts w:ascii="Times New Roman" w:eastAsia="Times New Roman" w:hAnsi="Times New Roman"/>
          <w:sz w:val="24"/>
          <w:szCs w:val="24"/>
        </w:rPr>
        <w:t>līguma slēgšanas tiesības</w:t>
      </w:r>
      <w:r w:rsidRPr="00406D5E">
        <w:rPr>
          <w:rFonts w:ascii="Times New Roman" w:eastAsia="Times New Roman" w:hAnsi="Times New Roman"/>
          <w:sz w:val="24"/>
          <w:szCs w:val="24"/>
        </w:rPr>
        <w:t>, nododot pretendenta rīcībā šādus resursus___________________________________________ (</w:t>
      </w:r>
      <w:r w:rsidRPr="00406D5E">
        <w:rPr>
          <w:rFonts w:ascii="Times New Roman" w:eastAsia="Times New Roman" w:hAnsi="Times New Roman"/>
          <w:i/>
          <w:sz w:val="24"/>
          <w:szCs w:val="24"/>
        </w:rPr>
        <w:t>minēt konkrētos resursus un to apjomus)</w:t>
      </w:r>
      <w:r w:rsidRPr="00406D5E">
        <w:rPr>
          <w:rFonts w:ascii="Times New Roman" w:eastAsia="Times New Roman" w:hAnsi="Times New Roman"/>
          <w:sz w:val="24"/>
          <w:szCs w:val="24"/>
        </w:rPr>
        <w:t xml:space="preserve">. </w:t>
      </w:r>
    </w:p>
    <w:p w:rsidR="00E40D3F" w:rsidRPr="00406D5E" w:rsidRDefault="00E40D3F" w:rsidP="00E40D3F">
      <w:pPr>
        <w:spacing w:after="0" w:line="240" w:lineRule="auto"/>
        <w:jc w:val="both"/>
        <w:rPr>
          <w:rFonts w:ascii="Times New Roman" w:eastAsia="Times New Roman" w:hAnsi="Times New Roman"/>
          <w:sz w:val="24"/>
          <w:szCs w:val="24"/>
        </w:rPr>
      </w:pPr>
    </w:p>
    <w:p w:rsidR="00E40D3F" w:rsidRPr="00406D5E" w:rsidRDefault="00E40D3F" w:rsidP="00E40D3F">
      <w:pPr>
        <w:spacing w:after="120" w:line="240" w:lineRule="auto"/>
        <w:rPr>
          <w:rFonts w:ascii="Times New Roman" w:eastAsia="Times New Roman" w:hAnsi="Times New Roman"/>
          <w:sz w:val="24"/>
          <w:szCs w:val="24"/>
        </w:rPr>
      </w:pPr>
    </w:p>
    <w:p w:rsidR="00E40D3F" w:rsidRPr="00406D5E" w:rsidRDefault="00E40D3F" w:rsidP="00E40D3F">
      <w:pPr>
        <w:spacing w:after="0" w:line="240" w:lineRule="auto"/>
        <w:ind w:left="3600" w:firstLine="720"/>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E40D3F" w:rsidRPr="00406D5E" w:rsidTr="00E762C5">
        <w:tc>
          <w:tcPr>
            <w:tcW w:w="2100" w:type="dxa"/>
            <w:vAlign w:val="center"/>
          </w:tcPr>
          <w:p w:rsidR="00E40D3F" w:rsidRPr="00406D5E" w:rsidRDefault="00E40D3F" w:rsidP="00E40D3F">
            <w:pPr>
              <w:spacing w:after="0" w:line="240" w:lineRule="auto"/>
              <w:rPr>
                <w:rFonts w:ascii="Times New Roman" w:eastAsia="Times New Roman" w:hAnsi="Times New Roman"/>
                <w:b/>
                <w:sz w:val="24"/>
                <w:szCs w:val="24"/>
              </w:rPr>
            </w:pPr>
            <w:r w:rsidRPr="00406D5E">
              <w:rPr>
                <w:rFonts w:ascii="Times New Roman" w:eastAsia="Times New Roman" w:hAnsi="Times New Roman"/>
                <w:b/>
                <w:sz w:val="24"/>
                <w:szCs w:val="24"/>
              </w:rPr>
              <w:t>Amats, vārds, uzvārds</w:t>
            </w:r>
          </w:p>
        </w:tc>
        <w:tc>
          <w:tcPr>
            <w:tcW w:w="6972" w:type="dxa"/>
            <w:vAlign w:val="center"/>
          </w:tcPr>
          <w:p w:rsidR="00E40D3F" w:rsidRPr="00406D5E" w:rsidRDefault="00E40D3F" w:rsidP="00E40D3F">
            <w:pPr>
              <w:spacing w:after="0" w:line="240" w:lineRule="auto"/>
              <w:rPr>
                <w:rFonts w:ascii="Times New Roman" w:eastAsia="Times New Roman" w:hAnsi="Times New Roman"/>
                <w:sz w:val="24"/>
                <w:szCs w:val="24"/>
              </w:rPr>
            </w:pPr>
          </w:p>
          <w:p w:rsidR="00E40D3F" w:rsidRPr="00406D5E" w:rsidRDefault="00E40D3F" w:rsidP="00E40D3F">
            <w:pPr>
              <w:spacing w:after="0" w:line="240" w:lineRule="auto"/>
              <w:rPr>
                <w:rFonts w:ascii="Times New Roman" w:eastAsia="Times New Roman" w:hAnsi="Times New Roman"/>
                <w:sz w:val="24"/>
                <w:szCs w:val="24"/>
              </w:rPr>
            </w:pPr>
          </w:p>
        </w:tc>
      </w:tr>
      <w:tr w:rsidR="00E40D3F" w:rsidRPr="00406D5E" w:rsidTr="00E762C5">
        <w:tc>
          <w:tcPr>
            <w:tcW w:w="2100" w:type="dxa"/>
            <w:vAlign w:val="center"/>
          </w:tcPr>
          <w:p w:rsidR="00E40D3F" w:rsidRPr="00406D5E" w:rsidRDefault="00E40D3F" w:rsidP="00E40D3F">
            <w:pPr>
              <w:spacing w:after="0" w:line="240" w:lineRule="auto"/>
              <w:rPr>
                <w:rFonts w:ascii="Times New Roman" w:eastAsia="Times New Roman" w:hAnsi="Times New Roman"/>
                <w:b/>
                <w:sz w:val="24"/>
                <w:szCs w:val="24"/>
              </w:rPr>
            </w:pPr>
            <w:r w:rsidRPr="00406D5E">
              <w:rPr>
                <w:rFonts w:ascii="Times New Roman" w:eastAsia="Times New Roman" w:hAnsi="Times New Roman"/>
                <w:b/>
                <w:sz w:val="24"/>
                <w:szCs w:val="24"/>
              </w:rPr>
              <w:t>Paraksts</w:t>
            </w:r>
          </w:p>
        </w:tc>
        <w:tc>
          <w:tcPr>
            <w:tcW w:w="6972" w:type="dxa"/>
            <w:vAlign w:val="center"/>
          </w:tcPr>
          <w:p w:rsidR="00E40D3F" w:rsidRPr="00406D5E" w:rsidRDefault="00E40D3F" w:rsidP="00E40D3F">
            <w:pPr>
              <w:spacing w:after="0" w:line="240" w:lineRule="auto"/>
              <w:rPr>
                <w:rFonts w:ascii="Times New Roman" w:eastAsia="Times New Roman" w:hAnsi="Times New Roman"/>
                <w:sz w:val="24"/>
                <w:szCs w:val="24"/>
              </w:rPr>
            </w:pPr>
          </w:p>
          <w:p w:rsidR="00E40D3F" w:rsidRPr="00406D5E" w:rsidRDefault="00E40D3F" w:rsidP="00E40D3F">
            <w:pPr>
              <w:spacing w:after="0" w:line="240" w:lineRule="auto"/>
              <w:rPr>
                <w:rFonts w:ascii="Times New Roman" w:eastAsia="Times New Roman" w:hAnsi="Times New Roman"/>
                <w:sz w:val="24"/>
                <w:szCs w:val="24"/>
              </w:rPr>
            </w:pPr>
          </w:p>
        </w:tc>
      </w:tr>
      <w:tr w:rsidR="00E40D3F" w:rsidRPr="00406D5E" w:rsidTr="00E762C5">
        <w:tc>
          <w:tcPr>
            <w:tcW w:w="2100" w:type="dxa"/>
            <w:vAlign w:val="center"/>
          </w:tcPr>
          <w:p w:rsidR="00E40D3F" w:rsidRPr="00406D5E" w:rsidRDefault="00E40D3F" w:rsidP="00E40D3F">
            <w:pPr>
              <w:spacing w:after="0" w:line="240" w:lineRule="auto"/>
              <w:rPr>
                <w:rFonts w:ascii="Times New Roman" w:eastAsia="Times New Roman" w:hAnsi="Times New Roman"/>
                <w:b/>
                <w:sz w:val="24"/>
                <w:szCs w:val="24"/>
              </w:rPr>
            </w:pPr>
            <w:r w:rsidRPr="00406D5E">
              <w:rPr>
                <w:rFonts w:ascii="Times New Roman" w:eastAsia="Times New Roman" w:hAnsi="Times New Roman"/>
                <w:b/>
                <w:sz w:val="24"/>
                <w:szCs w:val="24"/>
              </w:rPr>
              <w:t>Datums</w:t>
            </w:r>
          </w:p>
        </w:tc>
        <w:tc>
          <w:tcPr>
            <w:tcW w:w="6972" w:type="dxa"/>
            <w:vAlign w:val="center"/>
          </w:tcPr>
          <w:p w:rsidR="00E40D3F" w:rsidRPr="00406D5E" w:rsidRDefault="00E40D3F" w:rsidP="00E40D3F">
            <w:pPr>
              <w:spacing w:after="0" w:line="240" w:lineRule="auto"/>
              <w:rPr>
                <w:rFonts w:ascii="Times New Roman" w:eastAsia="Times New Roman" w:hAnsi="Times New Roman"/>
                <w:sz w:val="24"/>
                <w:szCs w:val="24"/>
              </w:rPr>
            </w:pPr>
          </w:p>
          <w:p w:rsidR="00E40D3F" w:rsidRPr="00406D5E" w:rsidRDefault="00E40D3F" w:rsidP="00E40D3F">
            <w:pPr>
              <w:spacing w:after="0" w:line="240" w:lineRule="auto"/>
              <w:rPr>
                <w:rFonts w:ascii="Times New Roman" w:eastAsia="Times New Roman" w:hAnsi="Times New Roman"/>
                <w:sz w:val="24"/>
                <w:szCs w:val="24"/>
              </w:rPr>
            </w:pPr>
          </w:p>
        </w:tc>
      </w:tr>
    </w:tbl>
    <w:p w:rsidR="00E40D3F" w:rsidRPr="00406D5E" w:rsidRDefault="00E40D3F" w:rsidP="00E40D3F">
      <w:pPr>
        <w:spacing w:after="120" w:line="240" w:lineRule="auto"/>
        <w:ind w:left="283"/>
        <w:jc w:val="right"/>
        <w:rPr>
          <w:rFonts w:ascii="Times New Roman" w:eastAsia="Times New Roman" w:hAnsi="Times New Roman"/>
          <w:sz w:val="28"/>
          <w:szCs w:val="24"/>
        </w:rPr>
      </w:pPr>
    </w:p>
    <w:p w:rsidR="00E40D3F" w:rsidRPr="00406D5E" w:rsidRDefault="00E40D3F" w:rsidP="00E40D3F">
      <w:pPr>
        <w:tabs>
          <w:tab w:val="left" w:pos="0"/>
          <w:tab w:val="left" w:pos="645"/>
        </w:tabs>
        <w:spacing w:after="0" w:line="240" w:lineRule="auto"/>
        <w:rPr>
          <w:rFonts w:ascii="Times New Roman" w:eastAsia="Times New Roman" w:hAnsi="Times New Roman"/>
          <w:sz w:val="28"/>
          <w:szCs w:val="24"/>
        </w:rPr>
        <w:sectPr w:rsidR="00E40D3F" w:rsidRPr="00406D5E" w:rsidSect="00E762C5">
          <w:headerReference w:type="even" r:id="rId27"/>
          <w:headerReference w:type="default" r:id="rId28"/>
          <w:footerReference w:type="even" r:id="rId29"/>
          <w:footerReference w:type="default" r:id="rId30"/>
          <w:pgSz w:w="11906" w:h="16838" w:code="9"/>
          <w:pgMar w:top="720" w:right="1134" w:bottom="902" w:left="1701" w:header="709" w:footer="709" w:gutter="0"/>
          <w:cols w:space="708"/>
          <w:titlePg/>
          <w:docGrid w:linePitch="360"/>
        </w:sectPr>
      </w:pPr>
    </w:p>
    <w:p w:rsidR="00BF1D4C" w:rsidRPr="00406D5E" w:rsidRDefault="00BF1D4C" w:rsidP="00BF1D4C">
      <w:pPr>
        <w:spacing w:after="0" w:line="240" w:lineRule="auto"/>
        <w:jc w:val="right"/>
        <w:rPr>
          <w:rFonts w:ascii="Times New Roman" w:eastAsia="Times New Roman" w:hAnsi="Times New Roman"/>
          <w:sz w:val="18"/>
        </w:rPr>
      </w:pPr>
      <w:r w:rsidRPr="00406D5E">
        <w:rPr>
          <w:rFonts w:ascii="Times New Roman" w:eastAsia="Times New Roman" w:hAnsi="Times New Roman"/>
          <w:b/>
          <w:sz w:val="20"/>
          <w:szCs w:val="24"/>
        </w:rPr>
        <w:lastRenderedPageBreak/>
        <w:t>6.pielikums</w:t>
      </w:r>
    </w:p>
    <w:p w:rsidR="00BF1D4C" w:rsidRPr="00406D5E" w:rsidRDefault="00BF1D4C" w:rsidP="00BF1D4C">
      <w:pPr>
        <w:spacing w:after="0" w:line="240" w:lineRule="auto"/>
        <w:jc w:val="right"/>
        <w:rPr>
          <w:rFonts w:ascii="Times New Roman" w:eastAsia="Times New Roman" w:hAnsi="Times New Roman"/>
          <w:sz w:val="20"/>
          <w:szCs w:val="24"/>
        </w:rPr>
      </w:pPr>
      <w:r w:rsidRPr="00406D5E">
        <w:rPr>
          <w:rFonts w:ascii="Times New Roman" w:eastAsia="Times New Roman" w:hAnsi="Times New Roman"/>
          <w:sz w:val="20"/>
          <w:szCs w:val="24"/>
        </w:rPr>
        <w:t xml:space="preserve">pie iepirkuma </w:t>
      </w:r>
    </w:p>
    <w:p w:rsidR="00BF1D4C" w:rsidRPr="00406D5E" w:rsidRDefault="00BF1D4C" w:rsidP="00BF1D4C">
      <w:pPr>
        <w:spacing w:after="0" w:line="240" w:lineRule="auto"/>
        <w:jc w:val="right"/>
        <w:rPr>
          <w:rFonts w:ascii="Times New Roman" w:eastAsia="Times New Roman" w:hAnsi="Times New Roman"/>
          <w:sz w:val="20"/>
          <w:szCs w:val="24"/>
        </w:rPr>
      </w:pPr>
      <w:r w:rsidRPr="00406D5E">
        <w:rPr>
          <w:rFonts w:ascii="Times New Roman" w:eastAsia="Times New Roman" w:hAnsi="Times New Roman"/>
          <w:sz w:val="20"/>
          <w:szCs w:val="24"/>
        </w:rPr>
        <w:t>ar identifikācijas Nr.PNP</w:t>
      </w:r>
      <w:r w:rsidR="003F72DD" w:rsidRPr="00406D5E">
        <w:rPr>
          <w:rFonts w:ascii="Times New Roman" w:eastAsia="Times New Roman" w:hAnsi="Times New Roman"/>
          <w:sz w:val="20"/>
          <w:szCs w:val="24"/>
        </w:rPr>
        <w:t>2017/1</w:t>
      </w:r>
    </w:p>
    <w:p w:rsidR="00BF1D4C" w:rsidRPr="00406D5E" w:rsidRDefault="00BF1D4C" w:rsidP="00BF1D4C">
      <w:pPr>
        <w:spacing w:after="0" w:line="240" w:lineRule="auto"/>
        <w:ind w:left="360"/>
        <w:jc w:val="right"/>
        <w:rPr>
          <w:rFonts w:ascii="Times New Roman" w:eastAsia="Times New Roman" w:hAnsi="Times New Roman"/>
          <w:sz w:val="20"/>
          <w:szCs w:val="24"/>
        </w:rPr>
      </w:pPr>
      <w:r w:rsidRPr="00406D5E">
        <w:rPr>
          <w:rFonts w:ascii="Times New Roman" w:eastAsia="Times New Roman" w:hAnsi="Times New Roman"/>
          <w:sz w:val="20"/>
          <w:szCs w:val="24"/>
        </w:rPr>
        <w:t xml:space="preserve"> nolikuma</w:t>
      </w:r>
    </w:p>
    <w:p w:rsidR="00BF1D4C" w:rsidRPr="00406D5E" w:rsidRDefault="00BF1D4C" w:rsidP="00BF1D4C">
      <w:pPr>
        <w:spacing w:after="0" w:line="240" w:lineRule="auto"/>
        <w:ind w:left="360"/>
        <w:jc w:val="right"/>
        <w:rPr>
          <w:rFonts w:ascii="Times New Roman" w:eastAsia="Times New Roman" w:hAnsi="Times New Roman"/>
          <w:sz w:val="18"/>
        </w:rPr>
      </w:pPr>
      <w:r w:rsidRPr="00406D5E">
        <w:rPr>
          <w:rFonts w:ascii="Times New Roman" w:eastAsia="Times New Roman" w:hAnsi="Times New Roman"/>
          <w:sz w:val="20"/>
          <w:szCs w:val="24"/>
        </w:rPr>
        <w:t>PROJEKTS</w:t>
      </w:r>
      <w:r w:rsidRPr="00406D5E">
        <w:rPr>
          <w:rFonts w:ascii="Times New Roman" w:eastAsia="Times New Roman" w:hAnsi="Times New Roman"/>
          <w:sz w:val="18"/>
        </w:rPr>
        <w:t xml:space="preserve"> </w:t>
      </w:r>
    </w:p>
    <w:p w:rsidR="00BF1D4C" w:rsidRPr="00406D5E" w:rsidRDefault="00BF1D4C" w:rsidP="00BF1D4C">
      <w:pPr>
        <w:spacing w:after="0" w:line="360" w:lineRule="auto"/>
        <w:ind w:left="360"/>
        <w:jc w:val="right"/>
        <w:rPr>
          <w:rFonts w:ascii="Times New Roman" w:eastAsia="Times New Roman" w:hAnsi="Times New Roman"/>
          <w:sz w:val="28"/>
          <w:szCs w:val="28"/>
        </w:rPr>
      </w:pPr>
    </w:p>
    <w:p w:rsidR="00BF1D4C" w:rsidRPr="00406D5E" w:rsidRDefault="00BF1D4C" w:rsidP="00BF1D4C">
      <w:pPr>
        <w:autoSpaceDE w:val="0"/>
        <w:autoSpaceDN w:val="0"/>
        <w:adjustRightInd w:val="0"/>
        <w:spacing w:after="0" w:line="240" w:lineRule="auto"/>
        <w:jc w:val="center"/>
        <w:rPr>
          <w:rFonts w:ascii="Times New Roman" w:eastAsia="Times New Roman" w:hAnsi="Times New Roman"/>
          <w:b/>
          <w:sz w:val="28"/>
          <w:szCs w:val="28"/>
          <w:lang w:eastAsia="lv-LV"/>
        </w:rPr>
      </w:pPr>
      <w:r w:rsidRPr="00406D5E">
        <w:rPr>
          <w:rFonts w:ascii="Times New Roman" w:eastAsia="Times New Roman" w:hAnsi="Times New Roman"/>
          <w:b/>
          <w:sz w:val="28"/>
          <w:szCs w:val="28"/>
          <w:lang w:eastAsia="lv-LV"/>
        </w:rPr>
        <w:t>LĪGUMS</w:t>
      </w:r>
    </w:p>
    <w:p w:rsidR="00BF1D4C" w:rsidRPr="00406D5E" w:rsidRDefault="00CA132E" w:rsidP="00CA132E">
      <w:pPr>
        <w:autoSpaceDE w:val="0"/>
        <w:autoSpaceDN w:val="0"/>
        <w:adjustRightInd w:val="0"/>
        <w:spacing w:after="0" w:line="240" w:lineRule="auto"/>
        <w:jc w:val="center"/>
        <w:rPr>
          <w:rFonts w:ascii="Times New Roman" w:eastAsia="Times New Roman" w:hAnsi="Times New Roman"/>
          <w:sz w:val="24"/>
          <w:szCs w:val="24"/>
          <w:lang w:eastAsia="lv-LV"/>
        </w:rPr>
      </w:pPr>
      <w:r w:rsidRPr="00406D5E">
        <w:rPr>
          <w:rFonts w:ascii="Times New Roman" w:eastAsia="Times New Roman" w:hAnsi="Times New Roman"/>
          <w:sz w:val="24"/>
          <w:szCs w:val="24"/>
          <w:lang w:eastAsia="lv-LV"/>
        </w:rPr>
        <w:t xml:space="preserve">Priekulē  </w:t>
      </w:r>
    </w:p>
    <w:p w:rsidR="00CA132E" w:rsidRPr="00406D5E" w:rsidRDefault="00CA132E" w:rsidP="00CA132E">
      <w:pPr>
        <w:autoSpaceDE w:val="0"/>
        <w:autoSpaceDN w:val="0"/>
        <w:adjustRightInd w:val="0"/>
        <w:spacing w:after="0" w:line="240" w:lineRule="auto"/>
        <w:jc w:val="center"/>
        <w:rPr>
          <w:rFonts w:ascii="Times New Roman" w:eastAsia="Times New Roman" w:hAnsi="Times New Roman"/>
          <w:sz w:val="24"/>
          <w:szCs w:val="24"/>
          <w:lang w:eastAsia="lv-LV"/>
        </w:rPr>
      </w:pPr>
      <w:r w:rsidRPr="00406D5E">
        <w:rPr>
          <w:rFonts w:ascii="Times New Roman" w:eastAsia="Times New Roman" w:hAnsi="Times New Roman"/>
          <w:sz w:val="24"/>
          <w:szCs w:val="24"/>
          <w:lang w:eastAsia="lv-LV"/>
        </w:rPr>
        <w:t xml:space="preserve">  </w:t>
      </w:r>
    </w:p>
    <w:p w:rsidR="004E39CD" w:rsidRPr="00406D5E" w:rsidRDefault="00F2296F" w:rsidP="00F2296F">
      <w:pPr>
        <w:spacing w:before="120" w:after="0" w:line="240" w:lineRule="auto"/>
        <w:ind w:firstLine="720"/>
        <w:jc w:val="both"/>
        <w:rPr>
          <w:rFonts w:ascii="Times New Roman" w:eastAsia="Times New Roman" w:hAnsi="Times New Roman"/>
          <w:bCs/>
          <w:sz w:val="24"/>
          <w:szCs w:val="24"/>
        </w:rPr>
      </w:pPr>
      <w:r w:rsidRPr="00406D5E">
        <w:rPr>
          <w:rFonts w:ascii="Times New Roman" w:eastAsia="Times New Roman" w:hAnsi="Times New Roman"/>
          <w:b/>
          <w:sz w:val="24"/>
          <w:szCs w:val="24"/>
        </w:rPr>
        <w:t>Priekules novada pašvaldība</w:t>
      </w:r>
      <w:r w:rsidRPr="00406D5E">
        <w:rPr>
          <w:rFonts w:ascii="Times New Roman" w:eastAsia="Times New Roman" w:hAnsi="Times New Roman"/>
          <w:sz w:val="24"/>
          <w:szCs w:val="24"/>
        </w:rPr>
        <w:t>, reģ.Nr.90000031601, tās _______________________ personā, kura rīkojas, pamatojoties uz LR likumu „Par pašvaldībām” un Priekules novada domes 2013.gada 25.jūlija saistošo noteikumiem Nr.7 „Priekules novada pašvaldības nolikums” pamata, (turpmāk – Pasūtītājs), no vienas puses</w:t>
      </w:r>
    </w:p>
    <w:p w:rsidR="004E39CD" w:rsidRPr="00406D5E" w:rsidRDefault="00CA132E" w:rsidP="004E39CD">
      <w:pPr>
        <w:autoSpaceDE w:val="0"/>
        <w:autoSpaceDN w:val="0"/>
        <w:adjustRightInd w:val="0"/>
        <w:spacing w:before="120" w:after="0" w:line="240" w:lineRule="auto"/>
        <w:ind w:firstLine="720"/>
        <w:jc w:val="both"/>
        <w:rPr>
          <w:rFonts w:ascii="Times New Roman" w:eastAsia="Times New Roman" w:hAnsi="Times New Roman"/>
          <w:sz w:val="24"/>
          <w:szCs w:val="24"/>
          <w:lang w:val="en-US" w:eastAsia="lv-LV"/>
        </w:rPr>
      </w:pPr>
      <w:proofErr w:type="gramStart"/>
      <w:r w:rsidRPr="00406D5E">
        <w:rPr>
          <w:rFonts w:ascii="Times New Roman" w:eastAsia="Times New Roman" w:hAnsi="Times New Roman"/>
          <w:sz w:val="24"/>
          <w:szCs w:val="24"/>
          <w:lang w:val="en-US" w:eastAsia="lv-LV"/>
        </w:rPr>
        <w:t>u</w:t>
      </w:r>
      <w:r w:rsidR="004E39CD" w:rsidRPr="00406D5E">
        <w:rPr>
          <w:rFonts w:ascii="Times New Roman" w:eastAsia="Times New Roman" w:hAnsi="Times New Roman"/>
          <w:sz w:val="24"/>
          <w:szCs w:val="24"/>
          <w:lang w:val="en-US" w:eastAsia="lv-LV"/>
        </w:rPr>
        <w:t>n</w:t>
      </w:r>
      <w:proofErr w:type="gramEnd"/>
      <w:r w:rsidRPr="00406D5E">
        <w:rPr>
          <w:rFonts w:ascii="Times New Roman" w:eastAsia="Times New Roman" w:hAnsi="Times New Roman"/>
          <w:sz w:val="24"/>
          <w:szCs w:val="24"/>
          <w:lang w:val="en-US" w:eastAsia="lv-LV"/>
        </w:rPr>
        <w:t xml:space="preserve"> </w:t>
      </w:r>
    </w:p>
    <w:p w:rsidR="004E39CD" w:rsidRPr="00406D5E" w:rsidRDefault="004E39CD" w:rsidP="004E39CD">
      <w:pPr>
        <w:autoSpaceDE w:val="0"/>
        <w:autoSpaceDN w:val="0"/>
        <w:adjustRightInd w:val="0"/>
        <w:spacing w:after="0" w:line="240" w:lineRule="auto"/>
        <w:ind w:firstLine="720"/>
        <w:jc w:val="both"/>
        <w:rPr>
          <w:rFonts w:ascii="Times New Roman" w:eastAsia="Times New Roman" w:hAnsi="Times New Roman"/>
          <w:sz w:val="24"/>
          <w:szCs w:val="24"/>
          <w:lang w:val="en-US" w:eastAsia="lv-LV"/>
        </w:rPr>
      </w:pPr>
      <w:r w:rsidRPr="00406D5E">
        <w:rPr>
          <w:rFonts w:ascii="Times New Roman" w:eastAsia="Times New Roman" w:hAnsi="Times New Roman"/>
          <w:sz w:val="24"/>
          <w:szCs w:val="24"/>
          <w:lang w:val="en-US" w:eastAsia="lv-LV"/>
        </w:rPr>
        <w:t>……………</w:t>
      </w:r>
      <w:proofErr w:type="gramStart"/>
      <w:r w:rsidRPr="00406D5E">
        <w:rPr>
          <w:rFonts w:ascii="Times New Roman" w:eastAsia="Times New Roman" w:hAnsi="Times New Roman"/>
          <w:sz w:val="24"/>
          <w:szCs w:val="24"/>
          <w:lang w:val="en-US" w:eastAsia="lv-LV"/>
        </w:rPr>
        <w:t>… ,</w:t>
      </w:r>
      <w:proofErr w:type="gramEnd"/>
      <w:r w:rsidRPr="00406D5E">
        <w:rPr>
          <w:rFonts w:ascii="Times New Roman" w:eastAsia="Times New Roman" w:hAnsi="Times New Roman"/>
          <w:sz w:val="24"/>
          <w:szCs w:val="24"/>
          <w:lang w:val="en-US" w:eastAsia="lv-LV"/>
        </w:rPr>
        <w:t xml:space="preserve"> reģ.Nr. .........................., tās ………………............. personā, kura darbojas saskaņā ar _________________, turpmāk Līguma tekstā saukts „Pārdevējs”, no otras puses, abi kopā un katrs atsevišķi turpmāk līgumā saukti - „Puses”, pamatojoties uz atklāta konkursa,</w:t>
      </w:r>
      <w:r w:rsidRPr="00406D5E">
        <w:rPr>
          <w:rFonts w:ascii="Times New Roman" w:eastAsia="Times New Roman" w:hAnsi="Times New Roman"/>
          <w:color w:val="FF0000"/>
          <w:sz w:val="24"/>
          <w:szCs w:val="24"/>
          <w:lang w:val="en-US" w:eastAsia="lv-LV"/>
        </w:rPr>
        <w:t xml:space="preserve"> </w:t>
      </w:r>
      <w:r w:rsidRPr="00406D5E">
        <w:rPr>
          <w:rFonts w:ascii="Times New Roman" w:eastAsia="Times New Roman" w:hAnsi="Times New Roman"/>
          <w:b/>
          <w:sz w:val="24"/>
          <w:szCs w:val="24"/>
          <w:lang w:val="en-US" w:eastAsia="lv-LV"/>
        </w:rPr>
        <w:t>„</w:t>
      </w:r>
      <w:r w:rsidRPr="00406D5E">
        <w:rPr>
          <w:rFonts w:ascii="Times New Roman" w:eastAsia="Times New Roman" w:hAnsi="Times New Roman"/>
          <w:b/>
          <w:sz w:val="24"/>
          <w:szCs w:val="24"/>
          <w:lang w:val="en-US"/>
        </w:rPr>
        <w:t>Jaunu pasažieru autobusu (19+1 sēdvieta) iegāde Priekules novada pašvaldības vajadzībām</w:t>
      </w:r>
      <w:r w:rsidRPr="00406D5E">
        <w:rPr>
          <w:rFonts w:ascii="Times New Roman" w:eastAsia="Times New Roman" w:hAnsi="Times New Roman"/>
          <w:b/>
          <w:sz w:val="24"/>
          <w:szCs w:val="24"/>
          <w:lang w:val="en-US" w:eastAsia="lv-LV"/>
        </w:rPr>
        <w:t>”</w:t>
      </w:r>
      <w:r w:rsidRPr="00406D5E">
        <w:rPr>
          <w:rFonts w:ascii="Times New Roman" w:eastAsia="Times New Roman" w:hAnsi="Times New Roman"/>
          <w:b/>
          <w:color w:val="FF0000"/>
          <w:sz w:val="24"/>
          <w:szCs w:val="24"/>
          <w:lang w:val="en-US" w:eastAsia="lv-LV"/>
        </w:rPr>
        <w:t xml:space="preserve"> </w:t>
      </w:r>
      <w:r w:rsidRPr="00406D5E">
        <w:rPr>
          <w:rFonts w:ascii="Times New Roman" w:eastAsia="Times New Roman" w:hAnsi="Times New Roman"/>
          <w:b/>
          <w:sz w:val="24"/>
          <w:szCs w:val="24"/>
          <w:lang w:val="en-US" w:eastAsia="lv-LV"/>
        </w:rPr>
        <w:t>(</w:t>
      </w:r>
      <w:r w:rsidRPr="00406D5E">
        <w:rPr>
          <w:rFonts w:ascii="Times New Roman" w:eastAsia="Times New Roman" w:hAnsi="Times New Roman"/>
          <w:sz w:val="24"/>
          <w:szCs w:val="24"/>
          <w:lang w:val="en-US" w:eastAsia="lv-LV"/>
        </w:rPr>
        <w:t>identifikācijas Nr.PNP</w:t>
      </w:r>
      <w:r w:rsidR="003F72DD" w:rsidRPr="00406D5E">
        <w:rPr>
          <w:rFonts w:ascii="Times New Roman" w:eastAsia="Times New Roman" w:hAnsi="Times New Roman"/>
          <w:sz w:val="24"/>
          <w:szCs w:val="24"/>
          <w:lang w:val="en-US" w:eastAsia="lv-LV"/>
        </w:rPr>
        <w:t>2017/1</w:t>
      </w:r>
      <w:r w:rsidRPr="00406D5E">
        <w:rPr>
          <w:rFonts w:ascii="Times New Roman" w:eastAsia="Times New Roman" w:hAnsi="Times New Roman"/>
          <w:sz w:val="24"/>
          <w:szCs w:val="24"/>
          <w:lang w:val="en-US" w:eastAsia="lv-LV"/>
        </w:rPr>
        <w:t>)</w:t>
      </w:r>
      <w:r w:rsidRPr="00406D5E">
        <w:rPr>
          <w:rFonts w:ascii="Times New Roman" w:eastAsia="Times New Roman" w:hAnsi="Times New Roman"/>
          <w:i/>
          <w:sz w:val="24"/>
          <w:szCs w:val="24"/>
          <w:lang w:val="en-US" w:eastAsia="lv-LV"/>
        </w:rPr>
        <w:t xml:space="preserve"> </w:t>
      </w:r>
      <w:r w:rsidRPr="00406D5E">
        <w:rPr>
          <w:rFonts w:ascii="Times New Roman" w:eastAsia="Times New Roman" w:hAnsi="Times New Roman"/>
          <w:sz w:val="24"/>
          <w:szCs w:val="24"/>
          <w:lang w:val="en-US" w:eastAsia="lv-LV"/>
        </w:rPr>
        <w:t>(turpmāk tekstā – konkurss) rezultātiem, noslēdz šāda satura līgumu (turpmāk tekstā – Līgums):</w:t>
      </w:r>
    </w:p>
    <w:p w:rsidR="004E39CD" w:rsidRPr="00406D5E" w:rsidRDefault="004E39CD" w:rsidP="004E39CD">
      <w:pPr>
        <w:autoSpaceDE w:val="0"/>
        <w:autoSpaceDN w:val="0"/>
        <w:adjustRightInd w:val="0"/>
        <w:spacing w:after="0" w:line="240" w:lineRule="auto"/>
        <w:ind w:firstLine="720"/>
        <w:jc w:val="both"/>
        <w:rPr>
          <w:rFonts w:ascii="Times New Roman" w:eastAsia="Times New Roman" w:hAnsi="Times New Roman"/>
          <w:sz w:val="24"/>
          <w:szCs w:val="24"/>
          <w:lang w:val="en-US" w:eastAsia="lv-LV"/>
        </w:rPr>
      </w:pPr>
    </w:p>
    <w:p w:rsidR="004E39CD" w:rsidRPr="00406D5E" w:rsidRDefault="004E39CD" w:rsidP="00E119B9">
      <w:pPr>
        <w:numPr>
          <w:ilvl w:val="0"/>
          <w:numId w:val="4"/>
        </w:numPr>
        <w:autoSpaceDE w:val="0"/>
        <w:autoSpaceDN w:val="0"/>
        <w:adjustRightInd w:val="0"/>
        <w:spacing w:after="0" w:line="240" w:lineRule="auto"/>
        <w:jc w:val="center"/>
        <w:rPr>
          <w:rFonts w:ascii="Times New Roman" w:eastAsia="Times New Roman" w:hAnsi="Times New Roman"/>
          <w:b/>
          <w:bCs/>
          <w:sz w:val="24"/>
          <w:szCs w:val="24"/>
          <w:lang w:val="en-US" w:eastAsia="lv-LV"/>
        </w:rPr>
      </w:pPr>
      <w:r w:rsidRPr="00406D5E">
        <w:rPr>
          <w:rFonts w:ascii="Times New Roman" w:eastAsia="Times New Roman" w:hAnsi="Times New Roman"/>
          <w:b/>
          <w:bCs/>
          <w:sz w:val="24"/>
          <w:szCs w:val="24"/>
          <w:lang w:val="en-US" w:eastAsia="lv-LV"/>
        </w:rPr>
        <w:t>LĪGUMA PRIEKŠMETS</w:t>
      </w:r>
    </w:p>
    <w:p w:rsidR="004E39CD" w:rsidRPr="00406D5E" w:rsidRDefault="004E39CD" w:rsidP="005459B1">
      <w:pPr>
        <w:autoSpaceDE w:val="0"/>
        <w:autoSpaceDN w:val="0"/>
        <w:adjustRightInd w:val="0"/>
        <w:spacing w:after="0" w:line="240" w:lineRule="auto"/>
        <w:ind w:firstLine="357"/>
        <w:jc w:val="both"/>
        <w:rPr>
          <w:rFonts w:ascii="Times New Roman" w:eastAsia="Times New Roman" w:hAnsi="Times New Roman"/>
          <w:sz w:val="24"/>
          <w:szCs w:val="24"/>
          <w:lang w:val="en-US" w:eastAsia="lv-LV"/>
        </w:rPr>
      </w:pPr>
      <w:r w:rsidRPr="00406D5E">
        <w:rPr>
          <w:rFonts w:ascii="Times New Roman" w:eastAsia="Times New Roman" w:hAnsi="Times New Roman"/>
          <w:sz w:val="24"/>
          <w:szCs w:val="24"/>
          <w:lang w:val="en-US" w:eastAsia="lv-LV"/>
        </w:rPr>
        <w:t xml:space="preserve">Saskaņā ar šī Līguma noteikumiem, Finanšu piedāvājumu (Līguma 1.pielikums) </w:t>
      </w:r>
      <w:proofErr w:type="gramStart"/>
      <w:r w:rsidRPr="00406D5E">
        <w:rPr>
          <w:rFonts w:ascii="Times New Roman" w:eastAsia="Times New Roman" w:hAnsi="Times New Roman"/>
          <w:sz w:val="24"/>
          <w:szCs w:val="24"/>
          <w:lang w:val="en-US" w:eastAsia="lv-LV"/>
        </w:rPr>
        <w:t>un</w:t>
      </w:r>
      <w:proofErr w:type="gramEnd"/>
      <w:r w:rsidRPr="00406D5E">
        <w:rPr>
          <w:rFonts w:ascii="Times New Roman" w:eastAsia="Times New Roman" w:hAnsi="Times New Roman"/>
          <w:sz w:val="24"/>
          <w:szCs w:val="24"/>
          <w:lang w:val="en-US" w:eastAsia="lv-LV"/>
        </w:rPr>
        <w:t xml:space="preserve"> Tehnisko piedāvājumu (Līguma 2.pielikums) Pārdevējs pārdod un piegādā </w:t>
      </w:r>
      <w:r w:rsidR="005459B1" w:rsidRPr="00406D5E">
        <w:rPr>
          <w:rFonts w:ascii="Times New Roman" w:eastAsia="Times New Roman" w:hAnsi="Times New Roman"/>
          <w:sz w:val="24"/>
          <w:szCs w:val="24"/>
          <w:lang w:val="en-US" w:eastAsia="lv-LV"/>
        </w:rPr>
        <w:t xml:space="preserve">2 (divus) </w:t>
      </w:r>
      <w:r w:rsidRPr="00406D5E">
        <w:rPr>
          <w:rFonts w:ascii="Times New Roman" w:eastAsia="Times New Roman" w:hAnsi="Times New Roman"/>
          <w:sz w:val="24"/>
          <w:szCs w:val="24"/>
          <w:lang w:val="en-US" w:eastAsia="lv-LV"/>
        </w:rPr>
        <w:t>jaunu</w:t>
      </w:r>
      <w:r w:rsidR="005459B1" w:rsidRPr="00406D5E">
        <w:rPr>
          <w:rFonts w:ascii="Times New Roman" w:eastAsia="Times New Roman" w:hAnsi="Times New Roman"/>
          <w:sz w:val="24"/>
          <w:szCs w:val="24"/>
          <w:lang w:val="en-US" w:eastAsia="lv-LV"/>
        </w:rPr>
        <w:t>s</w:t>
      </w:r>
      <w:r w:rsidRPr="00406D5E">
        <w:rPr>
          <w:rFonts w:ascii="Times New Roman" w:eastAsia="Times New Roman" w:hAnsi="Times New Roman"/>
          <w:sz w:val="24"/>
          <w:szCs w:val="24"/>
          <w:lang w:val="en-US" w:eastAsia="lv-LV"/>
        </w:rPr>
        <w:t xml:space="preserve"> </w:t>
      </w:r>
      <w:r w:rsidR="005459B1" w:rsidRPr="00406D5E">
        <w:rPr>
          <w:rFonts w:ascii="Times New Roman" w:eastAsia="Times New Roman" w:hAnsi="Times New Roman"/>
          <w:sz w:val="24"/>
          <w:szCs w:val="24"/>
          <w:lang w:val="en-US" w:eastAsia="lv-LV"/>
        </w:rPr>
        <w:t>transporta līdzekļus</w:t>
      </w:r>
      <w:r w:rsidRPr="00406D5E">
        <w:rPr>
          <w:rFonts w:ascii="Times New Roman" w:eastAsia="Times New Roman" w:hAnsi="Times New Roman"/>
          <w:sz w:val="24"/>
          <w:szCs w:val="24"/>
          <w:lang w:val="en-US" w:eastAsia="lv-LV"/>
        </w:rPr>
        <w:t xml:space="preserve"> - </w:t>
      </w:r>
      <w:r w:rsidRPr="00406D5E">
        <w:rPr>
          <w:rFonts w:ascii="Times New Roman" w:eastAsia="Times New Roman" w:hAnsi="Times New Roman"/>
          <w:i/>
          <w:sz w:val="24"/>
          <w:szCs w:val="24"/>
          <w:lang w:val="en-US" w:eastAsia="lv-LV"/>
        </w:rPr>
        <w:t xml:space="preserve">marka: </w:t>
      </w:r>
      <w:r w:rsidRPr="00406D5E">
        <w:rPr>
          <w:rFonts w:ascii="Times New Roman" w:eastAsia="Times New Roman" w:hAnsi="Times New Roman"/>
          <w:i/>
          <w:iCs/>
          <w:sz w:val="24"/>
          <w:szCs w:val="24"/>
          <w:lang w:val="en-US" w:eastAsia="lv-LV"/>
        </w:rPr>
        <w:t>………</w:t>
      </w:r>
      <w:r w:rsidR="005459B1" w:rsidRPr="00406D5E">
        <w:rPr>
          <w:rFonts w:ascii="Times New Roman" w:eastAsia="Times New Roman" w:hAnsi="Times New Roman"/>
          <w:i/>
          <w:sz w:val="24"/>
          <w:szCs w:val="24"/>
          <w:lang w:val="en-US" w:eastAsia="lv-LV"/>
        </w:rPr>
        <w:t xml:space="preserve">, modelis </w:t>
      </w:r>
      <w:r w:rsidR="005459B1" w:rsidRPr="00406D5E">
        <w:rPr>
          <w:rFonts w:ascii="Times New Roman" w:eastAsia="Times New Roman" w:hAnsi="Times New Roman"/>
          <w:i/>
          <w:iCs/>
          <w:sz w:val="24"/>
          <w:szCs w:val="24"/>
          <w:lang w:val="en-US" w:eastAsia="lv-LV"/>
        </w:rPr>
        <w:t>……</w:t>
      </w:r>
      <w:r w:rsidRPr="00406D5E">
        <w:rPr>
          <w:rFonts w:ascii="Times New Roman" w:eastAsia="Times New Roman" w:hAnsi="Times New Roman"/>
          <w:i/>
          <w:sz w:val="24"/>
          <w:szCs w:val="24"/>
          <w:lang w:val="en-US" w:eastAsia="lv-LV"/>
        </w:rPr>
        <w:t xml:space="preserve"> </w:t>
      </w:r>
      <w:r w:rsidR="005459B1" w:rsidRPr="00406D5E">
        <w:rPr>
          <w:rFonts w:ascii="Times New Roman" w:eastAsia="Times New Roman" w:hAnsi="Times New Roman"/>
          <w:i/>
          <w:sz w:val="24"/>
          <w:szCs w:val="24"/>
          <w:lang w:val="en-US" w:eastAsia="lv-LV"/>
        </w:rPr>
        <w:t xml:space="preserve">un marka: </w:t>
      </w:r>
      <w:r w:rsidR="005459B1" w:rsidRPr="00406D5E">
        <w:rPr>
          <w:rFonts w:ascii="Times New Roman" w:eastAsia="Times New Roman" w:hAnsi="Times New Roman"/>
          <w:i/>
          <w:iCs/>
          <w:sz w:val="24"/>
          <w:szCs w:val="24"/>
          <w:lang w:val="en-US" w:eastAsia="lv-LV"/>
        </w:rPr>
        <w:t>………</w:t>
      </w:r>
      <w:r w:rsidR="005459B1" w:rsidRPr="00406D5E">
        <w:rPr>
          <w:rFonts w:ascii="Times New Roman" w:eastAsia="Times New Roman" w:hAnsi="Times New Roman"/>
          <w:i/>
          <w:sz w:val="24"/>
          <w:szCs w:val="24"/>
          <w:lang w:val="en-US" w:eastAsia="lv-LV"/>
        </w:rPr>
        <w:t xml:space="preserve">, </w:t>
      </w:r>
      <w:r w:rsidR="005459B1" w:rsidRPr="00406D5E">
        <w:rPr>
          <w:rFonts w:ascii="Times New Roman" w:eastAsia="Times New Roman" w:hAnsi="Times New Roman"/>
          <w:i/>
          <w:noProof/>
          <w:sz w:val="24"/>
          <w:szCs w:val="24"/>
          <w:lang w:val="en-US" w:eastAsia="lv-LV"/>
        </w:rPr>
        <w:t>modelis</w:t>
      </w:r>
      <w:r w:rsidR="005459B1" w:rsidRPr="00406D5E">
        <w:rPr>
          <w:rFonts w:ascii="Times New Roman" w:eastAsia="Times New Roman" w:hAnsi="Times New Roman"/>
          <w:i/>
          <w:sz w:val="24"/>
          <w:szCs w:val="24"/>
          <w:lang w:val="en-US" w:eastAsia="lv-LV"/>
        </w:rPr>
        <w:t xml:space="preserve"> </w:t>
      </w:r>
      <w:r w:rsidR="005459B1" w:rsidRPr="00406D5E">
        <w:rPr>
          <w:rFonts w:ascii="Times New Roman" w:eastAsia="Times New Roman" w:hAnsi="Times New Roman"/>
          <w:i/>
          <w:iCs/>
          <w:sz w:val="24"/>
          <w:szCs w:val="24"/>
          <w:lang w:val="en-US" w:eastAsia="lv-LV"/>
        </w:rPr>
        <w:t>…….</w:t>
      </w:r>
      <w:r w:rsidR="005459B1" w:rsidRPr="00406D5E">
        <w:rPr>
          <w:rFonts w:ascii="Times New Roman" w:eastAsia="Times New Roman" w:hAnsi="Times New Roman"/>
          <w:i/>
          <w:sz w:val="24"/>
          <w:szCs w:val="24"/>
          <w:lang w:val="en-US" w:eastAsia="lv-LV"/>
        </w:rPr>
        <w:t xml:space="preserve"> </w:t>
      </w:r>
      <w:r w:rsidRPr="00406D5E">
        <w:rPr>
          <w:rFonts w:ascii="Times New Roman" w:eastAsia="Times New Roman" w:hAnsi="Times New Roman"/>
          <w:sz w:val="24"/>
          <w:szCs w:val="24"/>
          <w:lang w:val="en-US" w:eastAsia="lv-LV"/>
        </w:rPr>
        <w:t xml:space="preserve">3 (trīs) mēnešu laikā no Līguma parakstīšanas brīža, bet Pircējs pieņem īpašumā un samaksā Pārdevējam par </w:t>
      </w:r>
      <w:r w:rsidR="005459B1" w:rsidRPr="00406D5E">
        <w:rPr>
          <w:rFonts w:ascii="Times New Roman" w:eastAsia="Times New Roman" w:hAnsi="Times New Roman"/>
          <w:sz w:val="24"/>
          <w:szCs w:val="24"/>
          <w:lang w:val="en-US" w:eastAsia="lv-LV"/>
        </w:rPr>
        <w:t>piegādātajiem transporta līdzekļiem</w:t>
      </w:r>
      <w:r w:rsidRPr="00406D5E">
        <w:rPr>
          <w:rFonts w:ascii="Times New Roman" w:eastAsia="Times New Roman" w:hAnsi="Times New Roman"/>
          <w:sz w:val="24"/>
          <w:szCs w:val="24"/>
          <w:lang w:val="en-US" w:eastAsia="lv-LV"/>
        </w:rPr>
        <w:t xml:space="preserve"> (turpmāk tekstā – Prece).</w:t>
      </w:r>
    </w:p>
    <w:p w:rsidR="005459B1" w:rsidRPr="00406D5E" w:rsidRDefault="005459B1" w:rsidP="005459B1">
      <w:pPr>
        <w:autoSpaceDE w:val="0"/>
        <w:autoSpaceDN w:val="0"/>
        <w:adjustRightInd w:val="0"/>
        <w:spacing w:after="0" w:line="240" w:lineRule="auto"/>
        <w:ind w:firstLine="357"/>
        <w:jc w:val="both"/>
        <w:rPr>
          <w:rFonts w:ascii="Times New Roman" w:eastAsia="Times New Roman" w:hAnsi="Times New Roman"/>
          <w:sz w:val="24"/>
          <w:szCs w:val="24"/>
          <w:lang w:val="en-US" w:eastAsia="lv-LV"/>
        </w:rPr>
      </w:pPr>
    </w:p>
    <w:p w:rsidR="004E39CD" w:rsidRPr="00406D5E" w:rsidRDefault="004E39CD" w:rsidP="005459B1">
      <w:pPr>
        <w:numPr>
          <w:ilvl w:val="0"/>
          <w:numId w:val="4"/>
        </w:numPr>
        <w:autoSpaceDE w:val="0"/>
        <w:autoSpaceDN w:val="0"/>
        <w:adjustRightInd w:val="0"/>
        <w:spacing w:after="120" w:line="240" w:lineRule="auto"/>
        <w:ind w:left="714" w:hanging="357"/>
        <w:jc w:val="center"/>
        <w:rPr>
          <w:rFonts w:ascii="Times New Roman" w:eastAsia="Times New Roman" w:hAnsi="Times New Roman"/>
          <w:b/>
          <w:bCs/>
          <w:sz w:val="24"/>
          <w:szCs w:val="24"/>
          <w:lang w:eastAsia="lv-LV"/>
        </w:rPr>
      </w:pPr>
      <w:r w:rsidRPr="00406D5E">
        <w:rPr>
          <w:rFonts w:ascii="Times New Roman" w:eastAsia="Times New Roman" w:hAnsi="Times New Roman"/>
          <w:b/>
          <w:bCs/>
          <w:sz w:val="24"/>
          <w:szCs w:val="24"/>
          <w:lang w:eastAsia="lv-LV"/>
        </w:rPr>
        <w:t>NORĒĶINU KĀRTĪBA</w:t>
      </w:r>
    </w:p>
    <w:p w:rsidR="004E39CD" w:rsidRPr="00406D5E" w:rsidRDefault="004E39CD" w:rsidP="005459B1">
      <w:pPr>
        <w:spacing w:before="120" w:after="0" w:line="240" w:lineRule="auto"/>
        <w:jc w:val="both"/>
        <w:rPr>
          <w:rFonts w:ascii="Times New Roman" w:eastAsia="Times New Roman" w:hAnsi="Times New Roman"/>
          <w:sz w:val="24"/>
          <w:szCs w:val="24"/>
          <w:lang w:val="en-US"/>
        </w:rPr>
      </w:pPr>
      <w:r w:rsidRPr="00406D5E">
        <w:rPr>
          <w:rFonts w:ascii="Times New Roman" w:eastAsia="Times New Roman" w:hAnsi="Times New Roman"/>
          <w:sz w:val="24"/>
          <w:szCs w:val="24"/>
          <w:lang w:val="en-US"/>
        </w:rPr>
        <w:t xml:space="preserve">2.1. Līguma kopējā summa saskaņā ar pretendenta iesniegto Finanšu piedāvājumu (Līguma 1.pielikums) ir </w:t>
      </w:r>
      <w:r w:rsidRPr="00406D5E">
        <w:rPr>
          <w:rFonts w:ascii="Times New Roman" w:eastAsia="Times New Roman" w:hAnsi="Times New Roman"/>
          <w:b/>
          <w:sz w:val="24"/>
          <w:szCs w:val="24"/>
          <w:lang w:val="en-US"/>
        </w:rPr>
        <w:t>EUR __________ (_______________________________)</w:t>
      </w:r>
      <w:r w:rsidRPr="00406D5E">
        <w:rPr>
          <w:rFonts w:ascii="Times New Roman" w:eastAsia="Times New Roman" w:hAnsi="Times New Roman"/>
          <w:sz w:val="24"/>
          <w:szCs w:val="24"/>
          <w:lang w:val="en-US"/>
        </w:rPr>
        <w:t xml:space="preserve">, kas sastāv no līgumcenas </w:t>
      </w:r>
      <w:r w:rsidRPr="00406D5E">
        <w:rPr>
          <w:rFonts w:ascii="Times New Roman" w:eastAsia="Times New Roman" w:hAnsi="Times New Roman"/>
          <w:b/>
          <w:sz w:val="24"/>
          <w:szCs w:val="24"/>
          <w:lang w:val="en-US"/>
        </w:rPr>
        <w:t>EUR ___________ (______________________________)</w:t>
      </w:r>
      <w:r w:rsidRPr="00406D5E">
        <w:rPr>
          <w:rFonts w:ascii="Times New Roman" w:eastAsia="Times New Roman" w:hAnsi="Times New Roman"/>
          <w:sz w:val="24"/>
          <w:szCs w:val="24"/>
          <w:lang w:val="en-US"/>
        </w:rPr>
        <w:t xml:space="preserve"> </w:t>
      </w:r>
      <w:proofErr w:type="gramStart"/>
      <w:r w:rsidRPr="00406D5E">
        <w:rPr>
          <w:rFonts w:ascii="Times New Roman" w:eastAsia="Times New Roman" w:hAnsi="Times New Roman"/>
          <w:sz w:val="24"/>
          <w:szCs w:val="24"/>
          <w:lang w:val="en-US"/>
        </w:rPr>
        <w:t>un</w:t>
      </w:r>
      <w:proofErr w:type="gramEnd"/>
      <w:r w:rsidRPr="00406D5E">
        <w:rPr>
          <w:rFonts w:ascii="Times New Roman" w:eastAsia="Times New Roman" w:hAnsi="Times New Roman"/>
          <w:sz w:val="24"/>
          <w:szCs w:val="24"/>
          <w:lang w:val="en-US"/>
        </w:rPr>
        <w:t xml:space="preserve"> </w:t>
      </w:r>
      <w:r w:rsidRPr="00406D5E">
        <w:rPr>
          <w:rFonts w:ascii="Times New Roman" w:eastAsia="Times New Roman" w:hAnsi="Times New Roman"/>
          <w:b/>
          <w:sz w:val="24"/>
          <w:szCs w:val="24"/>
          <w:lang w:val="en-US"/>
        </w:rPr>
        <w:t>PVN __% summas</w:t>
      </w:r>
      <w:r w:rsidRPr="00406D5E">
        <w:rPr>
          <w:rFonts w:ascii="Times New Roman" w:eastAsia="Times New Roman" w:hAnsi="Times New Roman"/>
          <w:sz w:val="24"/>
          <w:szCs w:val="24"/>
          <w:lang w:val="en-US"/>
        </w:rPr>
        <w:t xml:space="preserve"> EUR ___________ (________________________________).</w:t>
      </w:r>
    </w:p>
    <w:p w:rsidR="004E39CD" w:rsidRPr="00406D5E" w:rsidRDefault="004E39CD" w:rsidP="004E39CD">
      <w:pPr>
        <w:autoSpaceDE w:val="0"/>
        <w:autoSpaceDN w:val="0"/>
        <w:adjustRightInd w:val="0"/>
        <w:spacing w:before="120" w:after="0" w:line="240" w:lineRule="auto"/>
        <w:jc w:val="both"/>
        <w:rPr>
          <w:rFonts w:ascii="Times New Roman" w:eastAsia="Times New Roman" w:hAnsi="Times New Roman"/>
          <w:sz w:val="24"/>
          <w:szCs w:val="24"/>
          <w:lang w:val="en-US" w:eastAsia="lv-LV"/>
        </w:rPr>
      </w:pPr>
      <w:r w:rsidRPr="00406D5E">
        <w:rPr>
          <w:rFonts w:ascii="Times New Roman" w:eastAsia="Times New Roman" w:hAnsi="Times New Roman"/>
          <w:sz w:val="24"/>
          <w:szCs w:val="24"/>
          <w:lang w:val="en-US"/>
        </w:rPr>
        <w:t xml:space="preserve">2.2. </w:t>
      </w:r>
      <w:r w:rsidRPr="00406D5E">
        <w:rPr>
          <w:rFonts w:ascii="Times New Roman" w:eastAsia="Times New Roman" w:hAnsi="Times New Roman"/>
          <w:sz w:val="24"/>
          <w:szCs w:val="24"/>
          <w:lang w:val="en-US" w:eastAsia="lv-LV"/>
        </w:rPr>
        <w:t xml:space="preserve">Līguma summā ir iekļautas visas izmaksas, kas saistītas ar Līguma izpildi, </w:t>
      </w:r>
      <w:r w:rsidRPr="00406D5E">
        <w:rPr>
          <w:rFonts w:ascii="Times New Roman" w:eastAsia="Times New Roman" w:hAnsi="Times New Roman"/>
          <w:sz w:val="24"/>
          <w:szCs w:val="24"/>
          <w:lang w:val="en-US"/>
        </w:rPr>
        <w:t xml:space="preserve">gan paredzamās, gan tādas, </w:t>
      </w:r>
      <w:proofErr w:type="gramStart"/>
      <w:r w:rsidRPr="00406D5E">
        <w:rPr>
          <w:rFonts w:ascii="Times New Roman" w:eastAsia="Times New Roman" w:hAnsi="Times New Roman"/>
          <w:sz w:val="24"/>
          <w:szCs w:val="24"/>
          <w:lang w:val="en-US"/>
        </w:rPr>
        <w:t>kuras</w:t>
      </w:r>
      <w:proofErr w:type="gramEnd"/>
      <w:r w:rsidRPr="00406D5E">
        <w:rPr>
          <w:rFonts w:ascii="Times New Roman" w:eastAsia="Times New Roman" w:hAnsi="Times New Roman"/>
          <w:sz w:val="24"/>
          <w:szCs w:val="24"/>
          <w:lang w:val="en-US"/>
        </w:rPr>
        <w:t xml:space="preserve"> pretendentam vajadzēja paredzēt.</w:t>
      </w:r>
    </w:p>
    <w:p w:rsidR="004E39CD" w:rsidRPr="00406D5E" w:rsidRDefault="004E39CD" w:rsidP="004E39CD">
      <w:pPr>
        <w:spacing w:before="120" w:after="0" w:line="240" w:lineRule="auto"/>
        <w:jc w:val="both"/>
        <w:rPr>
          <w:rFonts w:ascii="Times New Roman" w:eastAsia="Times New Roman" w:hAnsi="Times New Roman"/>
          <w:sz w:val="24"/>
          <w:szCs w:val="24"/>
          <w:lang w:val="en-US"/>
        </w:rPr>
      </w:pPr>
      <w:r w:rsidRPr="00406D5E">
        <w:rPr>
          <w:rFonts w:ascii="Times New Roman" w:eastAsia="Times New Roman" w:hAnsi="Times New Roman"/>
          <w:sz w:val="24"/>
          <w:szCs w:val="24"/>
          <w:lang w:val="en-US"/>
        </w:rPr>
        <w:t xml:space="preserve">2.3. Pircējs 2.1.punktā minēto summu pārskaita Pārdevēja norādītajā bankas kontā 30 (trīsdesmit) </w:t>
      </w:r>
      <w:r w:rsidRPr="00406D5E">
        <w:rPr>
          <w:rFonts w:ascii="Times New Roman" w:eastAsia="Times New Roman" w:hAnsi="Times New Roman"/>
          <w:sz w:val="24"/>
          <w:szCs w:val="24"/>
          <w:lang w:val="en-US" w:eastAsia="lv-LV"/>
        </w:rPr>
        <w:t>kalendāro</w:t>
      </w:r>
      <w:r w:rsidRPr="00406D5E">
        <w:rPr>
          <w:rFonts w:ascii="Times New Roman" w:eastAsia="Times New Roman" w:hAnsi="Times New Roman"/>
          <w:sz w:val="24"/>
          <w:szCs w:val="24"/>
          <w:lang w:val="en-US"/>
        </w:rPr>
        <w:t xml:space="preserve"> dienu laikā pēc </w:t>
      </w:r>
      <w:r w:rsidRPr="00406D5E">
        <w:rPr>
          <w:rFonts w:ascii="Times New Roman" w:eastAsia="Times New Roman" w:hAnsi="Times New Roman"/>
          <w:sz w:val="24"/>
          <w:szCs w:val="24"/>
          <w:lang w:val="en-US" w:eastAsia="lv-LV"/>
        </w:rPr>
        <w:t>Preces piegādes,</w:t>
      </w:r>
      <w:r w:rsidRPr="00406D5E">
        <w:rPr>
          <w:rFonts w:ascii="Times New Roman" w:eastAsia="Times New Roman" w:hAnsi="Times New Roman"/>
          <w:sz w:val="24"/>
          <w:szCs w:val="24"/>
          <w:lang w:val="en-US"/>
        </w:rPr>
        <w:t xml:space="preserve"> Preces nodošanas - pieņemšanas akta parakstīšanas </w:t>
      </w:r>
      <w:proofErr w:type="gramStart"/>
      <w:r w:rsidRPr="00406D5E">
        <w:rPr>
          <w:rFonts w:ascii="Times New Roman" w:eastAsia="Times New Roman" w:hAnsi="Times New Roman"/>
          <w:sz w:val="24"/>
          <w:szCs w:val="24"/>
          <w:lang w:val="en-US"/>
        </w:rPr>
        <w:t>un</w:t>
      </w:r>
      <w:proofErr w:type="gramEnd"/>
      <w:r w:rsidRPr="00406D5E">
        <w:rPr>
          <w:rFonts w:ascii="Times New Roman" w:eastAsia="Times New Roman" w:hAnsi="Times New Roman"/>
          <w:sz w:val="24"/>
          <w:szCs w:val="24"/>
          <w:lang w:val="en-US"/>
        </w:rPr>
        <w:t xml:space="preserve"> atbilstoša rēķina saņemšanas</w:t>
      </w:r>
      <w:r w:rsidRPr="00406D5E">
        <w:rPr>
          <w:rFonts w:ascii="Times New Roman" w:eastAsia="Times New Roman" w:hAnsi="Times New Roman"/>
          <w:sz w:val="24"/>
          <w:szCs w:val="24"/>
          <w:lang w:val="en-US" w:eastAsia="lv-LV"/>
        </w:rPr>
        <w:t xml:space="preserve"> no Pārdevēja</w:t>
      </w:r>
      <w:r w:rsidRPr="00406D5E">
        <w:rPr>
          <w:rFonts w:ascii="Times New Roman" w:eastAsia="Times New Roman" w:hAnsi="Times New Roman"/>
          <w:sz w:val="24"/>
          <w:szCs w:val="24"/>
          <w:lang w:val="en-US"/>
        </w:rPr>
        <w:t xml:space="preserve">. </w:t>
      </w:r>
    </w:p>
    <w:p w:rsidR="004E39CD" w:rsidRPr="00406D5E" w:rsidRDefault="004E39CD" w:rsidP="005459B1">
      <w:pPr>
        <w:autoSpaceDE w:val="0"/>
        <w:autoSpaceDN w:val="0"/>
        <w:adjustRightInd w:val="0"/>
        <w:spacing w:before="120" w:after="0" w:line="240" w:lineRule="auto"/>
        <w:jc w:val="both"/>
        <w:rPr>
          <w:rFonts w:ascii="Times New Roman" w:eastAsia="Times New Roman" w:hAnsi="Times New Roman"/>
          <w:sz w:val="24"/>
          <w:szCs w:val="24"/>
          <w:lang w:val="en-US" w:eastAsia="lv-LV"/>
        </w:rPr>
      </w:pPr>
      <w:r w:rsidRPr="00406D5E">
        <w:rPr>
          <w:rFonts w:ascii="Times New Roman" w:eastAsia="Times New Roman" w:hAnsi="Times New Roman"/>
          <w:bCs/>
          <w:sz w:val="24"/>
          <w:szCs w:val="24"/>
          <w:lang w:val="en-US" w:eastAsia="lv-LV"/>
        </w:rPr>
        <w:t>2.4.</w:t>
      </w:r>
      <w:r w:rsidRPr="00406D5E">
        <w:rPr>
          <w:rFonts w:ascii="Times New Roman" w:eastAsia="Times New Roman" w:hAnsi="Times New Roman"/>
          <w:b/>
          <w:bCs/>
          <w:sz w:val="24"/>
          <w:szCs w:val="24"/>
          <w:lang w:val="en-US" w:eastAsia="lv-LV"/>
        </w:rPr>
        <w:t xml:space="preserve"> </w:t>
      </w:r>
      <w:r w:rsidRPr="00406D5E">
        <w:rPr>
          <w:rFonts w:ascii="Times New Roman" w:eastAsia="Times New Roman" w:hAnsi="Times New Roman"/>
          <w:sz w:val="24"/>
          <w:szCs w:val="24"/>
          <w:lang w:val="en-US" w:eastAsia="lv-LV"/>
        </w:rPr>
        <w:t>Par samaksas dienu tiek uzskatīta diena, kad Pircējs veicis pārskaitījumu uz Pārdevēja norādīto bankas norēķinu kontu.</w:t>
      </w:r>
    </w:p>
    <w:p w:rsidR="005459B1" w:rsidRPr="00406D5E" w:rsidRDefault="005459B1" w:rsidP="005459B1">
      <w:pPr>
        <w:autoSpaceDE w:val="0"/>
        <w:autoSpaceDN w:val="0"/>
        <w:adjustRightInd w:val="0"/>
        <w:spacing w:after="0" w:line="240" w:lineRule="auto"/>
        <w:jc w:val="both"/>
        <w:rPr>
          <w:rFonts w:ascii="Times New Roman" w:eastAsia="Times New Roman" w:hAnsi="Times New Roman"/>
          <w:sz w:val="24"/>
          <w:szCs w:val="24"/>
          <w:lang w:val="en-US" w:eastAsia="lv-LV"/>
        </w:rPr>
      </w:pPr>
    </w:p>
    <w:p w:rsidR="004E39CD" w:rsidRPr="00406D5E" w:rsidRDefault="004E39CD" w:rsidP="005459B1">
      <w:pPr>
        <w:numPr>
          <w:ilvl w:val="0"/>
          <w:numId w:val="4"/>
        </w:numPr>
        <w:autoSpaceDE w:val="0"/>
        <w:autoSpaceDN w:val="0"/>
        <w:adjustRightInd w:val="0"/>
        <w:spacing w:after="120" w:line="240" w:lineRule="auto"/>
        <w:ind w:left="357" w:hanging="357"/>
        <w:jc w:val="center"/>
        <w:rPr>
          <w:rFonts w:ascii="Times New Roman" w:eastAsia="Times New Roman" w:hAnsi="Times New Roman"/>
          <w:b/>
          <w:bCs/>
          <w:sz w:val="24"/>
          <w:szCs w:val="24"/>
          <w:lang w:val="en-US" w:eastAsia="lv-LV"/>
        </w:rPr>
      </w:pPr>
      <w:r w:rsidRPr="00406D5E">
        <w:rPr>
          <w:rFonts w:ascii="Times New Roman" w:eastAsia="Times New Roman" w:hAnsi="Times New Roman"/>
          <w:b/>
          <w:bCs/>
          <w:sz w:val="24"/>
          <w:szCs w:val="24"/>
          <w:lang w:val="en-US" w:eastAsia="lv-LV"/>
        </w:rPr>
        <w:t>PREČU PIEGĀDE, NODOŠANA UN PIEŅEMŠANA</w:t>
      </w:r>
    </w:p>
    <w:p w:rsidR="004E39CD" w:rsidRPr="00406D5E" w:rsidRDefault="004E39CD" w:rsidP="004E39CD">
      <w:pPr>
        <w:autoSpaceDE w:val="0"/>
        <w:autoSpaceDN w:val="0"/>
        <w:adjustRightInd w:val="0"/>
        <w:spacing w:after="0" w:line="240" w:lineRule="auto"/>
        <w:jc w:val="both"/>
        <w:rPr>
          <w:rFonts w:ascii="Times New Roman" w:eastAsia="Times New Roman" w:hAnsi="Times New Roman"/>
          <w:sz w:val="24"/>
          <w:szCs w:val="24"/>
          <w:lang w:val="en-US" w:eastAsia="lv-LV"/>
        </w:rPr>
      </w:pPr>
      <w:r w:rsidRPr="00406D5E">
        <w:rPr>
          <w:rFonts w:ascii="Times New Roman" w:eastAsia="Times New Roman" w:hAnsi="Times New Roman"/>
          <w:sz w:val="24"/>
          <w:szCs w:val="24"/>
          <w:lang w:val="en-US" w:eastAsia="lv-LV"/>
        </w:rPr>
        <w:t xml:space="preserve">3.1. Pārdevējs piegādā Preci Pircējam pēc adreses – Saules iela 1, Priekule, Priekules novads. </w:t>
      </w:r>
    </w:p>
    <w:p w:rsidR="004E39CD" w:rsidRPr="00406D5E" w:rsidRDefault="004E39CD" w:rsidP="005459B1">
      <w:pPr>
        <w:suppressAutoHyphens/>
        <w:autoSpaceDN w:val="0"/>
        <w:spacing w:before="120" w:after="120" w:line="240" w:lineRule="auto"/>
        <w:jc w:val="both"/>
        <w:textAlignment w:val="baseline"/>
        <w:rPr>
          <w:rFonts w:ascii="Times New Roman" w:eastAsia="Times New Roman" w:hAnsi="Times New Roman"/>
          <w:sz w:val="24"/>
          <w:szCs w:val="24"/>
        </w:rPr>
      </w:pPr>
      <w:r w:rsidRPr="00406D5E">
        <w:rPr>
          <w:rFonts w:ascii="Times New Roman" w:eastAsia="Times New Roman" w:hAnsi="Times New Roman"/>
          <w:sz w:val="24"/>
          <w:szCs w:val="24"/>
          <w:lang w:eastAsia="lv-LV"/>
        </w:rPr>
        <w:t xml:space="preserve">3.2. </w:t>
      </w:r>
      <w:r w:rsidRPr="00406D5E">
        <w:rPr>
          <w:rFonts w:ascii="Times New Roman" w:eastAsia="Times New Roman" w:hAnsi="Times New Roman"/>
          <w:bCs/>
          <w:color w:val="000000"/>
          <w:sz w:val="24"/>
          <w:szCs w:val="24"/>
          <w:shd w:val="clear" w:color="auto" w:fill="FFFFFF"/>
        </w:rPr>
        <w:t>Preces</w:t>
      </w:r>
      <w:r w:rsidRPr="00406D5E">
        <w:rPr>
          <w:rFonts w:ascii="Times New Roman" w:eastAsia="Times New Roman" w:hAnsi="Times New Roman"/>
          <w:sz w:val="24"/>
          <w:szCs w:val="24"/>
        </w:rPr>
        <w:t xml:space="preserve"> nodošana un pieņemšana notiek Līguma 3.1.punktā norādītajā vietā abu Pušu pilnvaroto personu klātbūtnē.</w:t>
      </w:r>
    </w:p>
    <w:p w:rsidR="004E39CD" w:rsidRPr="00406D5E" w:rsidRDefault="004E39CD" w:rsidP="004E39CD">
      <w:pPr>
        <w:spacing w:before="120" w:after="0" w:line="240" w:lineRule="auto"/>
        <w:jc w:val="both"/>
        <w:rPr>
          <w:rFonts w:ascii="Times New Roman" w:eastAsia="Times New Roman" w:hAnsi="Times New Roman"/>
          <w:sz w:val="24"/>
          <w:szCs w:val="24"/>
          <w:lang w:val="en-US"/>
        </w:rPr>
      </w:pPr>
      <w:r w:rsidRPr="00406D5E">
        <w:rPr>
          <w:rFonts w:ascii="Times New Roman" w:eastAsia="Times New Roman" w:hAnsi="Times New Roman"/>
          <w:sz w:val="24"/>
          <w:szCs w:val="24"/>
          <w:lang w:val="en-US" w:eastAsia="lv-LV"/>
        </w:rPr>
        <w:t xml:space="preserve">3.3. </w:t>
      </w:r>
      <w:r w:rsidRPr="00406D5E">
        <w:rPr>
          <w:rFonts w:ascii="Times New Roman" w:eastAsia="Times New Roman" w:hAnsi="Times New Roman"/>
          <w:sz w:val="24"/>
          <w:szCs w:val="24"/>
          <w:lang w:val="en-US"/>
        </w:rPr>
        <w:t xml:space="preserve">Pircējs Preces nodošanas – pieņemšanas aktu paraksta </w:t>
      </w:r>
      <w:proofErr w:type="gramStart"/>
      <w:r w:rsidRPr="00406D5E">
        <w:rPr>
          <w:rFonts w:ascii="Times New Roman" w:eastAsia="Times New Roman" w:hAnsi="Times New Roman"/>
          <w:sz w:val="24"/>
          <w:szCs w:val="24"/>
          <w:lang w:val="en-US"/>
        </w:rPr>
        <w:t>un</w:t>
      </w:r>
      <w:proofErr w:type="gramEnd"/>
      <w:r w:rsidRPr="00406D5E">
        <w:rPr>
          <w:rFonts w:ascii="Times New Roman" w:eastAsia="Times New Roman" w:hAnsi="Times New Roman"/>
          <w:sz w:val="24"/>
          <w:szCs w:val="24"/>
          <w:lang w:val="en-US"/>
        </w:rPr>
        <w:t xml:space="preserve"> pieņem Preci tikai tad, kad ir pārliecinājies, ka Prece atbilst iepirkumā iesniegtajam tehniskajam piedāvājumam (Līguma 2.pielikums). </w:t>
      </w:r>
    </w:p>
    <w:p w:rsidR="004E39CD" w:rsidRPr="00406D5E" w:rsidRDefault="004E39CD" w:rsidP="004E39CD">
      <w:pPr>
        <w:spacing w:before="120" w:after="0" w:line="240" w:lineRule="auto"/>
        <w:jc w:val="both"/>
        <w:rPr>
          <w:rFonts w:ascii="Times New Roman" w:eastAsia="Times New Roman" w:hAnsi="Times New Roman"/>
          <w:sz w:val="24"/>
          <w:szCs w:val="24"/>
          <w:lang w:val="en-US"/>
        </w:rPr>
      </w:pPr>
      <w:r w:rsidRPr="00406D5E">
        <w:rPr>
          <w:rFonts w:ascii="Times New Roman" w:eastAsia="Times New Roman" w:hAnsi="Times New Roman"/>
          <w:sz w:val="24"/>
          <w:szCs w:val="24"/>
          <w:lang w:val="en-US"/>
        </w:rPr>
        <w:lastRenderedPageBreak/>
        <w:t xml:space="preserve">3.4. Pieņemot Preci, Pircējs pēc saviem ieskatiem ir tiesīgs veikt Preces iepriekšēju pārbaudi – izmēģinājuma braucienus vai citas darbības līdz 3 (trīs) darba dienām no Preces piegādes brīža, lai pārliecinātos par Preces atbilstību Līgumam </w:t>
      </w:r>
      <w:proofErr w:type="gramStart"/>
      <w:r w:rsidRPr="00406D5E">
        <w:rPr>
          <w:rFonts w:ascii="Times New Roman" w:eastAsia="Times New Roman" w:hAnsi="Times New Roman"/>
          <w:sz w:val="24"/>
          <w:szCs w:val="24"/>
          <w:lang w:val="en-US"/>
        </w:rPr>
        <w:t>un</w:t>
      </w:r>
      <w:proofErr w:type="gramEnd"/>
      <w:r w:rsidRPr="00406D5E">
        <w:rPr>
          <w:rFonts w:ascii="Times New Roman" w:eastAsia="Times New Roman" w:hAnsi="Times New Roman"/>
          <w:sz w:val="24"/>
          <w:szCs w:val="24"/>
          <w:lang w:val="en-US"/>
        </w:rPr>
        <w:t xml:space="preserve"> tā pielikumu prasībām. Pircējs pēc saviem ieskatiem pie Preces pieņemšanas ir tiesīgs pieaicināt ekspertus.</w:t>
      </w:r>
    </w:p>
    <w:p w:rsidR="004E39CD" w:rsidRPr="00406D5E" w:rsidRDefault="004E39CD" w:rsidP="004E39CD">
      <w:pPr>
        <w:tabs>
          <w:tab w:val="left" w:pos="187"/>
        </w:tabs>
        <w:spacing w:before="120" w:after="0" w:line="240" w:lineRule="auto"/>
        <w:jc w:val="both"/>
        <w:rPr>
          <w:rFonts w:ascii="Times New Roman" w:eastAsia="Times New Roman" w:hAnsi="Times New Roman"/>
          <w:sz w:val="24"/>
          <w:szCs w:val="24"/>
          <w:lang w:val="en-US"/>
        </w:rPr>
      </w:pPr>
      <w:r w:rsidRPr="00406D5E">
        <w:rPr>
          <w:rFonts w:ascii="Times New Roman" w:eastAsia="Times New Roman" w:hAnsi="Times New Roman"/>
          <w:sz w:val="24"/>
          <w:szCs w:val="24"/>
          <w:lang w:val="en-US"/>
        </w:rPr>
        <w:t>3.5. Ja Pircējs ir pārliecinājies, ka Prece atbilst Tehniskajam piedāvājumam (Līguma 2.pielikums), tad Pārdevējs nodod Preci Pircējam 1 (vienas) darba dien</w:t>
      </w:r>
      <w:r w:rsidR="005459B1" w:rsidRPr="00406D5E">
        <w:rPr>
          <w:rFonts w:ascii="Times New Roman" w:eastAsia="Times New Roman" w:hAnsi="Times New Roman"/>
          <w:sz w:val="24"/>
          <w:szCs w:val="24"/>
          <w:lang w:val="en-US"/>
        </w:rPr>
        <w:t>as</w:t>
      </w:r>
      <w:r w:rsidRPr="00406D5E">
        <w:rPr>
          <w:rFonts w:ascii="Times New Roman" w:eastAsia="Times New Roman" w:hAnsi="Times New Roman"/>
          <w:sz w:val="24"/>
          <w:szCs w:val="24"/>
          <w:lang w:val="en-US"/>
        </w:rPr>
        <w:t xml:space="preserve"> laikā pēc izmēģinājuma brauciena veikšanas, Pusēm parakstot Preces nodošanas - pieņemšanas aktu. Šajā brīdī Pārdevējs nodod Pircējam Preci, </w:t>
      </w:r>
      <w:r w:rsidRPr="00406D5E">
        <w:rPr>
          <w:rFonts w:ascii="Times New Roman" w:eastAsia="Times New Roman" w:hAnsi="Times New Roman"/>
          <w:sz w:val="24"/>
          <w:szCs w:val="24"/>
          <w:lang w:val="en-US" w:eastAsia="lv-LV"/>
        </w:rPr>
        <w:t xml:space="preserve">ar Preces kvalitāti un ar normatīvajos aktos noteiktajā kārtībā veikto reģistrāciju saistītos dokumentus, ekspluatācijas instrukciju un servisa grāmatiņu tulkotas latviešu valodā, </w:t>
      </w:r>
      <w:r w:rsidRPr="00406D5E">
        <w:rPr>
          <w:rFonts w:ascii="Times New Roman" w:eastAsia="Times New Roman" w:hAnsi="Times New Roman"/>
          <w:sz w:val="24"/>
          <w:szCs w:val="24"/>
          <w:lang w:val="en-US"/>
        </w:rPr>
        <w:t>atslēgas un citu ar Preci saistītu dokumentāciju (ja nepieciešams).</w:t>
      </w:r>
    </w:p>
    <w:p w:rsidR="004E39CD" w:rsidRPr="00406D5E" w:rsidRDefault="004E39CD" w:rsidP="004E39CD">
      <w:pPr>
        <w:spacing w:before="120" w:after="0" w:line="240" w:lineRule="auto"/>
        <w:jc w:val="both"/>
        <w:rPr>
          <w:rFonts w:ascii="Times New Roman" w:eastAsia="Times New Roman" w:hAnsi="Times New Roman"/>
          <w:bCs/>
          <w:color w:val="FF0000"/>
          <w:sz w:val="24"/>
          <w:szCs w:val="24"/>
          <w:lang w:val="en-US" w:eastAsia="lv-LV"/>
        </w:rPr>
      </w:pPr>
      <w:r w:rsidRPr="00406D5E">
        <w:rPr>
          <w:rFonts w:ascii="Times New Roman" w:eastAsia="Times New Roman" w:hAnsi="Times New Roman"/>
          <w:sz w:val="24"/>
          <w:szCs w:val="24"/>
          <w:lang w:val="en-US"/>
        </w:rPr>
        <w:t xml:space="preserve">3.6. Tajā pašā dienā, kad tiek parakstīts </w:t>
      </w:r>
      <w:r w:rsidR="00B87B85" w:rsidRPr="00406D5E">
        <w:rPr>
          <w:rFonts w:ascii="Times New Roman" w:eastAsia="Times New Roman" w:hAnsi="Times New Roman"/>
          <w:sz w:val="24"/>
          <w:szCs w:val="24"/>
          <w:lang w:val="en-US"/>
        </w:rPr>
        <w:t>Līguma 3.3.punktā</w:t>
      </w:r>
      <w:r w:rsidRPr="00406D5E">
        <w:rPr>
          <w:rFonts w:ascii="Times New Roman" w:eastAsia="Times New Roman" w:hAnsi="Times New Roman"/>
          <w:sz w:val="24"/>
          <w:szCs w:val="24"/>
          <w:lang w:val="en-US"/>
        </w:rPr>
        <w:t xml:space="preserve"> minētās Preces pieņemšanas – nodošanas akts, Pārdevējam jāveic Preces reģistrācija uz Pircēja vārda </w:t>
      </w:r>
      <w:proofErr w:type="gramStart"/>
      <w:r w:rsidRPr="00406D5E">
        <w:rPr>
          <w:rFonts w:ascii="Times New Roman" w:eastAsia="Times New Roman" w:hAnsi="Times New Roman"/>
          <w:sz w:val="24"/>
          <w:szCs w:val="24"/>
          <w:lang w:val="en-US"/>
        </w:rPr>
        <w:t>un</w:t>
      </w:r>
      <w:proofErr w:type="gramEnd"/>
      <w:r w:rsidRPr="00406D5E">
        <w:rPr>
          <w:rFonts w:ascii="Times New Roman" w:eastAsia="Times New Roman" w:hAnsi="Times New Roman"/>
          <w:sz w:val="24"/>
          <w:szCs w:val="24"/>
          <w:lang w:val="en-US"/>
        </w:rPr>
        <w:t xml:space="preserve"> </w:t>
      </w:r>
      <w:r w:rsidRPr="00406D5E">
        <w:rPr>
          <w:rFonts w:ascii="Times New Roman" w:eastAsia="Times New Roman" w:hAnsi="Times New Roman"/>
          <w:sz w:val="24"/>
          <w:szCs w:val="24"/>
          <w:lang w:val="en-US" w:eastAsia="lv-LV"/>
        </w:rPr>
        <w:t>jāiziet pirmreizējā tehniskā apskate</w:t>
      </w:r>
      <w:r w:rsidRPr="00406D5E">
        <w:rPr>
          <w:rFonts w:ascii="Times New Roman" w:eastAsia="Times New Roman" w:hAnsi="Times New Roman"/>
          <w:sz w:val="24"/>
          <w:szCs w:val="24"/>
          <w:lang w:val="en-US"/>
        </w:rPr>
        <w:t xml:space="preserve"> CSDD. </w:t>
      </w:r>
      <w:proofErr w:type="gramStart"/>
      <w:r w:rsidRPr="00406D5E">
        <w:rPr>
          <w:rFonts w:ascii="Times New Roman" w:eastAsia="Times New Roman" w:hAnsi="Times New Roman"/>
          <w:sz w:val="24"/>
          <w:szCs w:val="24"/>
          <w:lang w:val="en-US"/>
        </w:rPr>
        <w:t>Izdevumus šajā punktā minēto nosacījumu nodrošināšanai sedz Pārdevējs.</w:t>
      </w:r>
      <w:proofErr w:type="gramEnd"/>
      <w:r w:rsidRPr="00406D5E">
        <w:rPr>
          <w:rFonts w:ascii="Times New Roman" w:eastAsia="Times New Roman" w:hAnsi="Times New Roman"/>
          <w:sz w:val="24"/>
          <w:szCs w:val="24"/>
          <w:lang w:val="en-US"/>
        </w:rPr>
        <w:t xml:space="preserve"> Preces OCTA </w:t>
      </w:r>
      <w:proofErr w:type="gramStart"/>
      <w:r w:rsidRPr="00406D5E">
        <w:rPr>
          <w:rFonts w:ascii="Times New Roman" w:eastAsia="Times New Roman" w:hAnsi="Times New Roman"/>
          <w:sz w:val="24"/>
          <w:szCs w:val="24"/>
          <w:lang w:val="en-US"/>
        </w:rPr>
        <w:t>un</w:t>
      </w:r>
      <w:proofErr w:type="gramEnd"/>
      <w:r w:rsidRPr="00406D5E">
        <w:rPr>
          <w:rFonts w:ascii="Times New Roman" w:eastAsia="Times New Roman" w:hAnsi="Times New Roman"/>
          <w:sz w:val="24"/>
          <w:szCs w:val="24"/>
          <w:lang w:val="en-US"/>
        </w:rPr>
        <w:t xml:space="preserve"> KASKO polises apdrošināšanu sedz Pircējs.</w:t>
      </w:r>
    </w:p>
    <w:p w:rsidR="004E39CD" w:rsidRPr="00406D5E" w:rsidRDefault="004E39CD" w:rsidP="004E39CD">
      <w:pPr>
        <w:tabs>
          <w:tab w:val="left" w:pos="187"/>
        </w:tabs>
        <w:spacing w:before="120" w:after="0" w:line="240" w:lineRule="auto"/>
        <w:jc w:val="both"/>
        <w:rPr>
          <w:rFonts w:ascii="Times New Roman" w:eastAsia="Times New Roman" w:hAnsi="Times New Roman"/>
          <w:sz w:val="24"/>
          <w:szCs w:val="24"/>
          <w:lang w:val="en-US"/>
        </w:rPr>
      </w:pPr>
      <w:r w:rsidRPr="00406D5E">
        <w:rPr>
          <w:rFonts w:ascii="Times New Roman" w:eastAsia="Times New Roman" w:hAnsi="Times New Roman"/>
          <w:sz w:val="24"/>
          <w:szCs w:val="24"/>
          <w:lang w:val="en-US"/>
        </w:rPr>
        <w:t xml:space="preserve">3.7. Pircējs pēc Preces nodošanas - pieņemšanas akta parakstīšanas </w:t>
      </w:r>
      <w:proofErr w:type="gramStart"/>
      <w:r w:rsidRPr="00406D5E">
        <w:rPr>
          <w:rFonts w:ascii="Times New Roman" w:eastAsia="Times New Roman" w:hAnsi="Times New Roman"/>
          <w:sz w:val="24"/>
          <w:szCs w:val="24"/>
          <w:lang w:val="en-US"/>
        </w:rPr>
        <w:t>un</w:t>
      </w:r>
      <w:proofErr w:type="gramEnd"/>
      <w:r w:rsidRPr="00406D5E">
        <w:rPr>
          <w:rFonts w:ascii="Times New Roman" w:eastAsia="Times New Roman" w:hAnsi="Times New Roman"/>
          <w:sz w:val="24"/>
          <w:szCs w:val="24"/>
          <w:lang w:val="en-US"/>
        </w:rPr>
        <w:t xml:space="preserve"> attiecīga rēķina saņemšanas veic samaksu par Preci Līguma 2.</w:t>
      </w:r>
      <w:r w:rsidR="00B87B85" w:rsidRPr="00406D5E">
        <w:rPr>
          <w:rFonts w:ascii="Times New Roman" w:eastAsia="Times New Roman" w:hAnsi="Times New Roman"/>
          <w:sz w:val="24"/>
          <w:szCs w:val="24"/>
          <w:lang w:val="en-US"/>
        </w:rPr>
        <w:t>3.punktā</w:t>
      </w:r>
      <w:r w:rsidRPr="00406D5E">
        <w:rPr>
          <w:rFonts w:ascii="Times New Roman" w:eastAsia="Times New Roman" w:hAnsi="Times New Roman"/>
          <w:sz w:val="24"/>
          <w:szCs w:val="24"/>
          <w:lang w:val="en-US"/>
        </w:rPr>
        <w:t xml:space="preserve"> minētajā kārtībā.</w:t>
      </w:r>
    </w:p>
    <w:p w:rsidR="004E39CD" w:rsidRPr="00406D5E" w:rsidRDefault="004E39CD" w:rsidP="004E39CD">
      <w:pPr>
        <w:spacing w:before="120" w:after="0" w:line="240" w:lineRule="auto"/>
        <w:jc w:val="both"/>
        <w:rPr>
          <w:rFonts w:ascii="Times New Roman" w:eastAsia="Times New Roman" w:hAnsi="Times New Roman"/>
          <w:sz w:val="24"/>
          <w:lang w:val="en-US"/>
        </w:rPr>
      </w:pPr>
      <w:r w:rsidRPr="00406D5E">
        <w:rPr>
          <w:rFonts w:ascii="Times New Roman" w:eastAsia="Times New Roman" w:hAnsi="Times New Roman"/>
          <w:sz w:val="24"/>
          <w:szCs w:val="24"/>
          <w:lang w:val="en-US"/>
        </w:rPr>
        <w:t>3.8. Gadījumā, ja Preces pieņemšanas – nodošanas laikā Pircējs konstatē, ka Prece kopumā vai kāda tās daļa neatbilst Līguma un tā pielikumu nosacījumiem un/vai Prece kopumā vai kāda to daļa ir bojāta, tad par to sagatavojams akts, kuru paraksta Puses vai to pilnvaroti pārstāvji un tiek pārtraukta Preces pieņemšana – nodošana līdz brīdim, kamēr Pārdevējs uz sava rēķina un saviem spēkiem ir novērsis trūkumus, kas konstatēti aktā (defektu novēršanas termiņš nedrīkst būt ilgāks par 10 darba dienām, ja vien Puses nav vienojušās par c</w:t>
      </w:r>
      <w:r w:rsidR="00B87B85" w:rsidRPr="00406D5E">
        <w:rPr>
          <w:rFonts w:ascii="Times New Roman" w:eastAsia="Times New Roman" w:hAnsi="Times New Roman"/>
          <w:sz w:val="24"/>
          <w:szCs w:val="24"/>
          <w:lang w:val="en-US"/>
        </w:rPr>
        <w:t>itu defekta novēršanas termiņu).</w:t>
      </w:r>
      <w:r w:rsidRPr="00406D5E">
        <w:rPr>
          <w:rFonts w:ascii="Times New Roman" w:eastAsia="Times New Roman" w:hAnsi="Times New Roman"/>
          <w:sz w:val="24"/>
          <w:szCs w:val="24"/>
          <w:lang w:val="en-US"/>
        </w:rPr>
        <w:t xml:space="preserve"> </w:t>
      </w:r>
    </w:p>
    <w:p w:rsidR="004E39CD" w:rsidRPr="00406D5E" w:rsidRDefault="004E39CD" w:rsidP="004E39CD">
      <w:pPr>
        <w:autoSpaceDE w:val="0"/>
        <w:autoSpaceDN w:val="0"/>
        <w:adjustRightInd w:val="0"/>
        <w:spacing w:before="120" w:after="0" w:line="240" w:lineRule="auto"/>
        <w:jc w:val="both"/>
        <w:rPr>
          <w:rFonts w:ascii="Times New Roman" w:eastAsia="Times New Roman" w:hAnsi="Times New Roman"/>
          <w:sz w:val="24"/>
          <w:szCs w:val="24"/>
          <w:lang w:val="en-US" w:eastAsia="lv-LV"/>
        </w:rPr>
      </w:pPr>
      <w:proofErr w:type="gramStart"/>
      <w:r w:rsidRPr="00406D5E">
        <w:rPr>
          <w:rFonts w:ascii="Times New Roman" w:eastAsia="Times New Roman" w:hAnsi="Times New Roman"/>
          <w:sz w:val="24"/>
          <w:szCs w:val="24"/>
          <w:lang w:val="en-US"/>
        </w:rPr>
        <w:t xml:space="preserve">3.9. Ja Pārdevēja pilnvarotais pārstāvis atsakās parakstīt aktu, tad </w:t>
      </w:r>
      <w:r w:rsidRPr="00406D5E">
        <w:rPr>
          <w:rFonts w:ascii="Times New Roman" w:eastAsia="Times New Roman" w:hAnsi="Times New Roman"/>
          <w:sz w:val="24"/>
          <w:szCs w:val="24"/>
          <w:lang w:val="en-US" w:eastAsia="lv-LV"/>
        </w:rPr>
        <w:t>Pircējs to no savas puses parakstītu nosūta Pārdevējam 3 (trīs) darba dienu laikā no akta sastādīšanas dienas.</w:t>
      </w:r>
      <w:proofErr w:type="gramEnd"/>
      <w:r w:rsidRPr="00406D5E">
        <w:rPr>
          <w:rFonts w:ascii="Times New Roman" w:eastAsia="Times New Roman" w:hAnsi="Times New Roman"/>
          <w:sz w:val="24"/>
          <w:szCs w:val="24"/>
          <w:lang w:val="en-US" w:eastAsia="lv-LV"/>
        </w:rPr>
        <w:t xml:space="preserve"> Ja P</w:t>
      </w:r>
      <w:r w:rsidR="00B87B85" w:rsidRPr="00406D5E">
        <w:rPr>
          <w:rFonts w:ascii="Times New Roman" w:eastAsia="Times New Roman" w:hAnsi="Times New Roman"/>
          <w:sz w:val="24"/>
          <w:szCs w:val="24"/>
          <w:lang w:val="en-US" w:eastAsia="lv-LV"/>
        </w:rPr>
        <w:t xml:space="preserve">ircējs </w:t>
      </w:r>
      <w:r w:rsidRPr="00406D5E">
        <w:rPr>
          <w:rFonts w:ascii="Times New Roman" w:eastAsia="Times New Roman" w:hAnsi="Times New Roman"/>
          <w:sz w:val="24"/>
          <w:szCs w:val="24"/>
          <w:lang w:val="en-US" w:eastAsia="lv-LV"/>
        </w:rPr>
        <w:t xml:space="preserve">10 (desmit) darba dienu laikā no akta nosūtīšanas dienas nav saņēmis parakstītu aktu vai arī neparakstītu aktu, ar pievienotu atteikumu parakstīt to, </w:t>
      </w:r>
      <w:proofErr w:type="gramStart"/>
      <w:r w:rsidRPr="00406D5E">
        <w:rPr>
          <w:rFonts w:ascii="Times New Roman" w:eastAsia="Times New Roman" w:hAnsi="Times New Roman"/>
          <w:sz w:val="24"/>
          <w:szCs w:val="24"/>
          <w:lang w:val="en-US" w:eastAsia="lv-LV"/>
        </w:rPr>
        <w:t>kurā</w:t>
      </w:r>
      <w:proofErr w:type="gramEnd"/>
      <w:r w:rsidRPr="00406D5E">
        <w:rPr>
          <w:rFonts w:ascii="Times New Roman" w:eastAsia="Times New Roman" w:hAnsi="Times New Roman"/>
          <w:sz w:val="24"/>
          <w:szCs w:val="24"/>
          <w:lang w:val="en-US" w:eastAsia="lv-LV"/>
        </w:rPr>
        <w:t xml:space="preserve"> minēti akta neparakstīšanas iemesli, uzskatāms, ka Prece nav pieņemta un ir atgriežama Pārdevējam. Pārdevējs Preces atgriešanu organizē par saviem līdzekļiem.</w:t>
      </w:r>
    </w:p>
    <w:p w:rsidR="004E39CD" w:rsidRPr="00406D5E" w:rsidRDefault="004E39CD" w:rsidP="004E39CD">
      <w:pPr>
        <w:autoSpaceDE w:val="0"/>
        <w:autoSpaceDN w:val="0"/>
        <w:adjustRightInd w:val="0"/>
        <w:spacing w:before="120" w:after="0" w:line="240" w:lineRule="auto"/>
        <w:jc w:val="both"/>
        <w:rPr>
          <w:rFonts w:ascii="Times New Roman" w:eastAsia="Times New Roman" w:hAnsi="Times New Roman"/>
          <w:sz w:val="24"/>
          <w:szCs w:val="24"/>
          <w:lang w:val="en-US" w:eastAsia="lv-LV"/>
        </w:rPr>
      </w:pPr>
      <w:r w:rsidRPr="00406D5E">
        <w:rPr>
          <w:rFonts w:ascii="Times New Roman" w:eastAsia="Times New Roman" w:hAnsi="Times New Roman"/>
          <w:sz w:val="24"/>
          <w:szCs w:val="24"/>
          <w:lang w:val="en-US" w:eastAsia="lv-LV"/>
        </w:rPr>
        <w:t xml:space="preserve">3.10. Ja Pusēm ir domstarpības par Pircēja vai Pārdevēja izvirzītajām pretenzijām par Preces neatbilstību/atbilstību Līguma noteikumiem, tad Pircējam ir tiesības pieaicināt atzinuma sniegšanai neatkarīgu ekspertu. </w:t>
      </w:r>
      <w:proofErr w:type="gramStart"/>
      <w:r w:rsidRPr="00406D5E">
        <w:rPr>
          <w:rFonts w:ascii="Times New Roman" w:eastAsia="Times New Roman" w:hAnsi="Times New Roman"/>
          <w:sz w:val="24"/>
          <w:szCs w:val="24"/>
          <w:lang w:val="en-US" w:eastAsia="lv-LV"/>
        </w:rPr>
        <w:t>Ar eksperta pieaicināšanu saistītos izdevumus sedz tā Puse, uz kuras viedokļa nepamatotību domstarpību gadījumā norāda eksperta atzinums.</w:t>
      </w:r>
      <w:proofErr w:type="gramEnd"/>
      <w:r w:rsidRPr="00406D5E">
        <w:rPr>
          <w:rFonts w:ascii="Times New Roman" w:eastAsia="Times New Roman" w:hAnsi="Times New Roman"/>
          <w:sz w:val="24"/>
          <w:szCs w:val="24"/>
          <w:lang w:val="en-US" w:eastAsia="lv-LV"/>
        </w:rPr>
        <w:t xml:space="preserve"> </w:t>
      </w:r>
      <w:proofErr w:type="gramStart"/>
      <w:r w:rsidRPr="00406D5E">
        <w:rPr>
          <w:rFonts w:ascii="Times New Roman" w:eastAsia="Times New Roman" w:hAnsi="Times New Roman"/>
          <w:sz w:val="24"/>
          <w:szCs w:val="24"/>
          <w:lang w:val="en-US" w:eastAsia="lv-LV"/>
        </w:rPr>
        <w:t>Eksperta atzinums ir saistošs abām Pusēm.</w:t>
      </w:r>
      <w:proofErr w:type="gramEnd"/>
    </w:p>
    <w:p w:rsidR="004E39CD" w:rsidRPr="00406D5E" w:rsidRDefault="004E39CD" w:rsidP="004E39CD">
      <w:pPr>
        <w:autoSpaceDE w:val="0"/>
        <w:autoSpaceDN w:val="0"/>
        <w:adjustRightInd w:val="0"/>
        <w:spacing w:before="120" w:after="0" w:line="240" w:lineRule="auto"/>
        <w:jc w:val="both"/>
        <w:rPr>
          <w:rFonts w:ascii="Times New Roman" w:eastAsia="Times New Roman" w:hAnsi="Times New Roman"/>
          <w:sz w:val="24"/>
          <w:szCs w:val="24"/>
          <w:lang w:val="en-US" w:eastAsia="lv-LV"/>
        </w:rPr>
      </w:pPr>
      <w:r w:rsidRPr="00406D5E">
        <w:rPr>
          <w:rFonts w:ascii="Times New Roman" w:eastAsia="Times New Roman" w:hAnsi="Times New Roman"/>
          <w:sz w:val="24"/>
          <w:szCs w:val="24"/>
          <w:lang w:val="en-US" w:eastAsia="lv-LV"/>
        </w:rPr>
        <w:t>3.11. Ja iestājas Līguma 3.10.punktā minētais gadījums, tad Preces defekta novēršanas termiņš pagarinās par tik dienām, cik nepieciešamas pieaicinātā eksperta ierašanās uz Līguma 3.</w:t>
      </w:r>
      <w:r w:rsidR="00B87B85" w:rsidRPr="00406D5E">
        <w:rPr>
          <w:rFonts w:ascii="Times New Roman" w:eastAsia="Times New Roman" w:hAnsi="Times New Roman"/>
          <w:sz w:val="24"/>
          <w:szCs w:val="24"/>
          <w:lang w:val="en-US" w:eastAsia="lv-LV"/>
        </w:rPr>
        <w:t>1</w:t>
      </w:r>
      <w:r w:rsidRPr="00406D5E">
        <w:rPr>
          <w:rFonts w:ascii="Times New Roman" w:eastAsia="Times New Roman" w:hAnsi="Times New Roman"/>
          <w:sz w:val="24"/>
          <w:szCs w:val="24"/>
          <w:lang w:val="en-US" w:eastAsia="lv-LV"/>
        </w:rPr>
        <w:t xml:space="preserve">.punktā minēto vietu </w:t>
      </w:r>
      <w:proofErr w:type="gramStart"/>
      <w:r w:rsidRPr="00406D5E">
        <w:rPr>
          <w:rFonts w:ascii="Times New Roman" w:eastAsia="Times New Roman" w:hAnsi="Times New Roman"/>
          <w:sz w:val="24"/>
          <w:szCs w:val="24"/>
          <w:lang w:val="en-US" w:eastAsia="lv-LV"/>
        </w:rPr>
        <w:t>un</w:t>
      </w:r>
      <w:proofErr w:type="gramEnd"/>
      <w:r w:rsidRPr="00406D5E">
        <w:rPr>
          <w:rFonts w:ascii="Times New Roman" w:eastAsia="Times New Roman" w:hAnsi="Times New Roman"/>
          <w:sz w:val="24"/>
          <w:szCs w:val="24"/>
          <w:lang w:val="en-US" w:eastAsia="lv-LV"/>
        </w:rPr>
        <w:t xml:space="preserve"> atzinuma sastādīšanas laikam.</w:t>
      </w:r>
    </w:p>
    <w:p w:rsidR="004E39CD" w:rsidRPr="00406D5E" w:rsidRDefault="004E39CD" w:rsidP="004E39CD">
      <w:pPr>
        <w:spacing w:before="120" w:after="0" w:line="240" w:lineRule="auto"/>
        <w:jc w:val="both"/>
        <w:rPr>
          <w:rFonts w:ascii="Times New Roman" w:eastAsia="Times New Roman" w:hAnsi="Times New Roman"/>
          <w:sz w:val="24"/>
          <w:lang w:val="en-US"/>
        </w:rPr>
      </w:pPr>
      <w:r w:rsidRPr="00406D5E">
        <w:rPr>
          <w:rFonts w:ascii="Times New Roman" w:eastAsia="Times New Roman" w:hAnsi="Times New Roman"/>
          <w:sz w:val="24"/>
          <w:szCs w:val="24"/>
          <w:lang w:val="en-US"/>
        </w:rPr>
        <w:t xml:space="preserve">3.12. Pārdevējam Pušu parakstītajā aktā norādītajā termiņā (kurš nedrīkst būt ilgāks par 10 darba dienām) ar saviem spēkiem </w:t>
      </w:r>
      <w:proofErr w:type="gramStart"/>
      <w:r w:rsidRPr="00406D5E">
        <w:rPr>
          <w:rFonts w:ascii="Times New Roman" w:eastAsia="Times New Roman" w:hAnsi="Times New Roman"/>
          <w:sz w:val="24"/>
          <w:szCs w:val="24"/>
          <w:lang w:val="en-US"/>
        </w:rPr>
        <w:t>un</w:t>
      </w:r>
      <w:proofErr w:type="gramEnd"/>
      <w:r w:rsidRPr="00406D5E">
        <w:rPr>
          <w:rFonts w:ascii="Times New Roman" w:eastAsia="Times New Roman" w:hAnsi="Times New Roman"/>
          <w:sz w:val="24"/>
          <w:szCs w:val="24"/>
          <w:lang w:val="en-US"/>
        </w:rPr>
        <w:t xml:space="preserve"> uz sava rēķina jāveic Līguma un tā pielikumu nosacījumiem neatbilstošās Preces nomaiņa pret visiem Līguma un tā pielikumu nosacījumiem un prasībām atbilstošu Preci.</w:t>
      </w:r>
    </w:p>
    <w:p w:rsidR="004E39CD" w:rsidRPr="00406D5E" w:rsidRDefault="004E39CD" w:rsidP="004E39CD">
      <w:pPr>
        <w:spacing w:before="120" w:after="0" w:line="240" w:lineRule="auto"/>
        <w:jc w:val="both"/>
        <w:rPr>
          <w:rFonts w:ascii="Times New Roman" w:eastAsia="Times New Roman" w:hAnsi="Times New Roman"/>
          <w:sz w:val="28"/>
          <w:szCs w:val="24"/>
          <w:lang w:val="en-US"/>
        </w:rPr>
      </w:pPr>
      <w:r w:rsidRPr="00406D5E">
        <w:rPr>
          <w:rFonts w:ascii="Times New Roman" w:eastAsia="Times New Roman" w:hAnsi="Times New Roman"/>
          <w:sz w:val="24"/>
          <w:szCs w:val="24"/>
          <w:lang w:val="en-US"/>
        </w:rPr>
        <w:t xml:space="preserve">3.13. Pēc aktā norādīto trūkumu novēršanas Pārdevējs nodrošina Pircējam iespēju veikt atkārtotu izmēģinājuma braucienu </w:t>
      </w:r>
      <w:proofErr w:type="gramStart"/>
      <w:r w:rsidRPr="00406D5E">
        <w:rPr>
          <w:rFonts w:ascii="Times New Roman" w:eastAsia="Times New Roman" w:hAnsi="Times New Roman"/>
          <w:sz w:val="24"/>
          <w:szCs w:val="24"/>
          <w:lang w:val="en-US"/>
        </w:rPr>
        <w:t>un</w:t>
      </w:r>
      <w:proofErr w:type="gramEnd"/>
      <w:r w:rsidRPr="00406D5E">
        <w:rPr>
          <w:rFonts w:ascii="Times New Roman" w:eastAsia="Times New Roman" w:hAnsi="Times New Roman"/>
          <w:sz w:val="24"/>
          <w:szCs w:val="24"/>
          <w:lang w:val="en-US"/>
        </w:rPr>
        <w:t xml:space="preserve"> Preces apskati.</w:t>
      </w:r>
    </w:p>
    <w:p w:rsidR="004E39CD" w:rsidRPr="00406D5E" w:rsidRDefault="004E39CD" w:rsidP="004E39CD">
      <w:pPr>
        <w:spacing w:before="120" w:after="0" w:line="240" w:lineRule="auto"/>
        <w:jc w:val="both"/>
        <w:rPr>
          <w:rFonts w:ascii="Times New Roman" w:eastAsia="Times New Roman" w:hAnsi="Times New Roman"/>
          <w:sz w:val="24"/>
          <w:szCs w:val="24"/>
          <w:lang w:val="en-US"/>
        </w:rPr>
      </w:pPr>
      <w:r w:rsidRPr="00406D5E">
        <w:rPr>
          <w:rFonts w:ascii="Times New Roman" w:eastAsia="Times New Roman" w:hAnsi="Times New Roman"/>
          <w:sz w:val="24"/>
          <w:szCs w:val="24"/>
          <w:lang w:val="en-US"/>
        </w:rPr>
        <w:t>3.14. Ja Pircējs pēc atkārtotā izmēģinājuma brauciena konstatē, ka Prece neatbilst Tehniskajam piedāvājumam (Līguma 2.pielikums), tad Pircējs vienpusēji ir tiesīgs lauzt šo līgumu, bet ja atkārtoti defekti netiek konstatēti, tad Pušu pilnvarotie pārstāvji paraksta Preces pieņemšanas – nodošanas aktu.</w:t>
      </w:r>
    </w:p>
    <w:p w:rsidR="004E39CD" w:rsidRPr="00406D5E" w:rsidRDefault="004E39CD" w:rsidP="00B87B85">
      <w:pPr>
        <w:spacing w:before="120" w:after="0" w:line="240" w:lineRule="auto"/>
        <w:jc w:val="both"/>
        <w:rPr>
          <w:rFonts w:ascii="Times New Roman" w:eastAsia="Times New Roman" w:hAnsi="Times New Roman"/>
          <w:sz w:val="24"/>
          <w:lang w:val="en-US"/>
        </w:rPr>
      </w:pPr>
      <w:r w:rsidRPr="00406D5E">
        <w:rPr>
          <w:rFonts w:ascii="Times New Roman" w:eastAsia="Times New Roman" w:hAnsi="Times New Roman"/>
          <w:sz w:val="24"/>
          <w:szCs w:val="24"/>
          <w:lang w:val="en-US"/>
        </w:rPr>
        <w:lastRenderedPageBreak/>
        <w:t>3.15. Pārdevējs ir atbildīgs par Prec</w:t>
      </w:r>
      <w:r w:rsidR="00B87B85" w:rsidRPr="00406D5E">
        <w:rPr>
          <w:rFonts w:ascii="Times New Roman" w:eastAsia="Times New Roman" w:hAnsi="Times New Roman"/>
          <w:sz w:val="24"/>
          <w:szCs w:val="24"/>
          <w:lang w:val="en-US"/>
        </w:rPr>
        <w:t>es</w:t>
      </w:r>
      <w:r w:rsidRPr="00406D5E">
        <w:rPr>
          <w:rFonts w:ascii="Times New Roman" w:eastAsia="Times New Roman" w:hAnsi="Times New Roman"/>
          <w:sz w:val="24"/>
          <w:szCs w:val="24"/>
          <w:lang w:val="en-US"/>
        </w:rPr>
        <w:t xml:space="preserve"> pilnīgu vai daļēju bojāeju vai bojāšanās risku līdz Preces nodošanai Pircējam (līdz pieņemšanas – nodošanas akta parakstīšanas brīža).</w:t>
      </w:r>
    </w:p>
    <w:p w:rsidR="004E39CD" w:rsidRPr="00406D5E" w:rsidRDefault="004E39CD" w:rsidP="004E39CD">
      <w:pPr>
        <w:spacing w:before="120" w:after="120" w:line="240" w:lineRule="auto"/>
        <w:jc w:val="both"/>
        <w:rPr>
          <w:rFonts w:ascii="Times New Roman" w:eastAsia="Times New Roman" w:hAnsi="Times New Roman"/>
          <w:sz w:val="24"/>
          <w:szCs w:val="24"/>
          <w:lang w:val="en-US"/>
        </w:rPr>
      </w:pPr>
      <w:r w:rsidRPr="00406D5E">
        <w:rPr>
          <w:rFonts w:ascii="Times New Roman" w:eastAsia="Times New Roman" w:hAnsi="Times New Roman"/>
          <w:sz w:val="24"/>
          <w:szCs w:val="24"/>
          <w:lang w:val="en-US"/>
        </w:rPr>
        <w:t>3.16. Prece pāriet Pircēja valdījumā ar dienu, kad Puses vai to pilnvaroti pārstāvji ir parakstījuši Līguma 3.5. vai 3.14.punktā noteikto Preces pieņemšanas - nodošanas aktu, bet Pircēja īpašumā Prece pāriet ar dienu, kad Pircējs ir samaksājis Pārdevējam par</w:t>
      </w:r>
      <w:r w:rsidR="00074B98" w:rsidRPr="00406D5E">
        <w:rPr>
          <w:rFonts w:ascii="Times New Roman" w:eastAsia="Times New Roman" w:hAnsi="Times New Roman"/>
          <w:sz w:val="24"/>
          <w:szCs w:val="24"/>
          <w:lang w:val="en-US"/>
        </w:rPr>
        <w:t xml:space="preserve"> Preci Līguma 2.no</w:t>
      </w:r>
      <w:r w:rsidRPr="00406D5E">
        <w:rPr>
          <w:rFonts w:ascii="Times New Roman" w:eastAsia="Times New Roman" w:hAnsi="Times New Roman"/>
          <w:sz w:val="24"/>
          <w:szCs w:val="24"/>
          <w:lang w:val="en-US"/>
        </w:rPr>
        <w:t xml:space="preserve">daļā noteiktajā kārtībā. </w:t>
      </w:r>
    </w:p>
    <w:p w:rsidR="004E39CD" w:rsidRPr="00406D5E" w:rsidRDefault="004E39CD" w:rsidP="004E39CD">
      <w:pPr>
        <w:autoSpaceDE w:val="0"/>
        <w:autoSpaceDN w:val="0"/>
        <w:adjustRightInd w:val="0"/>
        <w:spacing w:before="120" w:after="240" w:line="240" w:lineRule="auto"/>
        <w:contextualSpacing/>
        <w:jc w:val="both"/>
        <w:rPr>
          <w:rFonts w:ascii="Times New Roman" w:eastAsia="Times New Roman" w:hAnsi="Times New Roman"/>
          <w:sz w:val="24"/>
          <w:szCs w:val="24"/>
          <w:lang w:eastAsia="lv-LV"/>
        </w:rPr>
      </w:pPr>
      <w:r w:rsidRPr="00406D5E">
        <w:rPr>
          <w:rFonts w:ascii="Times New Roman" w:eastAsia="Times New Roman" w:hAnsi="Times New Roman"/>
          <w:sz w:val="24"/>
          <w:szCs w:val="24"/>
          <w:lang w:eastAsia="lv-LV"/>
        </w:rPr>
        <w:t>3.17. Pircējam nav tiesību lietot Preci savām vajadzībām līdz Preces pieņemšanas – nodošanas akta parakstīšanas brīdim.</w:t>
      </w:r>
    </w:p>
    <w:p w:rsidR="004E39CD" w:rsidRPr="00406D5E" w:rsidRDefault="004E39CD" w:rsidP="00B87B85">
      <w:pPr>
        <w:autoSpaceDE w:val="0"/>
        <w:autoSpaceDN w:val="0"/>
        <w:adjustRightInd w:val="0"/>
        <w:spacing w:after="0" w:line="240" w:lineRule="auto"/>
        <w:ind w:left="480"/>
        <w:contextualSpacing/>
        <w:jc w:val="both"/>
        <w:rPr>
          <w:rFonts w:ascii="Times New Roman" w:eastAsia="Times New Roman" w:hAnsi="Times New Roman"/>
          <w:sz w:val="24"/>
          <w:szCs w:val="24"/>
          <w:lang w:eastAsia="lv-LV"/>
        </w:rPr>
      </w:pPr>
    </w:p>
    <w:p w:rsidR="004E39CD" w:rsidRPr="00406D5E" w:rsidRDefault="004E39CD" w:rsidP="00B87B85">
      <w:pPr>
        <w:spacing w:after="120" w:line="240" w:lineRule="auto"/>
        <w:ind w:left="539"/>
        <w:jc w:val="center"/>
        <w:rPr>
          <w:rFonts w:ascii="Times New Roman" w:eastAsia="Times New Roman" w:hAnsi="Times New Roman"/>
          <w:b/>
          <w:bCs/>
        </w:rPr>
      </w:pPr>
      <w:r w:rsidRPr="00406D5E">
        <w:rPr>
          <w:rFonts w:ascii="Times New Roman" w:eastAsia="Times New Roman" w:hAnsi="Times New Roman"/>
          <w:b/>
          <w:bCs/>
        </w:rPr>
        <w:t>4. GARANTIJAS SAISTĪBAS</w:t>
      </w:r>
    </w:p>
    <w:p w:rsidR="004E39CD" w:rsidRPr="00406D5E" w:rsidRDefault="004E39CD" w:rsidP="00B87B85">
      <w:pPr>
        <w:spacing w:before="120" w:after="0" w:line="240" w:lineRule="auto"/>
        <w:jc w:val="both"/>
        <w:rPr>
          <w:rFonts w:ascii="Times New Roman" w:eastAsia="Times New Roman" w:hAnsi="Times New Roman"/>
          <w:sz w:val="24"/>
          <w:szCs w:val="24"/>
          <w:lang w:val="en-US"/>
        </w:rPr>
      </w:pPr>
      <w:r w:rsidRPr="00406D5E">
        <w:rPr>
          <w:rFonts w:ascii="Times New Roman" w:eastAsia="Times New Roman" w:hAnsi="Times New Roman"/>
          <w:sz w:val="24"/>
          <w:szCs w:val="24"/>
          <w:lang w:val="en-US"/>
        </w:rPr>
        <w:t xml:space="preserve">4.1. Pārdevējs garantē, ka piegādātā Prece atbilst ražotāja noteiktajiem tehniskajiem standartiem, Līguma </w:t>
      </w:r>
      <w:proofErr w:type="gramStart"/>
      <w:r w:rsidRPr="00406D5E">
        <w:rPr>
          <w:rFonts w:ascii="Times New Roman" w:eastAsia="Times New Roman" w:hAnsi="Times New Roman"/>
          <w:sz w:val="24"/>
          <w:szCs w:val="24"/>
          <w:lang w:val="en-US"/>
        </w:rPr>
        <w:t>un</w:t>
      </w:r>
      <w:proofErr w:type="gramEnd"/>
      <w:r w:rsidRPr="00406D5E">
        <w:rPr>
          <w:rFonts w:ascii="Times New Roman" w:eastAsia="Times New Roman" w:hAnsi="Times New Roman"/>
          <w:sz w:val="24"/>
          <w:szCs w:val="24"/>
          <w:lang w:val="en-US"/>
        </w:rPr>
        <w:t xml:space="preserve"> tā pielikumu nosacījumiem un Latvijas Republikas spēkā esošo normatīvo aktu prasībām, kas attiecas uz attiecīgās kategorijas </w:t>
      </w:r>
      <w:r w:rsidR="00B87B85" w:rsidRPr="00406D5E">
        <w:rPr>
          <w:rFonts w:ascii="Times New Roman" w:eastAsia="Times New Roman" w:hAnsi="Times New Roman"/>
          <w:sz w:val="24"/>
          <w:szCs w:val="24"/>
          <w:lang w:val="en-US"/>
        </w:rPr>
        <w:t>transporta līdzekļiem</w:t>
      </w:r>
      <w:r w:rsidRPr="00406D5E">
        <w:rPr>
          <w:rFonts w:ascii="Times New Roman" w:eastAsia="Times New Roman" w:hAnsi="Times New Roman"/>
          <w:sz w:val="24"/>
          <w:szCs w:val="24"/>
          <w:lang w:val="en-US"/>
        </w:rPr>
        <w:t xml:space="preserve">. </w:t>
      </w:r>
    </w:p>
    <w:p w:rsidR="004E39CD" w:rsidRPr="00406D5E" w:rsidRDefault="004E39CD" w:rsidP="004E39CD">
      <w:pPr>
        <w:spacing w:before="120" w:after="0" w:line="240" w:lineRule="auto"/>
        <w:jc w:val="both"/>
        <w:rPr>
          <w:rFonts w:ascii="Times New Roman" w:eastAsia="Times New Roman" w:hAnsi="Times New Roman"/>
          <w:bCs/>
          <w:sz w:val="24"/>
          <w:szCs w:val="24"/>
          <w:lang w:val="en-US"/>
        </w:rPr>
      </w:pPr>
      <w:r w:rsidRPr="00406D5E">
        <w:rPr>
          <w:rFonts w:ascii="Times New Roman" w:eastAsia="Times New Roman" w:hAnsi="Times New Roman"/>
          <w:sz w:val="24"/>
          <w:szCs w:val="24"/>
          <w:lang w:val="en-US"/>
        </w:rPr>
        <w:t xml:space="preserve">4.2. </w:t>
      </w:r>
      <w:r w:rsidRPr="00406D5E">
        <w:rPr>
          <w:rFonts w:ascii="Times New Roman" w:eastAsia="Times New Roman" w:hAnsi="Times New Roman"/>
          <w:bCs/>
          <w:sz w:val="24"/>
          <w:szCs w:val="24"/>
          <w:lang w:val="en-US"/>
        </w:rPr>
        <w:t>Garantija:</w:t>
      </w:r>
    </w:p>
    <w:p w:rsidR="004E39CD" w:rsidRPr="00406D5E" w:rsidRDefault="004E39CD" w:rsidP="004E39CD">
      <w:pPr>
        <w:spacing w:before="120" w:after="0" w:line="240" w:lineRule="auto"/>
        <w:ind w:left="720"/>
        <w:jc w:val="both"/>
        <w:rPr>
          <w:rFonts w:ascii="Times New Roman" w:eastAsia="Times New Roman" w:hAnsi="Times New Roman"/>
          <w:bCs/>
          <w:sz w:val="24"/>
          <w:szCs w:val="24"/>
          <w:lang w:val="en-US"/>
        </w:rPr>
      </w:pPr>
      <w:r w:rsidRPr="00406D5E">
        <w:rPr>
          <w:rFonts w:ascii="Times New Roman" w:eastAsia="Times New Roman" w:hAnsi="Times New Roman"/>
          <w:bCs/>
          <w:sz w:val="24"/>
          <w:szCs w:val="24"/>
          <w:lang w:val="en-US"/>
        </w:rPr>
        <w:t xml:space="preserve">4.2.1. </w:t>
      </w:r>
      <w:proofErr w:type="gramStart"/>
      <w:r w:rsidRPr="00406D5E">
        <w:rPr>
          <w:rFonts w:ascii="Times New Roman" w:eastAsia="Times New Roman" w:hAnsi="Times New Roman"/>
          <w:bCs/>
          <w:sz w:val="24"/>
          <w:szCs w:val="24"/>
          <w:lang w:val="en-US"/>
        </w:rPr>
        <w:t>dzinējam</w:t>
      </w:r>
      <w:proofErr w:type="gramEnd"/>
      <w:r w:rsidRPr="00406D5E">
        <w:rPr>
          <w:rFonts w:ascii="Times New Roman" w:eastAsia="Times New Roman" w:hAnsi="Times New Roman"/>
          <w:bCs/>
          <w:sz w:val="24"/>
          <w:szCs w:val="24"/>
          <w:lang w:val="en-US"/>
        </w:rPr>
        <w:t xml:space="preserve"> un  </w:t>
      </w:r>
      <w:r w:rsidRPr="00406D5E">
        <w:rPr>
          <w:rFonts w:ascii="Times New Roman" w:eastAsia="Times New Roman" w:hAnsi="Times New Roman"/>
          <w:color w:val="000000"/>
          <w:sz w:val="24"/>
          <w:szCs w:val="24"/>
          <w:lang w:val="en-US"/>
        </w:rPr>
        <w:t>ritošai daļai – visām detaļām (izņemot bremžu klučus, logu tīrītāja slotiņas, apgaismojuma lampiņas, dažādus filtrus)</w:t>
      </w:r>
      <w:r w:rsidRPr="00406D5E">
        <w:rPr>
          <w:rFonts w:ascii="Times New Roman" w:eastAsia="Times New Roman" w:hAnsi="Times New Roman"/>
          <w:bCs/>
          <w:sz w:val="24"/>
          <w:szCs w:val="24"/>
          <w:lang w:val="en-US"/>
        </w:rPr>
        <w:t xml:space="preserve"> 2 gadi vai 100 000 km. Par garantijas termiņu kalpos tas rādītājs, kurš iestāsies kā pēdējais no iepriekš minētajiem;</w:t>
      </w:r>
    </w:p>
    <w:p w:rsidR="004E39CD" w:rsidRPr="00406D5E" w:rsidRDefault="004E39CD" w:rsidP="004E39CD">
      <w:pPr>
        <w:spacing w:before="120" w:after="0" w:line="240" w:lineRule="auto"/>
        <w:ind w:left="720"/>
        <w:jc w:val="both"/>
        <w:rPr>
          <w:rFonts w:ascii="Times New Roman" w:eastAsia="Times New Roman" w:hAnsi="Times New Roman"/>
          <w:bCs/>
          <w:color w:val="FF0000"/>
          <w:sz w:val="24"/>
          <w:szCs w:val="24"/>
          <w:lang w:val="en-US"/>
        </w:rPr>
      </w:pPr>
      <w:r w:rsidRPr="00406D5E">
        <w:rPr>
          <w:rFonts w:ascii="Times New Roman" w:eastAsia="Times New Roman" w:hAnsi="Times New Roman"/>
          <w:bCs/>
          <w:sz w:val="24"/>
          <w:szCs w:val="24"/>
          <w:lang w:val="en-US"/>
        </w:rPr>
        <w:t>4.2.2</w:t>
      </w:r>
      <w:proofErr w:type="gramStart"/>
      <w:r w:rsidRPr="00406D5E">
        <w:rPr>
          <w:rFonts w:ascii="Times New Roman" w:eastAsia="Times New Roman" w:hAnsi="Times New Roman"/>
          <w:bCs/>
          <w:sz w:val="24"/>
          <w:szCs w:val="24"/>
          <w:lang w:val="en-US"/>
        </w:rPr>
        <w:t xml:space="preserve">.  </w:t>
      </w:r>
      <w:r w:rsidRPr="00406D5E">
        <w:rPr>
          <w:rFonts w:ascii="Times New Roman" w:eastAsia="Times New Roman" w:hAnsi="Times New Roman"/>
          <w:sz w:val="24"/>
          <w:szCs w:val="20"/>
          <w:lang w:val="en-US"/>
        </w:rPr>
        <w:t>pret</w:t>
      </w:r>
      <w:proofErr w:type="gramEnd"/>
      <w:r w:rsidRPr="00406D5E">
        <w:rPr>
          <w:rFonts w:ascii="Times New Roman" w:eastAsia="Times New Roman" w:hAnsi="Times New Roman"/>
          <w:sz w:val="24"/>
          <w:szCs w:val="20"/>
          <w:lang w:val="en-US"/>
        </w:rPr>
        <w:t xml:space="preserve"> virsbūves caurrūsēšanu - 5 (pieci) gadi.</w:t>
      </w:r>
    </w:p>
    <w:p w:rsidR="004E39CD" w:rsidRPr="00406D5E" w:rsidRDefault="004E39CD" w:rsidP="004E39CD">
      <w:pPr>
        <w:spacing w:before="120" w:after="0" w:line="240" w:lineRule="auto"/>
        <w:jc w:val="both"/>
        <w:rPr>
          <w:rFonts w:ascii="Times New Roman" w:eastAsia="Times New Roman" w:hAnsi="Times New Roman"/>
          <w:sz w:val="24"/>
          <w:szCs w:val="24"/>
          <w:lang w:val="en-US"/>
        </w:rPr>
      </w:pPr>
      <w:r w:rsidRPr="00406D5E">
        <w:rPr>
          <w:rFonts w:ascii="Times New Roman" w:eastAsia="Times New Roman" w:hAnsi="Times New Roman"/>
          <w:bCs/>
          <w:sz w:val="24"/>
          <w:szCs w:val="24"/>
          <w:lang w:val="en-US"/>
        </w:rPr>
        <w:t xml:space="preserve">4.3. </w:t>
      </w:r>
      <w:r w:rsidRPr="00406D5E">
        <w:rPr>
          <w:rFonts w:ascii="Times New Roman" w:eastAsia="Times New Roman" w:hAnsi="Times New Roman"/>
          <w:sz w:val="24"/>
          <w:szCs w:val="24"/>
          <w:lang w:val="en-US"/>
        </w:rPr>
        <w:t>Līguma 4.2.punktā noteiktais garantijas termiņš sākas no dienas, kad Puses vai to pilnvaroti pārstāvji ir parakstījuši Preces pieņemšanas - nodošanas aktu.</w:t>
      </w:r>
    </w:p>
    <w:p w:rsidR="004E39CD" w:rsidRPr="00406D5E" w:rsidRDefault="004E39CD" w:rsidP="004E39CD">
      <w:pPr>
        <w:spacing w:before="120" w:after="0" w:line="240" w:lineRule="auto"/>
        <w:jc w:val="both"/>
        <w:rPr>
          <w:rFonts w:ascii="Times New Roman" w:eastAsia="Times New Roman" w:hAnsi="Times New Roman"/>
          <w:sz w:val="24"/>
          <w:szCs w:val="24"/>
          <w:lang w:val="en-US" w:eastAsia="lv-LV"/>
        </w:rPr>
      </w:pPr>
      <w:r w:rsidRPr="00406D5E">
        <w:rPr>
          <w:rFonts w:ascii="Times New Roman" w:eastAsia="Times New Roman" w:hAnsi="Times New Roman"/>
          <w:sz w:val="24"/>
          <w:szCs w:val="24"/>
          <w:lang w:val="en-US"/>
        </w:rPr>
        <w:t xml:space="preserve">4.4. </w:t>
      </w:r>
      <w:r w:rsidRPr="00406D5E">
        <w:rPr>
          <w:rFonts w:ascii="Times New Roman" w:eastAsia="Times New Roman" w:hAnsi="Times New Roman"/>
          <w:sz w:val="24"/>
          <w:szCs w:val="24"/>
          <w:lang w:val="en-US" w:eastAsia="lv-LV"/>
        </w:rPr>
        <w:t xml:space="preserve">Pārdevējs nodrošina vismaz viena garantijas servisa atrašanās vietu </w:t>
      </w:r>
      <w:proofErr w:type="gramStart"/>
      <w:r w:rsidRPr="00406D5E">
        <w:rPr>
          <w:rFonts w:ascii="Times New Roman" w:eastAsia="Times New Roman" w:hAnsi="Times New Roman"/>
          <w:sz w:val="24"/>
          <w:szCs w:val="24"/>
          <w:lang w:val="en-US" w:eastAsia="lv-LV"/>
        </w:rPr>
        <w:t>un</w:t>
      </w:r>
      <w:proofErr w:type="gramEnd"/>
      <w:r w:rsidRPr="00406D5E">
        <w:rPr>
          <w:rFonts w:ascii="Times New Roman" w:eastAsia="Times New Roman" w:hAnsi="Times New Roman"/>
          <w:sz w:val="24"/>
          <w:szCs w:val="24"/>
          <w:lang w:val="en-US" w:eastAsia="lv-LV"/>
        </w:rPr>
        <w:t xml:space="preserve"> sniedz garantijas servisa pakalpojumus Pircējam </w:t>
      </w:r>
      <w:r w:rsidR="00D16C7B" w:rsidRPr="00406D5E">
        <w:rPr>
          <w:rFonts w:ascii="Times New Roman" w:eastAsia="Times New Roman" w:hAnsi="Times New Roman"/>
          <w:sz w:val="24"/>
          <w:szCs w:val="24"/>
          <w:lang w:val="en-US" w:eastAsia="lv-LV"/>
        </w:rPr>
        <w:t xml:space="preserve">teritorijā, kas ir </w:t>
      </w:r>
      <w:r w:rsidRPr="00406D5E">
        <w:rPr>
          <w:rFonts w:ascii="Times New Roman" w:eastAsia="Times New Roman" w:hAnsi="Times New Roman"/>
          <w:sz w:val="24"/>
          <w:szCs w:val="24"/>
          <w:lang w:val="en-US" w:eastAsia="lv-LV"/>
        </w:rPr>
        <w:t xml:space="preserve">ne vairāk kā </w:t>
      </w:r>
      <w:r w:rsidR="006B6C10" w:rsidRPr="00406D5E">
        <w:rPr>
          <w:rFonts w:ascii="Times New Roman" w:eastAsia="Times New Roman" w:hAnsi="Times New Roman"/>
          <w:sz w:val="24"/>
          <w:szCs w:val="24"/>
          <w:lang w:val="en-US" w:eastAsia="lv-LV"/>
        </w:rPr>
        <w:t>200km</w:t>
      </w:r>
      <w:r w:rsidRPr="00406D5E">
        <w:rPr>
          <w:rFonts w:ascii="Times New Roman" w:eastAsia="Times New Roman" w:hAnsi="Times New Roman"/>
          <w:sz w:val="24"/>
          <w:szCs w:val="24"/>
          <w:lang w:val="en-US" w:eastAsia="lv-LV"/>
        </w:rPr>
        <w:t xml:space="preserve"> rādi</w:t>
      </w:r>
      <w:r w:rsidR="00074B98" w:rsidRPr="00406D5E">
        <w:rPr>
          <w:rFonts w:ascii="Times New Roman" w:eastAsia="Times New Roman" w:hAnsi="Times New Roman"/>
          <w:sz w:val="24"/>
          <w:szCs w:val="24"/>
          <w:lang w:val="en-US" w:eastAsia="lv-LV"/>
        </w:rPr>
        <w:t>usā no Pircēja atrašanās vietas.</w:t>
      </w:r>
    </w:p>
    <w:p w:rsidR="004E39CD" w:rsidRPr="00406D5E" w:rsidRDefault="004E39CD" w:rsidP="004E39CD">
      <w:pPr>
        <w:spacing w:before="120" w:after="0" w:line="240" w:lineRule="auto"/>
        <w:jc w:val="both"/>
        <w:rPr>
          <w:rFonts w:ascii="Times New Roman" w:eastAsia="Times New Roman" w:hAnsi="Times New Roman"/>
          <w:sz w:val="24"/>
          <w:lang w:val="en-US"/>
        </w:rPr>
      </w:pPr>
      <w:r w:rsidRPr="00406D5E">
        <w:rPr>
          <w:rFonts w:ascii="Times New Roman" w:eastAsia="Times New Roman" w:hAnsi="Times New Roman"/>
          <w:sz w:val="24"/>
          <w:szCs w:val="24"/>
          <w:lang w:val="en-US"/>
        </w:rPr>
        <w:t xml:space="preserve">4.5. Pircējam ir tiesības Preces garantijas termiņā, kas noteikts Līguma 4.2.punktā, pieteikt Pārdevējam pretenzijas par Preces kvalitāti un apslēptiem ražošanas defektiem, kurus nebija iespējams konstatēt, pieņemot Preci, kurus Pārdevējs novērš uz sava rēķina 10 (desmit) darba dienu laikā no Pircēja rakstiskās pretenzijas saņemšanas dienas. </w:t>
      </w:r>
    </w:p>
    <w:p w:rsidR="004E39CD" w:rsidRPr="00406D5E" w:rsidRDefault="004E39CD" w:rsidP="0042655D">
      <w:pPr>
        <w:spacing w:before="120" w:after="0" w:line="240" w:lineRule="auto"/>
        <w:jc w:val="both"/>
        <w:rPr>
          <w:rFonts w:ascii="Times New Roman" w:eastAsia="Times New Roman" w:hAnsi="Times New Roman"/>
          <w:sz w:val="24"/>
          <w:szCs w:val="24"/>
          <w:lang w:val="en-US"/>
        </w:rPr>
      </w:pPr>
      <w:r w:rsidRPr="00406D5E">
        <w:rPr>
          <w:rFonts w:ascii="Times New Roman" w:eastAsia="Times New Roman" w:hAnsi="Times New Roman"/>
          <w:sz w:val="24"/>
          <w:szCs w:val="24"/>
          <w:lang w:val="en-US"/>
        </w:rPr>
        <w:t xml:space="preserve">4.6. Preces garantijas saistību izpildes nodrošināšanai Pārdevējs nozīmē atbildīgo personu: ____________, tālrunis ________, fakss: _______, e-pasts: ________. </w:t>
      </w:r>
    </w:p>
    <w:p w:rsidR="00B87B85" w:rsidRPr="00406D5E" w:rsidRDefault="00B87B85" w:rsidP="004E39CD">
      <w:pPr>
        <w:autoSpaceDE w:val="0"/>
        <w:autoSpaceDN w:val="0"/>
        <w:adjustRightInd w:val="0"/>
        <w:spacing w:before="240" w:after="240" w:line="240" w:lineRule="auto"/>
        <w:ind w:left="539"/>
        <w:contextualSpacing/>
        <w:jc w:val="center"/>
        <w:rPr>
          <w:rFonts w:ascii="Times New Roman" w:eastAsia="Times New Roman" w:hAnsi="Times New Roman"/>
          <w:b/>
          <w:bCs/>
          <w:sz w:val="24"/>
          <w:szCs w:val="24"/>
          <w:lang w:eastAsia="lv-LV"/>
        </w:rPr>
      </w:pPr>
    </w:p>
    <w:p w:rsidR="004E39CD" w:rsidRPr="00406D5E" w:rsidRDefault="00B87B85" w:rsidP="00B87B85">
      <w:pPr>
        <w:autoSpaceDE w:val="0"/>
        <w:autoSpaceDN w:val="0"/>
        <w:adjustRightInd w:val="0"/>
        <w:spacing w:before="120" w:after="120" w:line="240" w:lineRule="auto"/>
        <w:ind w:left="539"/>
        <w:jc w:val="center"/>
        <w:rPr>
          <w:rFonts w:ascii="Times New Roman" w:eastAsia="Times New Roman" w:hAnsi="Times New Roman"/>
          <w:b/>
          <w:bCs/>
          <w:sz w:val="24"/>
          <w:szCs w:val="24"/>
          <w:lang w:eastAsia="lv-LV"/>
        </w:rPr>
      </w:pPr>
      <w:r w:rsidRPr="00406D5E">
        <w:rPr>
          <w:rFonts w:ascii="Times New Roman" w:eastAsia="Times New Roman" w:hAnsi="Times New Roman"/>
          <w:b/>
          <w:bCs/>
          <w:sz w:val="24"/>
          <w:szCs w:val="24"/>
          <w:lang w:eastAsia="lv-LV"/>
        </w:rPr>
        <w:t>5. LĪGUMSODA SANKCIJAS</w:t>
      </w:r>
    </w:p>
    <w:p w:rsidR="004E39CD" w:rsidRPr="00406D5E" w:rsidRDefault="004E39CD" w:rsidP="00B87B85">
      <w:pPr>
        <w:autoSpaceDE w:val="0"/>
        <w:autoSpaceDN w:val="0"/>
        <w:adjustRightInd w:val="0"/>
        <w:spacing w:before="120" w:after="0" w:line="240" w:lineRule="auto"/>
        <w:jc w:val="both"/>
        <w:rPr>
          <w:rFonts w:ascii="Times New Roman" w:eastAsia="Times New Roman" w:hAnsi="Times New Roman"/>
          <w:sz w:val="24"/>
          <w:szCs w:val="24"/>
          <w:lang w:eastAsia="lv-LV"/>
        </w:rPr>
      </w:pPr>
      <w:r w:rsidRPr="00406D5E">
        <w:rPr>
          <w:rFonts w:ascii="Times New Roman" w:eastAsia="Times New Roman" w:hAnsi="Times New Roman"/>
          <w:sz w:val="24"/>
          <w:szCs w:val="24"/>
          <w:lang w:eastAsia="lv-LV"/>
        </w:rPr>
        <w:t xml:space="preserve">5.1. </w:t>
      </w:r>
      <w:r w:rsidRPr="00406D5E">
        <w:rPr>
          <w:rFonts w:ascii="Times New Roman" w:eastAsia="Times New Roman" w:hAnsi="Times New Roman"/>
          <w:sz w:val="24"/>
          <w:szCs w:val="24"/>
        </w:rPr>
        <w:t xml:space="preserve">Ja Pārdevējs neievēro uz viņu attiecināmos ar Preces piegādi saistītos termiņus (t.sk. Līguma 3.4., 3.5., 3.6. un 3.12.punktā norādītos), Pārdevējs maksā soda naudu 0,1 % apmērā no Līgumcenas par katru nokavēto dienu, bet ne vairāk kā 10 % no Līgumcenas. </w:t>
      </w:r>
    </w:p>
    <w:p w:rsidR="004E39CD" w:rsidRPr="00406D5E" w:rsidRDefault="004E39CD" w:rsidP="004E39CD">
      <w:pPr>
        <w:autoSpaceDE w:val="0"/>
        <w:autoSpaceDN w:val="0"/>
        <w:adjustRightInd w:val="0"/>
        <w:spacing w:before="120" w:after="0" w:line="240" w:lineRule="auto"/>
        <w:jc w:val="both"/>
        <w:rPr>
          <w:rFonts w:ascii="Times New Roman" w:eastAsia="Times New Roman" w:hAnsi="Times New Roman"/>
          <w:sz w:val="24"/>
          <w:szCs w:val="24"/>
          <w:lang w:val="en-US" w:eastAsia="lv-LV"/>
        </w:rPr>
      </w:pPr>
      <w:r w:rsidRPr="00406D5E">
        <w:rPr>
          <w:rFonts w:ascii="Times New Roman" w:eastAsia="Times New Roman" w:hAnsi="Times New Roman"/>
          <w:sz w:val="24"/>
          <w:szCs w:val="24"/>
          <w:lang w:val="en-US" w:eastAsia="lv-LV"/>
        </w:rPr>
        <w:t xml:space="preserve">5.2. </w:t>
      </w:r>
      <w:proofErr w:type="gramStart"/>
      <w:r w:rsidRPr="00406D5E">
        <w:rPr>
          <w:rFonts w:ascii="Times New Roman" w:eastAsia="Times New Roman" w:hAnsi="Times New Roman"/>
          <w:sz w:val="24"/>
          <w:szCs w:val="24"/>
          <w:lang w:val="en-US" w:eastAsia="lv-LV"/>
        </w:rPr>
        <w:t>Ja</w:t>
      </w:r>
      <w:proofErr w:type="gramEnd"/>
      <w:r w:rsidRPr="00406D5E">
        <w:rPr>
          <w:rFonts w:ascii="Times New Roman" w:eastAsia="Times New Roman" w:hAnsi="Times New Roman"/>
          <w:sz w:val="24"/>
          <w:szCs w:val="24"/>
          <w:lang w:val="en-US" w:eastAsia="lv-LV"/>
        </w:rPr>
        <w:t xml:space="preserve"> Pārdevējs Līguma 3.8. </w:t>
      </w:r>
      <w:proofErr w:type="gramStart"/>
      <w:r w:rsidRPr="00406D5E">
        <w:rPr>
          <w:rFonts w:ascii="Times New Roman" w:eastAsia="Times New Roman" w:hAnsi="Times New Roman"/>
          <w:sz w:val="24"/>
          <w:szCs w:val="24"/>
          <w:lang w:val="en-US" w:eastAsia="lv-LV"/>
        </w:rPr>
        <w:t>un</w:t>
      </w:r>
      <w:proofErr w:type="gramEnd"/>
      <w:r w:rsidRPr="00406D5E">
        <w:rPr>
          <w:rFonts w:ascii="Times New Roman" w:eastAsia="Times New Roman" w:hAnsi="Times New Roman"/>
          <w:sz w:val="24"/>
          <w:szCs w:val="24"/>
          <w:lang w:val="en-US" w:eastAsia="lv-LV"/>
        </w:rPr>
        <w:t xml:space="preserve"> 3.12.punktos noteiktajā kārtībā nenovērš konstatētās nepilnības (defektus), Pārdevējs maksā Pircējam līgumsodu 0,1% apmērā no Līgumcenas par katru nokavēto dienu, bet ne vairāk kā 10% (desmit procenti) no Līgumcenas.</w:t>
      </w:r>
    </w:p>
    <w:p w:rsidR="004E39CD" w:rsidRPr="00406D5E" w:rsidRDefault="004E39CD" w:rsidP="004E39CD">
      <w:pPr>
        <w:autoSpaceDE w:val="0"/>
        <w:autoSpaceDN w:val="0"/>
        <w:adjustRightInd w:val="0"/>
        <w:spacing w:before="120" w:after="0" w:line="240" w:lineRule="auto"/>
        <w:jc w:val="both"/>
        <w:rPr>
          <w:rFonts w:ascii="Times New Roman" w:eastAsia="Times New Roman" w:hAnsi="Times New Roman"/>
          <w:sz w:val="24"/>
          <w:lang w:val="en-US"/>
        </w:rPr>
      </w:pPr>
      <w:r w:rsidRPr="00406D5E">
        <w:rPr>
          <w:rFonts w:ascii="Times New Roman" w:eastAsia="Times New Roman" w:hAnsi="Times New Roman"/>
          <w:sz w:val="24"/>
          <w:szCs w:val="24"/>
          <w:lang w:val="en-US"/>
        </w:rPr>
        <w:t>5.3. Uz šī Līguma 5.1., 5.2., 5.</w:t>
      </w:r>
      <w:r w:rsidR="00EA6D37" w:rsidRPr="00406D5E">
        <w:rPr>
          <w:rFonts w:ascii="Times New Roman" w:eastAsia="Times New Roman" w:hAnsi="Times New Roman"/>
          <w:sz w:val="24"/>
          <w:szCs w:val="24"/>
          <w:lang w:val="en-US"/>
        </w:rPr>
        <w:t>7</w:t>
      </w:r>
      <w:r w:rsidRPr="00406D5E">
        <w:rPr>
          <w:rFonts w:ascii="Times New Roman" w:eastAsia="Times New Roman" w:hAnsi="Times New Roman"/>
          <w:sz w:val="24"/>
          <w:szCs w:val="24"/>
          <w:lang w:val="en-US"/>
        </w:rPr>
        <w:t>., 5.</w:t>
      </w:r>
      <w:r w:rsidR="00EA6D37" w:rsidRPr="00406D5E">
        <w:rPr>
          <w:rFonts w:ascii="Times New Roman" w:eastAsia="Times New Roman" w:hAnsi="Times New Roman"/>
          <w:sz w:val="24"/>
          <w:szCs w:val="24"/>
          <w:lang w:val="en-US"/>
        </w:rPr>
        <w:t>9</w:t>
      </w:r>
      <w:r w:rsidRPr="00406D5E">
        <w:rPr>
          <w:rFonts w:ascii="Times New Roman" w:eastAsia="Times New Roman" w:hAnsi="Times New Roman"/>
          <w:sz w:val="24"/>
          <w:szCs w:val="24"/>
          <w:lang w:val="en-US"/>
        </w:rPr>
        <w:t xml:space="preserve">. </w:t>
      </w:r>
      <w:proofErr w:type="gramStart"/>
      <w:r w:rsidRPr="00406D5E">
        <w:rPr>
          <w:rFonts w:ascii="Times New Roman" w:eastAsia="Times New Roman" w:hAnsi="Times New Roman"/>
          <w:sz w:val="24"/>
          <w:szCs w:val="24"/>
          <w:lang w:val="en-US"/>
        </w:rPr>
        <w:t>un</w:t>
      </w:r>
      <w:proofErr w:type="gramEnd"/>
      <w:r w:rsidRPr="00406D5E">
        <w:rPr>
          <w:rFonts w:ascii="Times New Roman" w:eastAsia="Times New Roman" w:hAnsi="Times New Roman"/>
          <w:sz w:val="24"/>
          <w:szCs w:val="24"/>
          <w:lang w:val="en-US"/>
        </w:rPr>
        <w:t xml:space="preserve"> 5.1</w:t>
      </w:r>
      <w:r w:rsidR="00EA6D37" w:rsidRPr="00406D5E">
        <w:rPr>
          <w:rFonts w:ascii="Times New Roman" w:eastAsia="Times New Roman" w:hAnsi="Times New Roman"/>
          <w:sz w:val="24"/>
          <w:szCs w:val="24"/>
          <w:lang w:val="en-US"/>
        </w:rPr>
        <w:t>0</w:t>
      </w:r>
      <w:r w:rsidRPr="00406D5E">
        <w:rPr>
          <w:rFonts w:ascii="Times New Roman" w:eastAsia="Times New Roman" w:hAnsi="Times New Roman"/>
          <w:sz w:val="24"/>
          <w:szCs w:val="24"/>
          <w:lang w:val="en-US"/>
        </w:rPr>
        <w:t>.punkta pamata aprēķinātie līgumsodi Pircējam ir jānomaksā 10 (desmit) darba dienu laikā, skaitot no dienas, kad Pircējs ir sagatavojis un izsūtījis rēķinu Pārdevējam.</w:t>
      </w:r>
    </w:p>
    <w:p w:rsidR="004E39CD" w:rsidRPr="00406D5E" w:rsidRDefault="004E39CD" w:rsidP="004E39CD">
      <w:pPr>
        <w:spacing w:before="120" w:after="0" w:line="240" w:lineRule="auto"/>
        <w:jc w:val="both"/>
        <w:rPr>
          <w:rFonts w:ascii="Times New Roman" w:eastAsia="Times New Roman" w:hAnsi="Times New Roman"/>
          <w:sz w:val="24"/>
          <w:szCs w:val="24"/>
          <w:lang w:val="en-US"/>
        </w:rPr>
      </w:pPr>
      <w:proofErr w:type="gramStart"/>
      <w:r w:rsidRPr="00406D5E">
        <w:rPr>
          <w:rFonts w:ascii="Times New Roman" w:eastAsia="Times New Roman" w:hAnsi="Times New Roman"/>
          <w:sz w:val="24"/>
          <w:szCs w:val="24"/>
          <w:lang w:val="en-US"/>
        </w:rPr>
        <w:t>5.4. Ja Pircējs pēc atkārtotā izmēģinājuma brauciena konstatē, ka Prece neatbilst tehniskajam piedāvājumam, tad Pircējs ir tiesīgs vienpusēji lauzt šo Līgumu.</w:t>
      </w:r>
      <w:proofErr w:type="gramEnd"/>
      <w:r w:rsidRPr="00406D5E">
        <w:rPr>
          <w:rFonts w:ascii="Times New Roman" w:eastAsia="Times New Roman" w:hAnsi="Times New Roman"/>
          <w:sz w:val="24"/>
          <w:szCs w:val="24"/>
          <w:lang w:val="en-US"/>
        </w:rPr>
        <w:t xml:space="preserve"> Šajā </w:t>
      </w:r>
      <w:proofErr w:type="gramStart"/>
      <w:r w:rsidRPr="00406D5E">
        <w:rPr>
          <w:rFonts w:ascii="Times New Roman" w:eastAsia="Times New Roman" w:hAnsi="Times New Roman"/>
          <w:sz w:val="24"/>
          <w:szCs w:val="24"/>
          <w:lang w:val="en-US"/>
        </w:rPr>
        <w:t>gadījumā  par</w:t>
      </w:r>
      <w:proofErr w:type="gramEnd"/>
      <w:r w:rsidRPr="00406D5E">
        <w:rPr>
          <w:rFonts w:ascii="Times New Roman" w:eastAsia="Times New Roman" w:hAnsi="Times New Roman"/>
          <w:sz w:val="24"/>
          <w:szCs w:val="24"/>
          <w:lang w:val="en-US"/>
        </w:rPr>
        <w:t xml:space="preserve"> Līguma neizpildi Pārdevējs 10 (desmit) darba dienu laikā no Līguma laušanas brīža samaksā Pircējam līgumsodu 10 % apmērā no šī Līguma 2.1.punktā minētās Līgumcenas.</w:t>
      </w:r>
    </w:p>
    <w:p w:rsidR="004E39CD" w:rsidRPr="00406D5E" w:rsidRDefault="004E39CD" w:rsidP="004E39CD">
      <w:pPr>
        <w:spacing w:before="120" w:after="0" w:line="240" w:lineRule="auto"/>
        <w:jc w:val="both"/>
        <w:rPr>
          <w:rFonts w:ascii="Times New Roman" w:eastAsia="Times New Roman" w:hAnsi="Times New Roman"/>
          <w:sz w:val="24"/>
          <w:szCs w:val="24"/>
          <w:lang w:val="en-US"/>
        </w:rPr>
      </w:pPr>
      <w:r w:rsidRPr="00406D5E">
        <w:rPr>
          <w:rFonts w:ascii="Times New Roman" w:eastAsia="Times New Roman" w:hAnsi="Times New Roman"/>
          <w:sz w:val="24"/>
          <w:szCs w:val="24"/>
          <w:lang w:val="en-US"/>
        </w:rPr>
        <w:lastRenderedPageBreak/>
        <w:t>5.</w:t>
      </w:r>
      <w:r w:rsidR="00EA6D37" w:rsidRPr="00406D5E">
        <w:rPr>
          <w:rFonts w:ascii="Times New Roman" w:eastAsia="Times New Roman" w:hAnsi="Times New Roman"/>
          <w:sz w:val="24"/>
          <w:szCs w:val="24"/>
          <w:lang w:val="en-US"/>
        </w:rPr>
        <w:t>5</w:t>
      </w:r>
      <w:r w:rsidRPr="00406D5E">
        <w:rPr>
          <w:rFonts w:ascii="Times New Roman" w:eastAsia="Times New Roman" w:hAnsi="Times New Roman"/>
          <w:sz w:val="24"/>
          <w:szCs w:val="24"/>
          <w:lang w:val="en-US"/>
        </w:rPr>
        <w:t xml:space="preserve">. Pircējam, veicot Līguma 2.1.punktā noteikto maksājumu par Preces piegādi, ir tiesības, bez atsevišķa brīdinājuma sniegšanas Pārdevējam, ieturēt no </w:t>
      </w:r>
      <w:proofErr w:type="gramStart"/>
      <w:r w:rsidRPr="00406D5E">
        <w:rPr>
          <w:rFonts w:ascii="Times New Roman" w:eastAsia="Times New Roman" w:hAnsi="Times New Roman"/>
          <w:sz w:val="24"/>
          <w:szCs w:val="24"/>
          <w:lang w:val="en-US"/>
        </w:rPr>
        <w:t>tās</w:t>
      </w:r>
      <w:proofErr w:type="gramEnd"/>
      <w:r w:rsidRPr="00406D5E">
        <w:rPr>
          <w:rFonts w:ascii="Times New Roman" w:eastAsia="Times New Roman" w:hAnsi="Times New Roman"/>
          <w:sz w:val="24"/>
          <w:szCs w:val="24"/>
          <w:lang w:val="en-US"/>
        </w:rPr>
        <w:t xml:space="preserve"> līgumsodus (ja tādi ir), kas Pārdevējam aprēķināti un noteikti saskaņā ar šo Līgumu. </w:t>
      </w:r>
    </w:p>
    <w:p w:rsidR="004E39CD" w:rsidRPr="00406D5E" w:rsidRDefault="004E39CD" w:rsidP="004E39CD">
      <w:pPr>
        <w:autoSpaceDE w:val="0"/>
        <w:autoSpaceDN w:val="0"/>
        <w:adjustRightInd w:val="0"/>
        <w:spacing w:before="120" w:after="0" w:line="240" w:lineRule="auto"/>
        <w:jc w:val="both"/>
        <w:rPr>
          <w:rFonts w:ascii="Times New Roman" w:eastAsia="Times New Roman" w:hAnsi="Times New Roman"/>
          <w:sz w:val="24"/>
          <w:szCs w:val="24"/>
          <w:lang w:val="en-US"/>
        </w:rPr>
      </w:pPr>
      <w:r w:rsidRPr="00406D5E">
        <w:rPr>
          <w:rFonts w:ascii="Times New Roman" w:eastAsia="Times New Roman" w:hAnsi="Times New Roman"/>
          <w:sz w:val="24"/>
          <w:szCs w:val="24"/>
          <w:lang w:val="en-US"/>
        </w:rPr>
        <w:t>5.</w:t>
      </w:r>
      <w:r w:rsidR="001516E6" w:rsidRPr="00406D5E">
        <w:rPr>
          <w:rFonts w:ascii="Times New Roman" w:eastAsia="Times New Roman" w:hAnsi="Times New Roman"/>
          <w:sz w:val="24"/>
          <w:szCs w:val="24"/>
          <w:lang w:val="en-US"/>
        </w:rPr>
        <w:t>6</w:t>
      </w:r>
      <w:r w:rsidRPr="00406D5E">
        <w:rPr>
          <w:rFonts w:ascii="Times New Roman" w:eastAsia="Times New Roman" w:hAnsi="Times New Roman"/>
          <w:sz w:val="24"/>
          <w:szCs w:val="24"/>
          <w:lang w:val="en-US"/>
        </w:rPr>
        <w:t>. Ja Pircējs neievēro Līguma 2.3.punktā noteikto maksājuma veikšanas termiņu, Pircējs maksā Pārdevējam soda naudu 0,1 % apmērā no Līgumcenas par katru nokavēto dienu, bet ne vairāk kā 10 % apmērā no kopējās Līgumcenas.</w:t>
      </w:r>
    </w:p>
    <w:p w:rsidR="004E39CD" w:rsidRPr="00406D5E" w:rsidRDefault="004E39CD" w:rsidP="004E39CD">
      <w:pPr>
        <w:autoSpaceDE w:val="0"/>
        <w:autoSpaceDN w:val="0"/>
        <w:adjustRightInd w:val="0"/>
        <w:spacing w:before="120" w:after="0" w:line="240" w:lineRule="auto"/>
        <w:jc w:val="both"/>
        <w:rPr>
          <w:rFonts w:ascii="Times New Roman" w:eastAsia="Times New Roman" w:hAnsi="Times New Roman"/>
          <w:sz w:val="24"/>
          <w:szCs w:val="24"/>
          <w:lang w:val="en-US" w:eastAsia="lv-LV"/>
        </w:rPr>
      </w:pPr>
      <w:proofErr w:type="gramStart"/>
      <w:r w:rsidRPr="00406D5E">
        <w:rPr>
          <w:rFonts w:ascii="Times New Roman" w:eastAsia="Times New Roman" w:hAnsi="Times New Roman"/>
          <w:sz w:val="24"/>
          <w:szCs w:val="24"/>
          <w:lang w:val="en-US"/>
        </w:rPr>
        <w:t>5.</w:t>
      </w:r>
      <w:r w:rsidR="001516E6" w:rsidRPr="00406D5E">
        <w:rPr>
          <w:rFonts w:ascii="Times New Roman" w:eastAsia="Times New Roman" w:hAnsi="Times New Roman"/>
          <w:sz w:val="24"/>
          <w:szCs w:val="24"/>
          <w:lang w:val="en-US"/>
        </w:rPr>
        <w:t>7</w:t>
      </w:r>
      <w:r w:rsidRPr="00406D5E">
        <w:rPr>
          <w:rFonts w:ascii="Times New Roman" w:eastAsia="Times New Roman" w:hAnsi="Times New Roman"/>
          <w:sz w:val="24"/>
          <w:szCs w:val="24"/>
          <w:lang w:val="en-US"/>
        </w:rPr>
        <w:t xml:space="preserve">. Ja Pārdevējs neievēro </w:t>
      </w:r>
      <w:r w:rsidRPr="00406D5E">
        <w:rPr>
          <w:rFonts w:ascii="Times New Roman" w:eastAsia="Times New Roman" w:hAnsi="Times New Roman"/>
          <w:sz w:val="24"/>
          <w:szCs w:val="24"/>
          <w:lang w:val="en-US" w:eastAsia="lv-LV"/>
        </w:rPr>
        <w:t>Līguma 4.2.</w:t>
      </w:r>
      <w:proofErr w:type="gramEnd"/>
      <w:r w:rsidRPr="00406D5E">
        <w:rPr>
          <w:rFonts w:ascii="Times New Roman" w:eastAsia="Times New Roman" w:hAnsi="Times New Roman"/>
          <w:sz w:val="24"/>
          <w:szCs w:val="24"/>
          <w:lang w:val="en-US" w:eastAsia="lv-LV"/>
        </w:rPr>
        <w:t xml:space="preserve"> </w:t>
      </w:r>
      <w:proofErr w:type="gramStart"/>
      <w:r w:rsidRPr="00406D5E">
        <w:rPr>
          <w:rFonts w:ascii="Times New Roman" w:eastAsia="Times New Roman" w:hAnsi="Times New Roman"/>
          <w:sz w:val="24"/>
          <w:szCs w:val="24"/>
          <w:lang w:val="en-US" w:eastAsia="lv-LV"/>
        </w:rPr>
        <w:t>un</w:t>
      </w:r>
      <w:proofErr w:type="gramEnd"/>
      <w:r w:rsidRPr="00406D5E">
        <w:rPr>
          <w:rFonts w:ascii="Times New Roman" w:eastAsia="Times New Roman" w:hAnsi="Times New Roman"/>
          <w:sz w:val="24"/>
          <w:szCs w:val="24"/>
          <w:lang w:val="en-US" w:eastAsia="lv-LV"/>
        </w:rPr>
        <w:t xml:space="preserve"> 4.3.punktos noteiktās garantijas saistības un noteiktajā kārtībā nenovērš konstatētās nepilnības (defektus), Pārdevējs maksā Pircējam līgumsodu 0,1% apmērā no Līgumcenas par katru nokavēto dienu, bet ne vairāk kā 10% (desmit procenti) no Līgumcenas.</w:t>
      </w:r>
    </w:p>
    <w:p w:rsidR="004E39CD" w:rsidRPr="00406D5E" w:rsidRDefault="004E39CD" w:rsidP="004E39CD">
      <w:pPr>
        <w:autoSpaceDE w:val="0"/>
        <w:autoSpaceDN w:val="0"/>
        <w:adjustRightInd w:val="0"/>
        <w:spacing w:before="120" w:after="0" w:line="240" w:lineRule="auto"/>
        <w:jc w:val="both"/>
        <w:rPr>
          <w:rFonts w:ascii="Times New Roman" w:eastAsia="Times New Roman" w:hAnsi="Times New Roman"/>
          <w:sz w:val="24"/>
          <w:lang w:val="en-US"/>
        </w:rPr>
      </w:pPr>
      <w:r w:rsidRPr="00406D5E">
        <w:rPr>
          <w:rFonts w:ascii="Times New Roman" w:eastAsia="Times New Roman" w:hAnsi="Times New Roman"/>
          <w:sz w:val="24"/>
          <w:szCs w:val="24"/>
          <w:lang w:val="en-US"/>
        </w:rPr>
        <w:t xml:space="preserve">5.9. Līgumsoda samaksa neatbrīvo Puses no Līgumā noteikto saistību izpildes. </w:t>
      </w:r>
    </w:p>
    <w:p w:rsidR="004E39CD" w:rsidRPr="00406D5E" w:rsidRDefault="004E39CD" w:rsidP="004E39CD">
      <w:pPr>
        <w:autoSpaceDE w:val="0"/>
        <w:autoSpaceDN w:val="0"/>
        <w:adjustRightInd w:val="0"/>
        <w:spacing w:before="120" w:after="0" w:line="240" w:lineRule="auto"/>
        <w:jc w:val="both"/>
        <w:rPr>
          <w:rFonts w:ascii="Times New Roman" w:eastAsia="Times New Roman" w:hAnsi="Times New Roman"/>
          <w:sz w:val="24"/>
          <w:szCs w:val="24"/>
          <w:lang w:val="en-US"/>
        </w:rPr>
      </w:pPr>
      <w:r w:rsidRPr="00406D5E">
        <w:rPr>
          <w:rFonts w:ascii="Times New Roman" w:eastAsia="Times New Roman" w:hAnsi="Times New Roman"/>
          <w:sz w:val="24"/>
          <w:szCs w:val="24"/>
          <w:lang w:val="en-US"/>
        </w:rPr>
        <w:t xml:space="preserve">5.10. Gadījumā, </w:t>
      </w:r>
      <w:proofErr w:type="gramStart"/>
      <w:r w:rsidRPr="00406D5E">
        <w:rPr>
          <w:rFonts w:ascii="Times New Roman" w:eastAsia="Times New Roman" w:hAnsi="Times New Roman"/>
          <w:sz w:val="24"/>
          <w:szCs w:val="24"/>
          <w:lang w:val="en-US"/>
        </w:rPr>
        <w:t>ja</w:t>
      </w:r>
      <w:proofErr w:type="gramEnd"/>
      <w:r w:rsidRPr="00406D5E">
        <w:rPr>
          <w:rFonts w:ascii="Times New Roman" w:eastAsia="Times New Roman" w:hAnsi="Times New Roman"/>
          <w:sz w:val="24"/>
          <w:szCs w:val="24"/>
          <w:lang w:val="en-US"/>
        </w:rPr>
        <w:t xml:space="preserve"> Pircējs lauž Līgumu, pamatojoties uz kādu no Līguma 6.3.punktā minētajiem apakšpunktiem, tad Pārdevējs maksā Pircējam Līgumsodu 10 % apmērā no kopējās Līgumcenas.</w:t>
      </w:r>
    </w:p>
    <w:p w:rsidR="004E39CD" w:rsidRPr="00406D5E" w:rsidRDefault="004E39CD" w:rsidP="004E39CD">
      <w:pPr>
        <w:autoSpaceDE w:val="0"/>
        <w:autoSpaceDN w:val="0"/>
        <w:adjustRightInd w:val="0"/>
        <w:spacing w:before="120" w:after="0" w:line="240" w:lineRule="auto"/>
        <w:jc w:val="both"/>
        <w:rPr>
          <w:rFonts w:ascii="Times New Roman" w:eastAsia="Times New Roman" w:hAnsi="Times New Roman"/>
          <w:sz w:val="24"/>
          <w:szCs w:val="24"/>
          <w:lang w:val="en-US"/>
        </w:rPr>
      </w:pPr>
      <w:r w:rsidRPr="00406D5E">
        <w:rPr>
          <w:rFonts w:ascii="Times New Roman" w:eastAsia="Times New Roman" w:hAnsi="Times New Roman"/>
          <w:sz w:val="24"/>
          <w:szCs w:val="24"/>
          <w:lang w:val="en-US"/>
        </w:rPr>
        <w:t xml:space="preserve">5.11. Gadījumā, </w:t>
      </w:r>
      <w:proofErr w:type="gramStart"/>
      <w:r w:rsidRPr="00406D5E">
        <w:rPr>
          <w:rFonts w:ascii="Times New Roman" w:eastAsia="Times New Roman" w:hAnsi="Times New Roman"/>
          <w:sz w:val="24"/>
          <w:szCs w:val="24"/>
          <w:lang w:val="en-US"/>
        </w:rPr>
        <w:t>ja</w:t>
      </w:r>
      <w:proofErr w:type="gramEnd"/>
      <w:r w:rsidRPr="00406D5E">
        <w:rPr>
          <w:rFonts w:ascii="Times New Roman" w:eastAsia="Times New Roman" w:hAnsi="Times New Roman"/>
          <w:sz w:val="24"/>
          <w:szCs w:val="24"/>
          <w:lang w:val="en-US"/>
        </w:rPr>
        <w:t xml:space="preserve"> Pārdevējs Līguma darbības laikā vienpusēji atsakās no Līguma izpildes (izņemot, ja iestājas Līguma 6.2.punktā minētais gadījums), tad Pārdevējs maksā Pircējam Līgumsodu 10 % apmērā no kopējās Līgumcenas.</w:t>
      </w:r>
    </w:p>
    <w:p w:rsidR="004E39CD" w:rsidRPr="00406D5E" w:rsidRDefault="004E39CD" w:rsidP="004E39CD">
      <w:pPr>
        <w:autoSpaceDE w:val="0"/>
        <w:autoSpaceDN w:val="0"/>
        <w:adjustRightInd w:val="0"/>
        <w:spacing w:before="240" w:after="0" w:line="240" w:lineRule="auto"/>
        <w:ind w:left="357"/>
        <w:jc w:val="center"/>
        <w:rPr>
          <w:rFonts w:ascii="Times New Roman" w:eastAsia="Times New Roman" w:hAnsi="Times New Roman"/>
          <w:b/>
          <w:bCs/>
          <w:sz w:val="24"/>
          <w:szCs w:val="24"/>
          <w:lang w:val="en-US" w:eastAsia="lv-LV"/>
        </w:rPr>
      </w:pPr>
      <w:r w:rsidRPr="00406D5E">
        <w:rPr>
          <w:rFonts w:ascii="Times New Roman" w:eastAsia="Times New Roman" w:hAnsi="Times New Roman"/>
          <w:b/>
          <w:sz w:val="24"/>
          <w:szCs w:val="24"/>
          <w:lang w:val="en-US"/>
        </w:rPr>
        <w:t xml:space="preserve">6. </w:t>
      </w:r>
      <w:r w:rsidRPr="00406D5E">
        <w:rPr>
          <w:rFonts w:ascii="Times New Roman" w:eastAsia="Times New Roman" w:hAnsi="Times New Roman"/>
          <w:b/>
          <w:bCs/>
          <w:sz w:val="24"/>
          <w:szCs w:val="24"/>
          <w:lang w:val="en-US" w:eastAsia="lv-LV"/>
        </w:rPr>
        <w:t>LĪGUMA TERMIŅŠ UN TĀ IZBEIGŠANA</w:t>
      </w:r>
    </w:p>
    <w:p w:rsidR="004E39CD" w:rsidRPr="00406D5E" w:rsidRDefault="004E39CD" w:rsidP="004E39CD">
      <w:pPr>
        <w:autoSpaceDE w:val="0"/>
        <w:autoSpaceDN w:val="0"/>
        <w:adjustRightInd w:val="0"/>
        <w:spacing w:before="120" w:after="0" w:line="240" w:lineRule="auto"/>
        <w:jc w:val="both"/>
        <w:rPr>
          <w:rFonts w:ascii="Times New Roman" w:eastAsia="Times New Roman" w:hAnsi="Times New Roman"/>
          <w:sz w:val="24"/>
          <w:szCs w:val="24"/>
          <w:lang w:val="en-US" w:eastAsia="lv-LV"/>
        </w:rPr>
      </w:pPr>
      <w:r w:rsidRPr="00406D5E">
        <w:rPr>
          <w:rFonts w:ascii="Times New Roman" w:eastAsia="Times New Roman" w:hAnsi="Times New Roman"/>
          <w:sz w:val="24"/>
          <w:szCs w:val="24"/>
          <w:lang w:val="en-US" w:eastAsia="lv-LV"/>
        </w:rPr>
        <w:t xml:space="preserve">6.1. Līgums stājas spēkā no tā parakstīšanas dienas </w:t>
      </w:r>
      <w:proofErr w:type="gramStart"/>
      <w:r w:rsidRPr="00406D5E">
        <w:rPr>
          <w:rFonts w:ascii="Times New Roman" w:eastAsia="Times New Roman" w:hAnsi="Times New Roman"/>
          <w:sz w:val="24"/>
          <w:szCs w:val="24"/>
          <w:lang w:val="en-US" w:eastAsia="lv-LV"/>
        </w:rPr>
        <w:t>un</w:t>
      </w:r>
      <w:proofErr w:type="gramEnd"/>
      <w:r w:rsidRPr="00406D5E">
        <w:rPr>
          <w:rFonts w:ascii="Times New Roman" w:eastAsia="Times New Roman" w:hAnsi="Times New Roman"/>
          <w:sz w:val="24"/>
          <w:szCs w:val="24"/>
          <w:lang w:val="en-US" w:eastAsia="lv-LV"/>
        </w:rPr>
        <w:t xml:space="preserve"> ir spēkā līdz pilnīgai Pušu </w:t>
      </w:r>
      <w:r w:rsidRPr="00406D5E">
        <w:rPr>
          <w:rFonts w:ascii="Times New Roman" w:eastAsia="Times New Roman" w:hAnsi="Times New Roman"/>
          <w:sz w:val="24"/>
          <w:szCs w:val="24"/>
          <w:lang w:eastAsia="lv-LV"/>
        </w:rPr>
        <w:t>saistību</w:t>
      </w:r>
      <w:r w:rsidRPr="00406D5E">
        <w:rPr>
          <w:rFonts w:ascii="Times New Roman" w:eastAsia="Times New Roman" w:hAnsi="Times New Roman"/>
          <w:sz w:val="24"/>
          <w:szCs w:val="24"/>
          <w:lang w:val="en-US" w:eastAsia="lv-LV"/>
        </w:rPr>
        <w:t xml:space="preserve"> izpildei.</w:t>
      </w:r>
    </w:p>
    <w:p w:rsidR="004E39CD" w:rsidRPr="00406D5E" w:rsidRDefault="004E39CD" w:rsidP="004E39CD">
      <w:pPr>
        <w:spacing w:before="120" w:after="0" w:line="240" w:lineRule="auto"/>
        <w:ind w:right="57"/>
        <w:jc w:val="both"/>
        <w:rPr>
          <w:rFonts w:ascii="Times New Roman" w:eastAsia="Times New Roman" w:hAnsi="Times New Roman"/>
          <w:sz w:val="24"/>
          <w:lang w:val="en-US"/>
        </w:rPr>
      </w:pPr>
      <w:r w:rsidRPr="00406D5E">
        <w:rPr>
          <w:rFonts w:ascii="Times New Roman" w:eastAsia="Times New Roman" w:hAnsi="Times New Roman"/>
          <w:sz w:val="24"/>
          <w:szCs w:val="24"/>
          <w:lang w:val="en-US"/>
        </w:rPr>
        <w:t xml:space="preserve">6.2. Pārdevējam ir tiesības vienpusēji lauzt Līgumu 15 (piecpadsmit) kalendārās dienas iepriekš par to rakstiski paziņojot Pircējam, </w:t>
      </w:r>
      <w:proofErr w:type="gramStart"/>
      <w:r w:rsidRPr="00406D5E">
        <w:rPr>
          <w:rFonts w:ascii="Times New Roman" w:eastAsia="Times New Roman" w:hAnsi="Times New Roman"/>
          <w:sz w:val="24"/>
          <w:szCs w:val="24"/>
          <w:lang w:val="en-US"/>
        </w:rPr>
        <w:t>ja</w:t>
      </w:r>
      <w:proofErr w:type="gramEnd"/>
      <w:r w:rsidRPr="00406D5E">
        <w:rPr>
          <w:rFonts w:ascii="Times New Roman" w:eastAsia="Times New Roman" w:hAnsi="Times New Roman"/>
          <w:sz w:val="24"/>
          <w:szCs w:val="24"/>
          <w:lang w:val="en-US"/>
        </w:rPr>
        <w:t xml:space="preserve"> Pircējs kavē Līguma 2.1.punktā noteiktā maksājuma termiņu vairāk kā 30 (trīsdesmit) kalendārās dienas.</w:t>
      </w:r>
    </w:p>
    <w:p w:rsidR="004E39CD" w:rsidRPr="00406D5E" w:rsidRDefault="004E39CD" w:rsidP="004E39CD">
      <w:pPr>
        <w:spacing w:before="120" w:after="0" w:line="240" w:lineRule="auto"/>
        <w:ind w:right="57"/>
        <w:jc w:val="both"/>
        <w:rPr>
          <w:rFonts w:ascii="Times New Roman" w:eastAsia="Times New Roman" w:hAnsi="Times New Roman"/>
          <w:sz w:val="24"/>
          <w:szCs w:val="24"/>
          <w:lang w:val="en-US"/>
        </w:rPr>
      </w:pPr>
      <w:r w:rsidRPr="00406D5E">
        <w:rPr>
          <w:rFonts w:ascii="Times New Roman" w:eastAsia="Times New Roman" w:hAnsi="Times New Roman"/>
          <w:sz w:val="24"/>
          <w:szCs w:val="24"/>
          <w:lang w:val="en-US"/>
        </w:rPr>
        <w:t>6.3. Pircējam</w:t>
      </w:r>
      <w:r w:rsidRPr="00406D5E">
        <w:rPr>
          <w:rFonts w:ascii="Times New Roman" w:eastAsia="Times New Roman" w:hAnsi="Times New Roman"/>
          <w:sz w:val="24"/>
          <w:szCs w:val="24"/>
        </w:rPr>
        <w:t xml:space="preserve"> ir tiesības</w:t>
      </w:r>
      <w:r w:rsidRPr="00406D5E">
        <w:rPr>
          <w:rFonts w:ascii="Times New Roman" w:eastAsia="Times New Roman" w:hAnsi="Times New Roman"/>
          <w:sz w:val="24"/>
          <w:szCs w:val="24"/>
          <w:lang w:val="en-US"/>
        </w:rPr>
        <w:t xml:space="preserve"> vienpusēji lauzt Līgumu 15 (piecpadsmit) kalendārās dienas iepriekš par to rakstiski paziņojot Pārdevējam, gadījumos, </w:t>
      </w:r>
      <w:proofErr w:type="gramStart"/>
      <w:r w:rsidRPr="00406D5E">
        <w:rPr>
          <w:rFonts w:ascii="Times New Roman" w:eastAsia="Times New Roman" w:hAnsi="Times New Roman"/>
          <w:sz w:val="24"/>
          <w:szCs w:val="24"/>
          <w:lang w:val="en-US"/>
        </w:rPr>
        <w:t>ja</w:t>
      </w:r>
      <w:proofErr w:type="gramEnd"/>
      <w:r w:rsidRPr="00406D5E">
        <w:rPr>
          <w:rFonts w:ascii="Times New Roman" w:eastAsia="Times New Roman" w:hAnsi="Times New Roman"/>
          <w:sz w:val="24"/>
          <w:szCs w:val="24"/>
          <w:lang w:val="en-US"/>
        </w:rPr>
        <w:t>:</w:t>
      </w:r>
    </w:p>
    <w:p w:rsidR="004E39CD" w:rsidRPr="00406D5E" w:rsidRDefault="004E39CD" w:rsidP="004E39CD">
      <w:pPr>
        <w:spacing w:before="120" w:after="0" w:line="240" w:lineRule="auto"/>
        <w:ind w:left="720" w:right="57"/>
        <w:jc w:val="both"/>
        <w:rPr>
          <w:rFonts w:ascii="Times New Roman" w:eastAsia="Times New Roman" w:hAnsi="Times New Roman"/>
          <w:sz w:val="24"/>
          <w:szCs w:val="24"/>
          <w:lang w:val="en-US"/>
        </w:rPr>
      </w:pPr>
      <w:r w:rsidRPr="00406D5E">
        <w:rPr>
          <w:rFonts w:ascii="Times New Roman" w:eastAsia="Times New Roman" w:hAnsi="Times New Roman"/>
          <w:sz w:val="24"/>
          <w:szCs w:val="24"/>
          <w:lang w:val="en-US"/>
        </w:rPr>
        <w:t>6.3.1. Pārdevējs Līguma 1.</w:t>
      </w:r>
      <w:r w:rsidR="00D16C7B" w:rsidRPr="00406D5E">
        <w:rPr>
          <w:rFonts w:ascii="Times New Roman" w:eastAsia="Times New Roman" w:hAnsi="Times New Roman"/>
          <w:sz w:val="24"/>
          <w:szCs w:val="24"/>
          <w:lang w:val="en-US"/>
        </w:rPr>
        <w:t>no</w:t>
      </w:r>
      <w:r w:rsidRPr="00406D5E">
        <w:rPr>
          <w:rFonts w:ascii="Times New Roman" w:eastAsia="Times New Roman" w:hAnsi="Times New Roman"/>
          <w:sz w:val="24"/>
          <w:szCs w:val="24"/>
          <w:lang w:val="en-US"/>
        </w:rPr>
        <w:t>daļā</w:t>
      </w:r>
      <w:r w:rsidRPr="00406D5E">
        <w:rPr>
          <w:rFonts w:ascii="Times New Roman" w:eastAsia="Times New Roman" w:hAnsi="Times New Roman"/>
          <w:sz w:val="24"/>
          <w:szCs w:val="24"/>
        </w:rPr>
        <w:t xml:space="preserve"> noteikto</w:t>
      </w:r>
      <w:r w:rsidRPr="00406D5E">
        <w:rPr>
          <w:rFonts w:ascii="Times New Roman" w:eastAsia="Times New Roman" w:hAnsi="Times New Roman"/>
          <w:sz w:val="24"/>
          <w:szCs w:val="24"/>
          <w:lang w:val="en-US"/>
        </w:rPr>
        <w:t xml:space="preserve"> Preces piegādes termiņu kavē vairāk kā 10 (desmit) kalendārās dienas; </w:t>
      </w:r>
    </w:p>
    <w:p w:rsidR="004E39CD" w:rsidRPr="00406D5E" w:rsidRDefault="004E39CD" w:rsidP="004E39CD">
      <w:pPr>
        <w:spacing w:after="0" w:line="240" w:lineRule="auto"/>
        <w:ind w:left="720" w:right="57"/>
        <w:jc w:val="both"/>
        <w:rPr>
          <w:rFonts w:ascii="Times New Roman" w:eastAsia="Times New Roman" w:hAnsi="Times New Roman"/>
          <w:sz w:val="24"/>
          <w:szCs w:val="24"/>
          <w:lang w:val="en-US"/>
        </w:rPr>
      </w:pPr>
      <w:r w:rsidRPr="00406D5E">
        <w:rPr>
          <w:rFonts w:ascii="Times New Roman" w:eastAsia="Times New Roman" w:hAnsi="Times New Roman"/>
          <w:sz w:val="24"/>
          <w:szCs w:val="24"/>
          <w:lang w:val="en-US"/>
        </w:rPr>
        <w:t xml:space="preserve">6.3.2. Jebkurā Līguma izpildes stadijā noskaidrojas, ka Pārdevējs nav spējīgs izpildīt Līgumā noteiktās saistības kopumā vai kādā to daļā;  </w:t>
      </w:r>
    </w:p>
    <w:p w:rsidR="004E39CD" w:rsidRPr="00406D5E" w:rsidRDefault="004E39CD" w:rsidP="004E39CD">
      <w:pPr>
        <w:spacing w:after="0" w:line="240" w:lineRule="auto"/>
        <w:ind w:left="720" w:right="57"/>
        <w:jc w:val="both"/>
        <w:rPr>
          <w:rFonts w:ascii="Times New Roman" w:eastAsia="Times New Roman" w:hAnsi="Times New Roman"/>
          <w:sz w:val="24"/>
          <w:szCs w:val="24"/>
          <w:lang w:val="en-US"/>
        </w:rPr>
      </w:pPr>
      <w:r w:rsidRPr="00406D5E">
        <w:rPr>
          <w:rFonts w:ascii="Times New Roman" w:eastAsia="Times New Roman" w:hAnsi="Times New Roman"/>
          <w:sz w:val="24"/>
          <w:szCs w:val="24"/>
          <w:lang w:val="en-US"/>
        </w:rPr>
        <w:t xml:space="preserve">6.3.3. Pārdevējs bankrotē vai tā darbība tiek izbeigta vai pārtraukta kādu citu svarīgu iemeslu </w:t>
      </w:r>
      <w:proofErr w:type="gramStart"/>
      <w:r w:rsidRPr="00406D5E">
        <w:rPr>
          <w:rFonts w:ascii="Times New Roman" w:eastAsia="Times New Roman" w:hAnsi="Times New Roman"/>
          <w:sz w:val="24"/>
          <w:szCs w:val="24"/>
          <w:lang w:val="en-US"/>
        </w:rPr>
        <w:t>dēļ</w:t>
      </w:r>
      <w:proofErr w:type="gramEnd"/>
      <w:r w:rsidRPr="00406D5E">
        <w:rPr>
          <w:rFonts w:ascii="Times New Roman" w:eastAsia="Times New Roman" w:hAnsi="Times New Roman"/>
          <w:sz w:val="24"/>
          <w:szCs w:val="24"/>
          <w:lang w:val="en-US"/>
        </w:rPr>
        <w:t xml:space="preserve"> (piemēram, maksātnespējas ierosināšana vai likvidācijas procesa uzsākšana);</w:t>
      </w:r>
    </w:p>
    <w:p w:rsidR="004E39CD" w:rsidRPr="00406D5E" w:rsidRDefault="004E39CD" w:rsidP="004E39CD">
      <w:pPr>
        <w:autoSpaceDE w:val="0"/>
        <w:autoSpaceDN w:val="0"/>
        <w:adjustRightInd w:val="0"/>
        <w:spacing w:after="0" w:line="240" w:lineRule="auto"/>
        <w:ind w:left="720"/>
        <w:jc w:val="both"/>
        <w:rPr>
          <w:rFonts w:ascii="Times New Roman" w:eastAsia="Times New Roman" w:hAnsi="Times New Roman"/>
          <w:sz w:val="24"/>
          <w:szCs w:val="24"/>
          <w:lang w:val="en-US" w:eastAsia="lv-LV"/>
        </w:rPr>
      </w:pPr>
      <w:r w:rsidRPr="00406D5E">
        <w:rPr>
          <w:rFonts w:ascii="Times New Roman" w:eastAsia="Times New Roman" w:hAnsi="Times New Roman"/>
          <w:sz w:val="24"/>
          <w:szCs w:val="24"/>
          <w:lang w:val="en-US" w:eastAsia="lv-LV"/>
        </w:rPr>
        <w:t xml:space="preserve">6.3.4. Pārdevējs saskaņā ar Līguma 3.8. </w:t>
      </w:r>
      <w:proofErr w:type="gramStart"/>
      <w:r w:rsidRPr="00406D5E">
        <w:rPr>
          <w:rFonts w:ascii="Times New Roman" w:eastAsia="Times New Roman" w:hAnsi="Times New Roman"/>
          <w:sz w:val="24"/>
          <w:szCs w:val="24"/>
          <w:lang w:val="en-US" w:eastAsia="lv-LV"/>
        </w:rPr>
        <w:t>un/vai</w:t>
      </w:r>
      <w:proofErr w:type="gramEnd"/>
      <w:r w:rsidRPr="00406D5E">
        <w:rPr>
          <w:rFonts w:ascii="Times New Roman" w:eastAsia="Times New Roman" w:hAnsi="Times New Roman"/>
          <w:sz w:val="24"/>
          <w:szCs w:val="24"/>
          <w:lang w:val="en-US" w:eastAsia="lv-LV"/>
        </w:rPr>
        <w:t xml:space="preserve"> 3.12.punktā noteikto kārtību nav novērsis trūkumus (defektus).</w:t>
      </w:r>
    </w:p>
    <w:p w:rsidR="004E39CD" w:rsidRPr="00406D5E" w:rsidRDefault="004E39CD" w:rsidP="004E39CD">
      <w:pPr>
        <w:autoSpaceDE w:val="0"/>
        <w:autoSpaceDN w:val="0"/>
        <w:adjustRightInd w:val="0"/>
        <w:spacing w:before="120" w:after="0" w:line="240" w:lineRule="auto"/>
        <w:jc w:val="both"/>
        <w:rPr>
          <w:rFonts w:ascii="Times New Roman" w:eastAsia="Times New Roman" w:hAnsi="Times New Roman"/>
          <w:sz w:val="24"/>
          <w:szCs w:val="24"/>
          <w:lang w:val="en-US" w:eastAsia="lv-LV"/>
        </w:rPr>
      </w:pPr>
      <w:r w:rsidRPr="00406D5E">
        <w:rPr>
          <w:rFonts w:ascii="Times New Roman" w:eastAsia="Times New Roman" w:hAnsi="Times New Roman"/>
          <w:sz w:val="24"/>
          <w:szCs w:val="24"/>
          <w:lang w:val="en-US" w:eastAsia="lv-LV"/>
        </w:rPr>
        <w:t>6.4. Līgums var tikt izbeigts pirms Līguma darbības termiņa beigām, Pusēm savstarpēji rakstveidā vienojoties.</w:t>
      </w:r>
    </w:p>
    <w:p w:rsidR="004E39CD" w:rsidRPr="00406D5E" w:rsidRDefault="004E39CD" w:rsidP="004E39CD">
      <w:pPr>
        <w:autoSpaceDE w:val="0"/>
        <w:autoSpaceDN w:val="0"/>
        <w:adjustRightInd w:val="0"/>
        <w:spacing w:before="120" w:after="0" w:line="240" w:lineRule="auto"/>
        <w:jc w:val="both"/>
        <w:rPr>
          <w:rFonts w:ascii="Times New Roman" w:eastAsia="Times New Roman" w:hAnsi="Times New Roman"/>
          <w:sz w:val="24"/>
          <w:szCs w:val="24"/>
          <w:lang w:val="en-US" w:eastAsia="lv-LV"/>
        </w:rPr>
      </w:pPr>
    </w:p>
    <w:p w:rsidR="004E39CD" w:rsidRPr="00406D5E" w:rsidRDefault="004E39CD" w:rsidP="00E119B9">
      <w:pPr>
        <w:numPr>
          <w:ilvl w:val="0"/>
          <w:numId w:val="5"/>
        </w:numPr>
        <w:autoSpaceDE w:val="0"/>
        <w:autoSpaceDN w:val="0"/>
        <w:adjustRightInd w:val="0"/>
        <w:spacing w:before="240" w:after="120" w:line="240" w:lineRule="auto"/>
        <w:contextualSpacing/>
        <w:jc w:val="center"/>
        <w:rPr>
          <w:rFonts w:ascii="Times New Roman" w:eastAsia="Times New Roman" w:hAnsi="Times New Roman"/>
          <w:b/>
          <w:bCs/>
          <w:sz w:val="24"/>
          <w:szCs w:val="24"/>
          <w:lang w:eastAsia="lv-LV"/>
        </w:rPr>
      </w:pPr>
      <w:r w:rsidRPr="00406D5E">
        <w:rPr>
          <w:rFonts w:ascii="Times New Roman" w:eastAsia="Times New Roman" w:hAnsi="Times New Roman"/>
          <w:b/>
          <w:bCs/>
          <w:sz w:val="24"/>
          <w:szCs w:val="24"/>
          <w:lang w:eastAsia="lv-LV"/>
        </w:rPr>
        <w:t>NEPĀRVARAMA VARA</w:t>
      </w:r>
    </w:p>
    <w:p w:rsidR="004E39CD" w:rsidRPr="00406D5E" w:rsidRDefault="004E39CD" w:rsidP="004E39CD">
      <w:pPr>
        <w:autoSpaceDE w:val="0"/>
        <w:autoSpaceDN w:val="0"/>
        <w:adjustRightInd w:val="0"/>
        <w:spacing w:after="0" w:line="240" w:lineRule="auto"/>
        <w:jc w:val="both"/>
        <w:rPr>
          <w:rFonts w:ascii="Times New Roman" w:eastAsia="Times New Roman" w:hAnsi="Times New Roman"/>
          <w:sz w:val="24"/>
          <w:szCs w:val="24"/>
          <w:lang w:val="en-US" w:eastAsia="lv-LV"/>
        </w:rPr>
      </w:pPr>
      <w:r w:rsidRPr="00406D5E">
        <w:rPr>
          <w:rFonts w:ascii="Times New Roman" w:eastAsia="Times New Roman" w:hAnsi="Times New Roman"/>
          <w:sz w:val="24"/>
          <w:szCs w:val="24"/>
          <w:lang w:val="en-US" w:eastAsia="lv-LV"/>
        </w:rPr>
        <w:t xml:space="preserve">7.1. Puses vienojas, </w:t>
      </w:r>
      <w:proofErr w:type="gramStart"/>
      <w:r w:rsidRPr="00406D5E">
        <w:rPr>
          <w:rFonts w:ascii="Times New Roman" w:eastAsia="Times New Roman" w:hAnsi="Times New Roman"/>
          <w:sz w:val="24"/>
          <w:szCs w:val="24"/>
          <w:lang w:val="en-US" w:eastAsia="lv-LV"/>
        </w:rPr>
        <w:t>ja</w:t>
      </w:r>
      <w:proofErr w:type="gramEnd"/>
      <w:r w:rsidRPr="00406D5E">
        <w:rPr>
          <w:rFonts w:ascii="Times New Roman" w:eastAsia="Times New Roman" w:hAnsi="Times New Roman"/>
          <w:sz w:val="24"/>
          <w:szCs w:val="24"/>
          <w:lang w:val="en-US" w:eastAsia="lv-LV"/>
        </w:rPr>
        <w:t xml:space="preserve"> kāda no Pusēm nepilda savus pienākumus saskaņā ar Līgumu nepārvaramas varas dēļ, tā ir atbrīvojama no atbildības par Līguma neizpildi vispār vai Līguma pienācīgu neizpildi.</w:t>
      </w:r>
    </w:p>
    <w:p w:rsidR="004E39CD" w:rsidRPr="00406D5E" w:rsidRDefault="004E39CD" w:rsidP="004E39CD">
      <w:pPr>
        <w:autoSpaceDE w:val="0"/>
        <w:autoSpaceDN w:val="0"/>
        <w:adjustRightInd w:val="0"/>
        <w:spacing w:before="120" w:after="0" w:line="240" w:lineRule="auto"/>
        <w:jc w:val="both"/>
        <w:rPr>
          <w:rFonts w:ascii="Times New Roman" w:eastAsia="Times New Roman" w:hAnsi="Times New Roman"/>
          <w:sz w:val="24"/>
          <w:szCs w:val="24"/>
          <w:lang w:val="en-US" w:eastAsia="lv-LV"/>
        </w:rPr>
      </w:pPr>
      <w:r w:rsidRPr="00406D5E">
        <w:rPr>
          <w:rFonts w:ascii="Times New Roman" w:eastAsia="Times New Roman" w:hAnsi="Times New Roman"/>
          <w:sz w:val="24"/>
          <w:szCs w:val="24"/>
          <w:lang w:val="en-US" w:eastAsia="lv-LV"/>
        </w:rPr>
        <w:t xml:space="preserve">7.2. Puses vienojas, ka ar nepārvaramu varu tiek saprasti jebkādi no attiecīgās Puses gribas neatkarīgi apstākļi (ja tā ir rīkojusies saprātīgi un godīgi), kuru rezultātā nav bijis iespējams izpildīt pienācīgi vai izpildīt vispār saistības un ja šos apstākļus nebija iespējams paredzēt ne vien attiecīgajai Pusei, bet jebkurai citai personai, kas darbojas vai darbotos attiecīgās Puses nozarē, kā arī, ja šos apstākļus nebija iespējams novērst ar saprātīgiem un godīgiem </w:t>
      </w:r>
      <w:r w:rsidRPr="00406D5E">
        <w:rPr>
          <w:rFonts w:ascii="Times New Roman" w:eastAsia="Times New Roman" w:hAnsi="Times New Roman"/>
          <w:sz w:val="24"/>
          <w:szCs w:val="24"/>
          <w:lang w:val="en-US" w:eastAsia="lv-LV"/>
        </w:rPr>
        <w:lastRenderedPageBreak/>
        <w:t xml:space="preserve">paņēmieniem. </w:t>
      </w:r>
      <w:proofErr w:type="gramStart"/>
      <w:r w:rsidRPr="00406D5E">
        <w:rPr>
          <w:rFonts w:ascii="Times New Roman" w:eastAsia="Times New Roman" w:hAnsi="Times New Roman"/>
          <w:sz w:val="24"/>
          <w:szCs w:val="24"/>
          <w:lang w:val="en-US" w:eastAsia="lv-LV"/>
        </w:rPr>
        <w:t>Ar nepārvaramas varas apstākļiem Līguma izpratnē netiek saprastas jebkāda veida ekonomiskās vai finanšu grūtības vai arī globālo vai lokālo ekonomikas procesu ietekme uz Pusēm.</w:t>
      </w:r>
      <w:proofErr w:type="gramEnd"/>
    </w:p>
    <w:p w:rsidR="004E39CD" w:rsidRPr="00406D5E" w:rsidRDefault="004E39CD" w:rsidP="004E39CD">
      <w:pPr>
        <w:autoSpaceDE w:val="0"/>
        <w:autoSpaceDN w:val="0"/>
        <w:adjustRightInd w:val="0"/>
        <w:spacing w:before="120" w:after="0" w:line="240" w:lineRule="auto"/>
        <w:jc w:val="both"/>
        <w:rPr>
          <w:rFonts w:ascii="Times New Roman" w:eastAsia="Times New Roman" w:hAnsi="Times New Roman"/>
          <w:sz w:val="24"/>
          <w:szCs w:val="24"/>
          <w:lang w:val="en-US" w:eastAsia="lv-LV"/>
        </w:rPr>
      </w:pPr>
      <w:r w:rsidRPr="00406D5E">
        <w:rPr>
          <w:rFonts w:ascii="Times New Roman" w:eastAsia="Times New Roman" w:hAnsi="Times New Roman"/>
          <w:sz w:val="24"/>
          <w:szCs w:val="24"/>
          <w:lang w:val="en-US" w:eastAsia="lv-LV"/>
        </w:rPr>
        <w:t>7.3. Puses vienojas, ka par nepārvaramas varas apstākļu iestāšanos tai Pusei, kas uz tādiem atsaucas, ir jāziņo otrai Pusei rakstiski ne vēlāk kā 5 (piecu) kalendāro dienu laikā no šo apstākļu iestāšanās vai uzsākšanās (rakstiskais paziņojums), bet dokumenti vai citi apliecinājumi, kas nepārprotami norāda uz nepārvaramas varas apstākļiem iesniedzami otrai Pusei ne vēlāk kā 14 (četrpadsmit) kalendāro dienu laikā no rakstiskā paziņojuma nosūtīšanas vai nodošanas dienas.</w:t>
      </w:r>
    </w:p>
    <w:p w:rsidR="004E39CD" w:rsidRPr="00406D5E" w:rsidRDefault="004E39CD" w:rsidP="004E39CD">
      <w:pPr>
        <w:autoSpaceDE w:val="0"/>
        <w:autoSpaceDN w:val="0"/>
        <w:adjustRightInd w:val="0"/>
        <w:spacing w:before="120" w:after="0" w:line="240" w:lineRule="auto"/>
        <w:jc w:val="both"/>
        <w:rPr>
          <w:rFonts w:ascii="Times New Roman" w:eastAsia="Times New Roman" w:hAnsi="Times New Roman"/>
          <w:sz w:val="24"/>
          <w:szCs w:val="24"/>
          <w:lang w:val="en-US" w:eastAsia="lv-LV"/>
        </w:rPr>
      </w:pPr>
      <w:r w:rsidRPr="00406D5E">
        <w:rPr>
          <w:rFonts w:ascii="Times New Roman" w:eastAsia="Times New Roman" w:hAnsi="Times New Roman"/>
          <w:sz w:val="24"/>
          <w:szCs w:val="24"/>
          <w:lang w:val="en-US" w:eastAsia="lv-LV"/>
        </w:rPr>
        <w:t xml:space="preserve">7.4. Puses vienojas, </w:t>
      </w:r>
      <w:proofErr w:type="gramStart"/>
      <w:r w:rsidRPr="00406D5E">
        <w:rPr>
          <w:rFonts w:ascii="Times New Roman" w:eastAsia="Times New Roman" w:hAnsi="Times New Roman"/>
          <w:sz w:val="24"/>
          <w:szCs w:val="24"/>
          <w:lang w:val="en-US" w:eastAsia="lv-LV"/>
        </w:rPr>
        <w:t>ja</w:t>
      </w:r>
      <w:proofErr w:type="gramEnd"/>
      <w:r w:rsidRPr="00406D5E">
        <w:rPr>
          <w:rFonts w:ascii="Times New Roman" w:eastAsia="Times New Roman" w:hAnsi="Times New Roman"/>
          <w:sz w:val="24"/>
          <w:szCs w:val="24"/>
          <w:lang w:val="en-US" w:eastAsia="lv-LV"/>
        </w:rPr>
        <w:t xml:space="preserve"> Puse, kas vēlāk atsaucas uz nepārvaramas varas apstākļiem, nav ievērojusi iepriekšminēto paziņojumu un pierādījumu iesniegšanas kārtību, tās apgalvojumi nav uzskatāmi par nepārvaramas varas apstākļiem atbilstošiem.</w:t>
      </w:r>
    </w:p>
    <w:p w:rsidR="004E39CD" w:rsidRPr="00406D5E" w:rsidRDefault="004E39CD" w:rsidP="00E119B9">
      <w:pPr>
        <w:numPr>
          <w:ilvl w:val="0"/>
          <w:numId w:val="6"/>
        </w:numPr>
        <w:autoSpaceDE w:val="0"/>
        <w:autoSpaceDN w:val="0"/>
        <w:adjustRightInd w:val="0"/>
        <w:spacing w:before="240" w:after="120" w:line="240" w:lineRule="auto"/>
        <w:ind w:left="714" w:hanging="357"/>
        <w:jc w:val="center"/>
        <w:rPr>
          <w:rFonts w:ascii="Times New Roman" w:eastAsia="Times New Roman" w:hAnsi="Times New Roman"/>
          <w:b/>
          <w:bCs/>
          <w:sz w:val="24"/>
          <w:szCs w:val="24"/>
          <w:lang w:val="en-US" w:eastAsia="lv-LV"/>
        </w:rPr>
      </w:pPr>
      <w:r w:rsidRPr="00406D5E">
        <w:rPr>
          <w:rFonts w:ascii="Times New Roman" w:eastAsia="Times New Roman" w:hAnsi="Times New Roman"/>
          <w:b/>
          <w:bCs/>
          <w:sz w:val="24"/>
          <w:szCs w:val="24"/>
          <w:lang w:val="en-US" w:eastAsia="lv-LV"/>
        </w:rPr>
        <w:t>CITI NOTEIKUMI</w:t>
      </w:r>
    </w:p>
    <w:p w:rsidR="004E39CD" w:rsidRPr="00406D5E" w:rsidRDefault="004E39CD" w:rsidP="004E39CD">
      <w:pPr>
        <w:autoSpaceDE w:val="0"/>
        <w:autoSpaceDN w:val="0"/>
        <w:adjustRightInd w:val="0"/>
        <w:spacing w:after="0" w:line="240" w:lineRule="auto"/>
        <w:jc w:val="both"/>
        <w:rPr>
          <w:rFonts w:ascii="Times New Roman" w:eastAsia="Times New Roman" w:hAnsi="Times New Roman"/>
          <w:sz w:val="24"/>
          <w:szCs w:val="24"/>
          <w:lang w:val="en-US" w:eastAsia="lv-LV"/>
        </w:rPr>
      </w:pPr>
      <w:r w:rsidRPr="00406D5E">
        <w:rPr>
          <w:rFonts w:ascii="Times New Roman" w:eastAsia="Times New Roman" w:hAnsi="Times New Roman"/>
          <w:sz w:val="24"/>
          <w:szCs w:val="24"/>
          <w:lang w:val="en-US" w:eastAsia="lv-LV"/>
        </w:rPr>
        <w:t xml:space="preserve">8.1. Visas pretenzijas </w:t>
      </w:r>
      <w:proofErr w:type="gramStart"/>
      <w:r w:rsidRPr="00406D5E">
        <w:rPr>
          <w:rFonts w:ascii="Times New Roman" w:eastAsia="Times New Roman" w:hAnsi="Times New Roman"/>
          <w:sz w:val="24"/>
          <w:szCs w:val="24"/>
          <w:lang w:val="en-US" w:eastAsia="lv-LV"/>
        </w:rPr>
        <w:t>un</w:t>
      </w:r>
      <w:proofErr w:type="gramEnd"/>
      <w:r w:rsidRPr="00406D5E">
        <w:rPr>
          <w:rFonts w:ascii="Times New Roman" w:eastAsia="Times New Roman" w:hAnsi="Times New Roman"/>
          <w:sz w:val="24"/>
          <w:szCs w:val="24"/>
          <w:lang w:val="en-US" w:eastAsia="lv-LV"/>
        </w:rPr>
        <w:t xml:space="preserve"> strīdi, kas var rasties Līguma izpildes laikā, tiek risināti vispirms pārrunu ceļā, pēc iespējas vienojoties abpusēji izdevīgam kompromisam. </w:t>
      </w:r>
      <w:proofErr w:type="gramStart"/>
      <w:r w:rsidRPr="00406D5E">
        <w:rPr>
          <w:rFonts w:ascii="Times New Roman" w:eastAsia="Times New Roman" w:hAnsi="Times New Roman"/>
          <w:sz w:val="24"/>
          <w:szCs w:val="24"/>
          <w:lang w:val="en-US" w:eastAsia="lv-LV"/>
        </w:rPr>
        <w:t>Strīda neatrisināšanas gadījumā strīds tiek izšķirts Latvijas Republikas normatīvajos aktos noteiktajā kārtībā Latvijas Republikas tiesā.</w:t>
      </w:r>
      <w:proofErr w:type="gramEnd"/>
    </w:p>
    <w:p w:rsidR="004E39CD" w:rsidRPr="00406D5E" w:rsidRDefault="004E39CD" w:rsidP="004E39CD">
      <w:pPr>
        <w:autoSpaceDE w:val="0"/>
        <w:autoSpaceDN w:val="0"/>
        <w:adjustRightInd w:val="0"/>
        <w:spacing w:before="120" w:after="0" w:line="240" w:lineRule="auto"/>
        <w:jc w:val="both"/>
        <w:rPr>
          <w:rFonts w:ascii="Times New Roman" w:eastAsia="Times New Roman" w:hAnsi="Times New Roman"/>
          <w:sz w:val="24"/>
          <w:szCs w:val="24"/>
          <w:lang w:val="en-US" w:eastAsia="lv-LV"/>
        </w:rPr>
      </w:pPr>
      <w:r w:rsidRPr="00406D5E">
        <w:rPr>
          <w:rFonts w:ascii="Times New Roman" w:eastAsia="Times New Roman" w:hAnsi="Times New Roman"/>
          <w:sz w:val="24"/>
          <w:szCs w:val="24"/>
          <w:lang w:val="en-US" w:eastAsia="lv-LV"/>
        </w:rPr>
        <w:t>8.2. Neviena no Pusēm bez saskaņošanas ar otru Pusi nedrīkst nodot trešajai personai savas saistības, kas ir noteiktas ar Līgumu.</w:t>
      </w:r>
    </w:p>
    <w:p w:rsidR="004E39CD" w:rsidRPr="00406D5E" w:rsidRDefault="004E39CD" w:rsidP="004E39CD">
      <w:pPr>
        <w:autoSpaceDE w:val="0"/>
        <w:autoSpaceDN w:val="0"/>
        <w:adjustRightInd w:val="0"/>
        <w:spacing w:before="120" w:after="0" w:line="240" w:lineRule="auto"/>
        <w:jc w:val="both"/>
        <w:rPr>
          <w:rFonts w:ascii="Times New Roman" w:eastAsia="Times New Roman" w:hAnsi="Times New Roman"/>
          <w:sz w:val="24"/>
          <w:szCs w:val="24"/>
          <w:lang w:val="en-US" w:eastAsia="lv-LV"/>
        </w:rPr>
      </w:pPr>
      <w:r w:rsidRPr="00406D5E">
        <w:rPr>
          <w:rFonts w:ascii="Times New Roman" w:eastAsia="Times New Roman" w:hAnsi="Times New Roman"/>
          <w:sz w:val="24"/>
          <w:szCs w:val="24"/>
          <w:lang w:val="en-US" w:eastAsia="lv-LV"/>
        </w:rPr>
        <w:t>8.3. Gadījumos, kas nav paredzēti Līgumā, Puses rīkojas saskaņā ar spēkā esošajiem normatīvajiem aktiem.</w:t>
      </w:r>
    </w:p>
    <w:p w:rsidR="004E39CD" w:rsidRPr="00406D5E" w:rsidRDefault="004E39CD" w:rsidP="004E39CD">
      <w:pPr>
        <w:autoSpaceDE w:val="0"/>
        <w:autoSpaceDN w:val="0"/>
        <w:adjustRightInd w:val="0"/>
        <w:spacing w:before="120" w:after="0" w:line="240" w:lineRule="auto"/>
        <w:jc w:val="both"/>
        <w:rPr>
          <w:rFonts w:ascii="Times New Roman" w:eastAsia="Times New Roman" w:hAnsi="Times New Roman"/>
          <w:sz w:val="24"/>
          <w:szCs w:val="24"/>
          <w:lang w:val="en-US" w:eastAsia="lv-LV"/>
        </w:rPr>
      </w:pPr>
      <w:r w:rsidRPr="00406D5E">
        <w:rPr>
          <w:rFonts w:ascii="Times New Roman" w:eastAsia="Times New Roman" w:hAnsi="Times New Roman"/>
          <w:sz w:val="24"/>
          <w:szCs w:val="24"/>
          <w:lang w:val="en-US" w:eastAsia="lv-LV"/>
        </w:rPr>
        <w:t xml:space="preserve">8.4. Ja kādai no Pusēm tiek mainīts juridiskais statuss, Pušu amatpersonu paraksta tiesības, vai kādi Līgumā minētie Pušu rekvizīti, tālruņa, faksa numuri, elektroniskā pasta adreses, adreses u.c., tad tā nekavējoties rakstiski paziņo par to otrai Pusei. Ja Puse neizpilda šī apakšpunkta noteikumus, uzskatāms, ka otra Puse ir pilnībā izpildījusi savas saistības, lietojot šajā Līgumā esošo informāciju par otru Pusi. Šajā apakšpunktā minētie nosacījumi attiecas arī uz Līgumā </w:t>
      </w:r>
      <w:proofErr w:type="gramStart"/>
      <w:r w:rsidRPr="00406D5E">
        <w:rPr>
          <w:rFonts w:ascii="Times New Roman" w:eastAsia="Times New Roman" w:hAnsi="Times New Roman"/>
          <w:sz w:val="24"/>
          <w:szCs w:val="24"/>
          <w:lang w:val="en-US" w:eastAsia="lv-LV"/>
        </w:rPr>
        <w:t>un</w:t>
      </w:r>
      <w:proofErr w:type="gramEnd"/>
      <w:r w:rsidRPr="00406D5E">
        <w:rPr>
          <w:rFonts w:ascii="Times New Roman" w:eastAsia="Times New Roman" w:hAnsi="Times New Roman"/>
          <w:sz w:val="24"/>
          <w:szCs w:val="24"/>
          <w:lang w:val="en-US" w:eastAsia="lv-LV"/>
        </w:rPr>
        <w:t xml:space="preserve"> tā pielikumos minētajiem Pušu pārstāvjiem un to rekvizītiem.</w:t>
      </w:r>
    </w:p>
    <w:p w:rsidR="004E39CD" w:rsidRPr="00406D5E" w:rsidRDefault="004E39CD" w:rsidP="004E39CD">
      <w:pPr>
        <w:autoSpaceDE w:val="0"/>
        <w:autoSpaceDN w:val="0"/>
        <w:adjustRightInd w:val="0"/>
        <w:spacing w:before="120" w:after="0" w:line="240" w:lineRule="auto"/>
        <w:jc w:val="both"/>
        <w:rPr>
          <w:rFonts w:ascii="Times New Roman" w:eastAsia="Times New Roman" w:hAnsi="Times New Roman"/>
          <w:sz w:val="24"/>
          <w:szCs w:val="24"/>
          <w:lang w:val="en-US" w:eastAsia="lv-LV"/>
        </w:rPr>
      </w:pPr>
      <w:r w:rsidRPr="00406D5E">
        <w:rPr>
          <w:rFonts w:ascii="Times New Roman" w:eastAsia="Times New Roman" w:hAnsi="Times New Roman"/>
          <w:sz w:val="24"/>
          <w:szCs w:val="24"/>
          <w:lang w:val="en-US" w:eastAsia="lv-LV"/>
        </w:rPr>
        <w:t xml:space="preserve">8.5. Pušu reorganizācija vai to vadītāju maiņa nevar būt par pamatu Līguma pārtraukšanai vai izbeigšanai. Gadījumā, </w:t>
      </w:r>
      <w:proofErr w:type="gramStart"/>
      <w:r w:rsidRPr="00406D5E">
        <w:rPr>
          <w:rFonts w:ascii="Times New Roman" w:eastAsia="Times New Roman" w:hAnsi="Times New Roman"/>
          <w:sz w:val="24"/>
          <w:szCs w:val="24"/>
          <w:lang w:val="en-US" w:eastAsia="lv-LV"/>
        </w:rPr>
        <w:t>ja</w:t>
      </w:r>
      <w:proofErr w:type="gramEnd"/>
      <w:r w:rsidRPr="00406D5E">
        <w:rPr>
          <w:rFonts w:ascii="Times New Roman" w:eastAsia="Times New Roman" w:hAnsi="Times New Roman"/>
          <w:sz w:val="24"/>
          <w:szCs w:val="24"/>
          <w:lang w:val="en-US" w:eastAsia="lv-LV"/>
        </w:rPr>
        <w:t xml:space="preserve"> kāda no Pusēm tiek reorganizēta vai likvidēta, Līgums paliek spēkā un tā noteikumi ir saistoši Pušu tiesību pārņēmējam. </w:t>
      </w:r>
      <w:proofErr w:type="gramStart"/>
      <w:r w:rsidRPr="00406D5E">
        <w:rPr>
          <w:rFonts w:ascii="Times New Roman" w:eastAsia="Times New Roman" w:hAnsi="Times New Roman"/>
          <w:sz w:val="24"/>
          <w:szCs w:val="24"/>
          <w:lang w:val="en-US" w:eastAsia="lv-LV"/>
        </w:rPr>
        <w:t>Puses brīdina par šādu apstākļu iestāšanos vienu mēnesi iepriekš.</w:t>
      </w:r>
      <w:proofErr w:type="gramEnd"/>
    </w:p>
    <w:p w:rsidR="004E39CD" w:rsidRPr="00406D5E" w:rsidRDefault="004E39CD" w:rsidP="0042655D">
      <w:pPr>
        <w:autoSpaceDE w:val="0"/>
        <w:autoSpaceDN w:val="0"/>
        <w:adjustRightInd w:val="0"/>
        <w:spacing w:before="120" w:after="120" w:line="240" w:lineRule="auto"/>
        <w:jc w:val="both"/>
        <w:rPr>
          <w:rFonts w:ascii="Times New Roman" w:eastAsia="Times New Roman" w:hAnsi="Times New Roman"/>
          <w:sz w:val="24"/>
          <w:szCs w:val="24"/>
          <w:lang w:eastAsia="lv-LV"/>
        </w:rPr>
      </w:pPr>
      <w:r w:rsidRPr="00406D5E">
        <w:rPr>
          <w:rFonts w:ascii="Times New Roman" w:eastAsia="Times New Roman" w:hAnsi="Times New Roman"/>
          <w:sz w:val="24"/>
          <w:szCs w:val="24"/>
          <w:lang w:eastAsia="lv-LV"/>
        </w:rPr>
        <w:t xml:space="preserve">8.6. Pilnvarotā persona un kontaktpersona no Pircēja puses – Priekules novada pašvaldības izpilddirektors Andris Razma (tālr. 29176392; e-pasts: </w:t>
      </w:r>
      <w:hyperlink r:id="rId31" w:history="1">
        <w:r w:rsidRPr="00406D5E">
          <w:rPr>
            <w:rFonts w:ascii="Times New Roman" w:eastAsia="Times New Roman" w:hAnsi="Times New Roman"/>
            <w:bCs/>
            <w:color w:val="0563C1"/>
            <w:sz w:val="24"/>
            <w:szCs w:val="24"/>
            <w:u w:val="single"/>
            <w:lang w:eastAsia="lv-LV"/>
          </w:rPr>
          <w:t>direktors@priekulesnovads.lv</w:t>
        </w:r>
      </w:hyperlink>
      <w:r w:rsidRPr="00406D5E">
        <w:rPr>
          <w:rFonts w:ascii="Times New Roman" w:eastAsia="Times New Roman" w:hAnsi="Times New Roman"/>
          <w:sz w:val="24"/>
          <w:szCs w:val="24"/>
          <w:lang w:eastAsia="lv-LV"/>
        </w:rPr>
        <w:t>).</w:t>
      </w:r>
    </w:p>
    <w:p w:rsidR="004E39CD" w:rsidRPr="00406D5E" w:rsidRDefault="004E39CD" w:rsidP="0042655D">
      <w:pPr>
        <w:numPr>
          <w:ilvl w:val="1"/>
          <w:numId w:val="7"/>
        </w:numPr>
        <w:autoSpaceDE w:val="0"/>
        <w:autoSpaceDN w:val="0"/>
        <w:adjustRightInd w:val="0"/>
        <w:spacing w:before="120" w:after="120" w:line="240" w:lineRule="auto"/>
        <w:ind w:left="0" w:firstLine="0"/>
        <w:jc w:val="both"/>
        <w:rPr>
          <w:rFonts w:ascii="Times New Roman" w:eastAsia="Times New Roman" w:hAnsi="Times New Roman"/>
          <w:sz w:val="24"/>
          <w:szCs w:val="24"/>
          <w:lang w:eastAsia="lv-LV"/>
        </w:rPr>
      </w:pPr>
      <w:r w:rsidRPr="00406D5E">
        <w:rPr>
          <w:rFonts w:ascii="Times New Roman" w:eastAsia="Times New Roman" w:hAnsi="Times New Roman"/>
          <w:sz w:val="24"/>
          <w:szCs w:val="24"/>
          <w:lang w:eastAsia="lv-LV"/>
        </w:rPr>
        <w:t>Pilnvarotā persona un kontaktpersona no Pārdevēja puses - ……. (tālr. ……….; e-pasts ……………...).</w:t>
      </w:r>
    </w:p>
    <w:p w:rsidR="004E39CD" w:rsidRPr="00406D5E" w:rsidRDefault="004E39CD" w:rsidP="004E39CD">
      <w:pPr>
        <w:autoSpaceDE w:val="0"/>
        <w:autoSpaceDN w:val="0"/>
        <w:adjustRightInd w:val="0"/>
        <w:spacing w:before="120" w:after="0" w:line="240" w:lineRule="auto"/>
        <w:jc w:val="both"/>
        <w:rPr>
          <w:rFonts w:ascii="Times New Roman" w:eastAsia="Times New Roman" w:hAnsi="Times New Roman"/>
          <w:sz w:val="24"/>
          <w:szCs w:val="24"/>
          <w:lang w:val="en-US" w:eastAsia="lv-LV"/>
        </w:rPr>
      </w:pPr>
      <w:r w:rsidRPr="00406D5E">
        <w:rPr>
          <w:rFonts w:ascii="Times New Roman" w:eastAsia="Times New Roman" w:hAnsi="Times New Roman"/>
          <w:sz w:val="24"/>
          <w:szCs w:val="24"/>
          <w:lang w:val="en-US" w:eastAsia="lv-LV"/>
        </w:rPr>
        <w:t>8.8. Pusēm gadījumos, kuri tieši nav noteikti šajā Līgumā, ir tiesības izvirzīt pretenzijas otrai Līguma Pusei par Līgumā noteikto saistību neizpildi, tajā skaitā, pieprasīt zaudējumu atlīdzību, līgumsodus, ja Puse ir nosūtījusi otrai Līguma Pusei rakstveida pretenziju par Līgumā noteikto saistību neizpildi un otra Līguma Puse 7 (septiņu) darba dienu lakā no rakstveida pretenzijas saņemšanas dienas nav novērsusi pretenzijā norādīto saistību neizpildi vai nav sniegusi pamatotus iebildumus par saistību neizpildes iemesliem.</w:t>
      </w:r>
    </w:p>
    <w:p w:rsidR="004E39CD" w:rsidRPr="00406D5E" w:rsidRDefault="004E39CD" w:rsidP="004E39CD">
      <w:pPr>
        <w:autoSpaceDE w:val="0"/>
        <w:autoSpaceDN w:val="0"/>
        <w:adjustRightInd w:val="0"/>
        <w:spacing w:before="120" w:after="0" w:line="240" w:lineRule="auto"/>
        <w:jc w:val="both"/>
        <w:rPr>
          <w:rFonts w:ascii="Times New Roman" w:eastAsia="Times New Roman" w:hAnsi="Times New Roman"/>
          <w:sz w:val="24"/>
          <w:szCs w:val="24"/>
          <w:lang w:val="en-US" w:eastAsia="lv-LV"/>
        </w:rPr>
      </w:pPr>
      <w:r w:rsidRPr="00406D5E">
        <w:rPr>
          <w:rFonts w:ascii="Times New Roman" w:eastAsia="Times New Roman" w:hAnsi="Times New Roman"/>
          <w:sz w:val="24"/>
          <w:szCs w:val="24"/>
          <w:lang w:val="en-US" w:eastAsia="lv-LV"/>
        </w:rPr>
        <w:t xml:space="preserve">8.9. Līgums sastādīts 2 (divos) identiskos eksemplāros latviešu valodā, Pircējam tiek nodots viens Līguma eksemplārs, Pārdevējam tiek nodots viens Līguma eksemplārs, un abiem Līguma eksemplāriem ir vienāds juridisks spēks. Puses piekrīt visiem Līguma noteikumiem </w:t>
      </w:r>
      <w:proofErr w:type="gramStart"/>
      <w:r w:rsidRPr="00406D5E">
        <w:rPr>
          <w:rFonts w:ascii="Times New Roman" w:eastAsia="Times New Roman" w:hAnsi="Times New Roman"/>
          <w:sz w:val="24"/>
          <w:szCs w:val="24"/>
          <w:lang w:val="en-US" w:eastAsia="lv-LV"/>
        </w:rPr>
        <w:t>un</w:t>
      </w:r>
      <w:proofErr w:type="gramEnd"/>
      <w:r w:rsidRPr="00406D5E">
        <w:rPr>
          <w:rFonts w:ascii="Times New Roman" w:eastAsia="Times New Roman" w:hAnsi="Times New Roman"/>
          <w:sz w:val="24"/>
          <w:szCs w:val="24"/>
          <w:lang w:val="en-US" w:eastAsia="lv-LV"/>
        </w:rPr>
        <w:t>, to parakstot, apstiprina, ka saprot tā noteikumus.</w:t>
      </w:r>
    </w:p>
    <w:p w:rsidR="004E39CD" w:rsidRPr="00406D5E" w:rsidRDefault="004E39CD" w:rsidP="0042655D">
      <w:pPr>
        <w:spacing w:before="120" w:after="120" w:line="240" w:lineRule="auto"/>
        <w:ind w:left="357" w:hanging="357"/>
        <w:jc w:val="both"/>
        <w:rPr>
          <w:rFonts w:ascii="Times New Roman" w:eastAsia="Times New Roman" w:hAnsi="Times New Roman"/>
          <w:sz w:val="24"/>
          <w:lang w:val="en-US"/>
        </w:rPr>
      </w:pPr>
      <w:r w:rsidRPr="00406D5E">
        <w:rPr>
          <w:rFonts w:ascii="Times New Roman" w:eastAsia="Times New Roman" w:hAnsi="Times New Roman"/>
          <w:sz w:val="24"/>
          <w:szCs w:val="24"/>
          <w:lang w:val="en-US"/>
        </w:rPr>
        <w:t>8.10. Līgumam ir šādi pielikumi, kas ir Līguma neatņemamas sastāvdaļas:</w:t>
      </w:r>
    </w:p>
    <w:p w:rsidR="004E39CD" w:rsidRPr="00406D5E" w:rsidRDefault="004E39CD" w:rsidP="0042655D">
      <w:pPr>
        <w:spacing w:after="120" w:line="240" w:lineRule="auto"/>
        <w:ind w:left="357" w:firstLine="357"/>
        <w:jc w:val="both"/>
        <w:rPr>
          <w:rFonts w:ascii="Times New Roman" w:eastAsia="Times New Roman" w:hAnsi="Times New Roman"/>
          <w:sz w:val="24"/>
          <w:szCs w:val="24"/>
          <w:lang w:val="en-US"/>
        </w:rPr>
      </w:pPr>
      <w:r w:rsidRPr="00406D5E">
        <w:rPr>
          <w:rFonts w:ascii="Times New Roman" w:eastAsia="Times New Roman" w:hAnsi="Times New Roman"/>
          <w:sz w:val="24"/>
          <w:szCs w:val="24"/>
          <w:lang w:val="en-US"/>
        </w:rPr>
        <w:lastRenderedPageBreak/>
        <w:t>8.10.1. Finanšu piedāvājuma kopija;</w:t>
      </w:r>
    </w:p>
    <w:p w:rsidR="004E39CD" w:rsidRPr="00406D5E" w:rsidRDefault="004E39CD" w:rsidP="004E39CD">
      <w:pPr>
        <w:spacing w:after="0" w:line="240" w:lineRule="auto"/>
        <w:ind w:left="360" w:firstLine="360"/>
        <w:jc w:val="both"/>
        <w:rPr>
          <w:rFonts w:ascii="Times New Roman" w:eastAsia="Times New Roman" w:hAnsi="Times New Roman"/>
          <w:sz w:val="24"/>
          <w:szCs w:val="24"/>
          <w:lang w:val="en-US"/>
        </w:rPr>
      </w:pPr>
      <w:r w:rsidRPr="00406D5E">
        <w:rPr>
          <w:rFonts w:ascii="Times New Roman" w:eastAsia="Times New Roman" w:hAnsi="Times New Roman"/>
          <w:sz w:val="24"/>
          <w:szCs w:val="24"/>
          <w:lang w:val="en-US"/>
        </w:rPr>
        <w:t>8.10.2. Tehniskā piedāvājuma kopija.</w:t>
      </w:r>
    </w:p>
    <w:p w:rsidR="004E39CD" w:rsidRPr="00406D5E" w:rsidRDefault="004E39CD" w:rsidP="004E39CD">
      <w:pPr>
        <w:autoSpaceDE w:val="0"/>
        <w:autoSpaceDN w:val="0"/>
        <w:adjustRightInd w:val="0"/>
        <w:spacing w:after="0" w:line="240" w:lineRule="auto"/>
        <w:rPr>
          <w:rFonts w:ascii="Times New Roman" w:eastAsia="Times New Roman" w:hAnsi="Times New Roman"/>
          <w:b/>
          <w:sz w:val="24"/>
          <w:szCs w:val="24"/>
          <w:lang w:val="en-US" w:eastAsia="lv-LV"/>
        </w:rPr>
      </w:pPr>
    </w:p>
    <w:p w:rsidR="004E39CD" w:rsidRPr="00406D5E" w:rsidRDefault="004E39CD" w:rsidP="004E39CD">
      <w:pPr>
        <w:autoSpaceDE w:val="0"/>
        <w:autoSpaceDN w:val="0"/>
        <w:adjustRightInd w:val="0"/>
        <w:spacing w:after="0" w:line="240" w:lineRule="auto"/>
        <w:jc w:val="center"/>
        <w:rPr>
          <w:rFonts w:ascii="Times New Roman" w:eastAsia="Times New Roman" w:hAnsi="Times New Roman"/>
          <w:b/>
          <w:sz w:val="24"/>
          <w:szCs w:val="24"/>
          <w:lang w:val="en-US" w:eastAsia="lv-LV"/>
        </w:rPr>
      </w:pPr>
      <w:r w:rsidRPr="00406D5E">
        <w:rPr>
          <w:rFonts w:ascii="Times New Roman" w:eastAsia="Times New Roman" w:hAnsi="Times New Roman"/>
          <w:b/>
          <w:sz w:val="24"/>
          <w:szCs w:val="24"/>
          <w:lang w:val="en-US" w:eastAsia="lv-LV"/>
        </w:rPr>
        <w:t>9. PUŠU ADRESES UN REKVIZĪTI</w:t>
      </w:r>
    </w:p>
    <w:p w:rsidR="004E39CD" w:rsidRPr="00406D5E" w:rsidRDefault="004E39CD" w:rsidP="004E39CD">
      <w:pPr>
        <w:tabs>
          <w:tab w:val="left" w:pos="1440"/>
        </w:tabs>
        <w:spacing w:after="0" w:line="240" w:lineRule="auto"/>
        <w:jc w:val="both"/>
        <w:rPr>
          <w:rFonts w:ascii="Times New Roman" w:eastAsia="Times New Roman" w:hAnsi="Times New Roman"/>
          <w:sz w:val="24"/>
          <w:szCs w:val="24"/>
          <w:lang w:val="en-US"/>
        </w:rPr>
      </w:pPr>
    </w:p>
    <w:p w:rsidR="004E39CD" w:rsidRPr="00406D5E" w:rsidRDefault="004E39CD" w:rsidP="0042655D">
      <w:pPr>
        <w:tabs>
          <w:tab w:val="left" w:pos="1440"/>
        </w:tabs>
        <w:spacing w:after="120" w:line="240" w:lineRule="auto"/>
        <w:jc w:val="both"/>
        <w:rPr>
          <w:rFonts w:ascii="Times New Roman" w:eastAsia="Times New Roman" w:hAnsi="Times New Roman"/>
          <w:sz w:val="24"/>
          <w:szCs w:val="24"/>
          <w:lang w:val="en-US"/>
        </w:rPr>
      </w:pPr>
      <w:r w:rsidRPr="00406D5E">
        <w:rPr>
          <w:rFonts w:ascii="Times New Roman" w:eastAsia="Times New Roman" w:hAnsi="Times New Roman"/>
          <w:sz w:val="24"/>
          <w:szCs w:val="24"/>
          <w:lang w:val="en-US"/>
        </w:rPr>
        <w:t xml:space="preserve">  PIRCĒJS</w:t>
      </w:r>
      <w:r w:rsidRPr="00406D5E">
        <w:rPr>
          <w:rFonts w:ascii="Times New Roman" w:eastAsia="Times New Roman" w:hAnsi="Times New Roman"/>
          <w:sz w:val="24"/>
          <w:szCs w:val="24"/>
          <w:lang w:val="en-US"/>
        </w:rPr>
        <w:tab/>
      </w:r>
      <w:r w:rsidRPr="00406D5E">
        <w:rPr>
          <w:rFonts w:ascii="Times New Roman" w:eastAsia="Times New Roman" w:hAnsi="Times New Roman"/>
          <w:sz w:val="24"/>
          <w:szCs w:val="24"/>
          <w:lang w:val="en-US"/>
        </w:rPr>
        <w:tab/>
      </w:r>
      <w:r w:rsidRPr="00406D5E">
        <w:rPr>
          <w:rFonts w:ascii="Times New Roman" w:eastAsia="Times New Roman" w:hAnsi="Times New Roman"/>
          <w:sz w:val="24"/>
          <w:szCs w:val="24"/>
          <w:lang w:val="en-US"/>
        </w:rPr>
        <w:tab/>
      </w:r>
      <w:r w:rsidRPr="00406D5E">
        <w:rPr>
          <w:rFonts w:ascii="Times New Roman" w:eastAsia="Times New Roman" w:hAnsi="Times New Roman"/>
          <w:sz w:val="24"/>
          <w:szCs w:val="24"/>
          <w:lang w:val="en-US"/>
        </w:rPr>
        <w:tab/>
      </w:r>
      <w:r w:rsidRPr="00406D5E">
        <w:rPr>
          <w:rFonts w:ascii="Times New Roman" w:eastAsia="Times New Roman" w:hAnsi="Times New Roman"/>
          <w:sz w:val="24"/>
          <w:szCs w:val="24"/>
          <w:lang w:val="en-US"/>
        </w:rPr>
        <w:tab/>
      </w:r>
      <w:r w:rsidRPr="00406D5E">
        <w:rPr>
          <w:rFonts w:ascii="Times New Roman" w:eastAsia="Times New Roman" w:hAnsi="Times New Roman"/>
          <w:sz w:val="24"/>
          <w:szCs w:val="24"/>
          <w:lang w:val="en-US"/>
        </w:rPr>
        <w:tab/>
        <w:t>PĀRDEVĒJS</w:t>
      </w:r>
    </w:p>
    <w:tbl>
      <w:tblPr>
        <w:tblW w:w="9105" w:type="dxa"/>
        <w:tblLayout w:type="fixed"/>
        <w:tblCellMar>
          <w:left w:w="10" w:type="dxa"/>
          <w:right w:w="10" w:type="dxa"/>
        </w:tblCellMar>
        <w:tblLook w:val="04A0" w:firstRow="1" w:lastRow="0" w:firstColumn="1" w:lastColumn="0" w:noHBand="0" w:noVBand="1"/>
      </w:tblPr>
      <w:tblGrid>
        <w:gridCol w:w="4427"/>
        <w:gridCol w:w="4678"/>
      </w:tblGrid>
      <w:tr w:rsidR="004E39CD" w:rsidRPr="004E39CD" w:rsidTr="00E633A2">
        <w:trPr>
          <w:trHeight w:val="4230"/>
        </w:trPr>
        <w:tc>
          <w:tcPr>
            <w:tcW w:w="4428" w:type="dxa"/>
            <w:tcMar>
              <w:top w:w="0" w:type="dxa"/>
              <w:left w:w="108" w:type="dxa"/>
              <w:bottom w:w="0" w:type="dxa"/>
              <w:right w:w="108" w:type="dxa"/>
            </w:tcMar>
          </w:tcPr>
          <w:p w:rsidR="004E39CD" w:rsidRPr="00406D5E" w:rsidRDefault="004E39CD" w:rsidP="004E39CD">
            <w:pPr>
              <w:spacing w:after="0" w:line="240" w:lineRule="auto"/>
              <w:jc w:val="both"/>
              <w:rPr>
                <w:rFonts w:ascii="Times New Roman" w:eastAsia="Times New Roman" w:hAnsi="Times New Roman"/>
                <w:b/>
                <w:bCs/>
                <w:sz w:val="24"/>
                <w:szCs w:val="24"/>
                <w:lang w:val="en-US"/>
              </w:rPr>
            </w:pPr>
            <w:r w:rsidRPr="00406D5E">
              <w:rPr>
                <w:rFonts w:ascii="Times New Roman" w:eastAsia="Times New Roman" w:hAnsi="Times New Roman"/>
                <w:b/>
                <w:bCs/>
                <w:sz w:val="24"/>
                <w:szCs w:val="24"/>
                <w:lang w:val="en-US"/>
              </w:rPr>
              <w:t>Priekules novada pašvaldība</w:t>
            </w:r>
          </w:p>
          <w:p w:rsidR="004E39CD" w:rsidRPr="00406D5E" w:rsidRDefault="004E39CD" w:rsidP="004E39CD">
            <w:pPr>
              <w:spacing w:after="0" w:line="240" w:lineRule="auto"/>
              <w:jc w:val="both"/>
              <w:rPr>
                <w:rFonts w:ascii="Times New Roman" w:eastAsia="Times New Roman" w:hAnsi="Times New Roman"/>
                <w:bCs/>
                <w:sz w:val="24"/>
                <w:szCs w:val="24"/>
                <w:lang w:val="en-US"/>
              </w:rPr>
            </w:pPr>
            <w:r w:rsidRPr="00406D5E">
              <w:rPr>
                <w:rFonts w:ascii="Times New Roman" w:eastAsia="Times New Roman" w:hAnsi="Times New Roman"/>
                <w:bCs/>
                <w:sz w:val="24"/>
                <w:szCs w:val="24"/>
                <w:lang w:val="en-US"/>
              </w:rPr>
              <w:t>Reģ.Nr.LV90000031601</w:t>
            </w:r>
          </w:p>
          <w:p w:rsidR="004E39CD" w:rsidRPr="00406D5E" w:rsidRDefault="004E39CD" w:rsidP="004E39CD">
            <w:pPr>
              <w:spacing w:after="0" w:line="240" w:lineRule="auto"/>
              <w:jc w:val="both"/>
              <w:rPr>
                <w:rFonts w:ascii="Times New Roman" w:eastAsia="Times New Roman" w:hAnsi="Times New Roman"/>
                <w:bCs/>
                <w:sz w:val="24"/>
                <w:szCs w:val="24"/>
                <w:lang w:val="en-US"/>
              </w:rPr>
            </w:pPr>
            <w:r w:rsidRPr="00406D5E">
              <w:rPr>
                <w:rFonts w:ascii="Times New Roman" w:eastAsia="Times New Roman" w:hAnsi="Times New Roman"/>
                <w:bCs/>
                <w:sz w:val="24"/>
                <w:szCs w:val="24"/>
                <w:lang w:val="en-US"/>
              </w:rPr>
              <w:t xml:space="preserve">Adrese: Saules 1, Priekule, </w:t>
            </w:r>
          </w:p>
          <w:p w:rsidR="004E39CD" w:rsidRPr="00406D5E" w:rsidRDefault="004E39CD" w:rsidP="004E39CD">
            <w:pPr>
              <w:spacing w:after="0" w:line="240" w:lineRule="auto"/>
              <w:jc w:val="both"/>
              <w:rPr>
                <w:rFonts w:ascii="Times New Roman" w:eastAsia="Times New Roman" w:hAnsi="Times New Roman"/>
                <w:bCs/>
                <w:sz w:val="24"/>
                <w:szCs w:val="24"/>
                <w:lang w:val="en-US"/>
              </w:rPr>
            </w:pPr>
            <w:r w:rsidRPr="00406D5E">
              <w:rPr>
                <w:rFonts w:ascii="Times New Roman" w:eastAsia="Times New Roman" w:hAnsi="Times New Roman"/>
                <w:bCs/>
                <w:sz w:val="24"/>
                <w:szCs w:val="24"/>
                <w:lang w:val="en-US"/>
              </w:rPr>
              <w:t>Priekules novads, LV-3434</w:t>
            </w:r>
          </w:p>
          <w:p w:rsidR="004E39CD" w:rsidRPr="00406D5E" w:rsidRDefault="0042655D" w:rsidP="004E39CD">
            <w:pPr>
              <w:spacing w:after="0" w:line="240" w:lineRule="auto"/>
              <w:jc w:val="both"/>
              <w:rPr>
                <w:rFonts w:ascii="Times New Roman" w:eastAsia="Times New Roman" w:hAnsi="Times New Roman"/>
                <w:bCs/>
                <w:sz w:val="24"/>
                <w:szCs w:val="24"/>
                <w:lang w:val="en-US"/>
              </w:rPr>
            </w:pPr>
            <w:r w:rsidRPr="00406D5E">
              <w:rPr>
                <w:rFonts w:ascii="Times New Roman" w:eastAsia="Times New Roman" w:hAnsi="Times New Roman"/>
                <w:bCs/>
                <w:sz w:val="24"/>
                <w:szCs w:val="24"/>
                <w:lang w:val="en-US"/>
              </w:rPr>
              <w:t>A</w:t>
            </w:r>
            <w:r w:rsidR="004E39CD" w:rsidRPr="00406D5E">
              <w:rPr>
                <w:rFonts w:ascii="Times New Roman" w:eastAsia="Times New Roman" w:hAnsi="Times New Roman"/>
                <w:bCs/>
                <w:sz w:val="24"/>
                <w:szCs w:val="24"/>
                <w:lang w:val="en-US"/>
              </w:rPr>
              <w:t>S Swedbank, HABALV22</w:t>
            </w:r>
          </w:p>
          <w:p w:rsidR="004E39CD" w:rsidRPr="00406D5E" w:rsidRDefault="004E39CD" w:rsidP="004E39CD">
            <w:pPr>
              <w:spacing w:after="0" w:line="240" w:lineRule="auto"/>
              <w:jc w:val="both"/>
              <w:rPr>
                <w:rFonts w:ascii="Times New Roman" w:eastAsia="Times New Roman" w:hAnsi="Times New Roman"/>
                <w:bCs/>
                <w:sz w:val="24"/>
                <w:szCs w:val="24"/>
                <w:lang w:val="en-US"/>
              </w:rPr>
            </w:pPr>
            <w:r w:rsidRPr="00406D5E">
              <w:rPr>
                <w:rFonts w:ascii="Times New Roman" w:eastAsia="Times New Roman" w:hAnsi="Times New Roman"/>
                <w:bCs/>
                <w:sz w:val="24"/>
                <w:szCs w:val="24"/>
                <w:lang w:val="en-US"/>
              </w:rPr>
              <w:t>LV30HABA0551018598451</w:t>
            </w:r>
          </w:p>
          <w:p w:rsidR="004E39CD" w:rsidRPr="00406D5E" w:rsidRDefault="004E39CD" w:rsidP="004E39CD">
            <w:pPr>
              <w:spacing w:after="0" w:line="240" w:lineRule="auto"/>
              <w:jc w:val="both"/>
              <w:rPr>
                <w:rFonts w:ascii="Times New Roman" w:eastAsia="Times New Roman" w:hAnsi="Times New Roman"/>
                <w:sz w:val="24"/>
                <w:szCs w:val="24"/>
                <w:lang w:val="en-US"/>
              </w:rPr>
            </w:pPr>
          </w:p>
          <w:p w:rsidR="0042655D" w:rsidRPr="00406D5E" w:rsidRDefault="0042655D" w:rsidP="0042655D">
            <w:pPr>
              <w:spacing w:after="0" w:line="240" w:lineRule="auto"/>
              <w:jc w:val="both"/>
              <w:rPr>
                <w:rFonts w:asciiTheme="minorHAnsi" w:eastAsiaTheme="minorHAnsi" w:hAnsiTheme="minorHAnsi" w:cstheme="minorBidi"/>
              </w:rPr>
            </w:pPr>
            <w:r w:rsidRPr="00406D5E">
              <w:rPr>
                <w:rFonts w:ascii="Times New Roman" w:eastAsia="Times New Roman" w:hAnsi="Times New Roman" w:cstheme="minorBidi"/>
                <w:sz w:val="24"/>
                <w:szCs w:val="24"/>
              </w:rPr>
              <w:t>(</w:t>
            </w:r>
            <w:r w:rsidRPr="00406D5E">
              <w:rPr>
                <w:rFonts w:ascii="Times New Roman" w:eastAsia="Times New Roman" w:hAnsi="Times New Roman" w:cstheme="minorBidi"/>
                <w:i/>
                <w:sz w:val="24"/>
                <w:szCs w:val="24"/>
              </w:rPr>
              <w:t>amats)</w:t>
            </w:r>
          </w:p>
          <w:p w:rsidR="0042655D" w:rsidRPr="00406D5E" w:rsidRDefault="0042655D" w:rsidP="0042655D">
            <w:pPr>
              <w:spacing w:after="0" w:line="240" w:lineRule="auto"/>
              <w:rPr>
                <w:rFonts w:ascii="Times New Roman" w:eastAsia="Times New Roman" w:hAnsi="Times New Roman" w:cstheme="minorBidi"/>
                <w:sz w:val="24"/>
                <w:szCs w:val="24"/>
              </w:rPr>
            </w:pPr>
          </w:p>
          <w:p w:rsidR="0042655D" w:rsidRPr="00406D5E" w:rsidRDefault="0042655D" w:rsidP="0042655D">
            <w:pPr>
              <w:spacing w:after="0" w:line="240" w:lineRule="auto"/>
              <w:rPr>
                <w:rFonts w:ascii="Times New Roman" w:eastAsia="Times New Roman" w:hAnsi="Times New Roman" w:cstheme="minorBidi"/>
                <w:sz w:val="24"/>
                <w:szCs w:val="24"/>
              </w:rPr>
            </w:pPr>
          </w:p>
          <w:p w:rsidR="0042655D" w:rsidRPr="00406D5E" w:rsidRDefault="0042655D" w:rsidP="0042655D">
            <w:pPr>
              <w:spacing w:after="0" w:line="240" w:lineRule="auto"/>
              <w:rPr>
                <w:rFonts w:ascii="Times New Roman" w:eastAsia="Times New Roman" w:hAnsi="Times New Roman" w:cstheme="minorBidi"/>
                <w:sz w:val="24"/>
                <w:szCs w:val="24"/>
                <w:lang w:eastAsia="lv-LV"/>
              </w:rPr>
            </w:pPr>
            <w:r w:rsidRPr="00406D5E">
              <w:rPr>
                <w:rFonts w:ascii="Times New Roman" w:eastAsia="Times New Roman" w:hAnsi="Times New Roman" w:cstheme="minorBidi"/>
                <w:sz w:val="24"/>
                <w:szCs w:val="24"/>
                <w:lang w:eastAsia="lv-LV"/>
              </w:rPr>
              <w:t xml:space="preserve">_____________________ </w:t>
            </w:r>
            <w:r w:rsidRPr="00406D5E">
              <w:rPr>
                <w:rFonts w:ascii="Times New Roman" w:eastAsia="Times New Roman" w:hAnsi="Times New Roman" w:cstheme="minorBidi"/>
                <w:sz w:val="24"/>
                <w:szCs w:val="24"/>
              </w:rPr>
              <w:t>(</w:t>
            </w:r>
            <w:r w:rsidRPr="00406D5E">
              <w:rPr>
                <w:rFonts w:ascii="Times New Roman" w:eastAsia="Times New Roman" w:hAnsi="Times New Roman" w:cstheme="minorBidi"/>
                <w:i/>
                <w:sz w:val="24"/>
                <w:szCs w:val="24"/>
              </w:rPr>
              <w:t xml:space="preserve"> tā atšifrējums)</w:t>
            </w:r>
          </w:p>
          <w:p w:rsidR="0042655D" w:rsidRPr="00406D5E" w:rsidRDefault="0042655D" w:rsidP="0042655D">
            <w:pPr>
              <w:spacing w:after="0" w:line="240" w:lineRule="auto"/>
              <w:rPr>
                <w:rFonts w:ascii="Times New Roman" w:eastAsia="Times New Roman" w:hAnsi="Times New Roman" w:cstheme="minorBidi"/>
                <w:i/>
                <w:sz w:val="24"/>
                <w:szCs w:val="24"/>
                <w:lang w:eastAsia="lv-LV"/>
              </w:rPr>
            </w:pPr>
            <w:r w:rsidRPr="00406D5E">
              <w:rPr>
                <w:rFonts w:ascii="Times New Roman" w:eastAsia="Times New Roman" w:hAnsi="Times New Roman" w:cstheme="minorBidi"/>
                <w:i/>
                <w:sz w:val="24"/>
                <w:szCs w:val="24"/>
                <w:lang w:eastAsia="lv-LV"/>
              </w:rPr>
              <w:t xml:space="preserve">          (paraksts)</w:t>
            </w:r>
          </w:p>
          <w:p w:rsidR="0042655D" w:rsidRPr="00406D5E" w:rsidRDefault="0042655D" w:rsidP="0042655D">
            <w:pPr>
              <w:spacing w:after="0" w:line="240" w:lineRule="auto"/>
              <w:rPr>
                <w:rFonts w:ascii="Times New Roman" w:eastAsia="Times New Roman" w:hAnsi="Times New Roman" w:cstheme="minorBidi"/>
                <w:sz w:val="24"/>
                <w:szCs w:val="24"/>
                <w:lang w:eastAsia="lv-LV"/>
              </w:rPr>
            </w:pPr>
          </w:p>
          <w:p w:rsidR="004E39CD" w:rsidRPr="00406D5E" w:rsidRDefault="0042655D" w:rsidP="0042655D">
            <w:pPr>
              <w:spacing w:after="0" w:line="240" w:lineRule="auto"/>
              <w:jc w:val="both"/>
              <w:rPr>
                <w:rFonts w:ascii="Times New Roman" w:eastAsia="Times New Roman" w:hAnsi="Times New Roman"/>
                <w:sz w:val="24"/>
                <w:szCs w:val="24"/>
                <w:lang w:val="en-US"/>
              </w:rPr>
            </w:pPr>
            <w:r w:rsidRPr="00406D5E">
              <w:rPr>
                <w:rFonts w:ascii="Times New Roman" w:eastAsia="Times New Roman" w:hAnsi="Times New Roman" w:cstheme="minorBidi"/>
                <w:sz w:val="24"/>
                <w:szCs w:val="24"/>
                <w:lang w:eastAsia="lv-LV"/>
              </w:rPr>
              <w:t>Z.V.</w:t>
            </w:r>
          </w:p>
          <w:p w:rsidR="004E39CD" w:rsidRPr="00406D5E" w:rsidRDefault="004E39CD" w:rsidP="004E39CD">
            <w:pPr>
              <w:spacing w:after="0" w:line="240" w:lineRule="auto"/>
              <w:jc w:val="both"/>
              <w:rPr>
                <w:rFonts w:ascii="Times New Roman" w:eastAsia="Times New Roman" w:hAnsi="Times New Roman"/>
                <w:sz w:val="24"/>
                <w:szCs w:val="24"/>
                <w:lang w:val="en-US"/>
              </w:rPr>
            </w:pPr>
          </w:p>
        </w:tc>
        <w:tc>
          <w:tcPr>
            <w:tcW w:w="4680" w:type="dxa"/>
            <w:tcMar>
              <w:top w:w="0" w:type="dxa"/>
              <w:left w:w="108" w:type="dxa"/>
              <w:bottom w:w="0" w:type="dxa"/>
              <w:right w:w="108" w:type="dxa"/>
            </w:tcMar>
          </w:tcPr>
          <w:p w:rsidR="004E39CD" w:rsidRPr="00406D5E" w:rsidRDefault="004E39CD" w:rsidP="004E39CD">
            <w:pPr>
              <w:spacing w:after="0" w:line="240" w:lineRule="auto"/>
              <w:jc w:val="both"/>
              <w:rPr>
                <w:rFonts w:ascii="Times New Roman" w:eastAsia="Times New Roman" w:hAnsi="Times New Roman"/>
                <w:sz w:val="24"/>
                <w:szCs w:val="24"/>
                <w:lang w:val="en-US"/>
              </w:rPr>
            </w:pPr>
          </w:p>
          <w:p w:rsidR="004E39CD" w:rsidRPr="00406D5E" w:rsidRDefault="004E39CD" w:rsidP="004E39CD">
            <w:pPr>
              <w:spacing w:after="0" w:line="240" w:lineRule="auto"/>
              <w:ind w:left="675"/>
              <w:jc w:val="both"/>
              <w:rPr>
                <w:rFonts w:ascii="Times New Roman" w:eastAsia="Times New Roman" w:hAnsi="Times New Roman"/>
                <w:sz w:val="24"/>
                <w:szCs w:val="24"/>
                <w:lang w:val="en-US"/>
              </w:rPr>
            </w:pPr>
            <w:r w:rsidRPr="00406D5E">
              <w:rPr>
                <w:rFonts w:ascii="Times New Roman" w:eastAsia="Times New Roman" w:hAnsi="Times New Roman"/>
                <w:sz w:val="24"/>
                <w:szCs w:val="24"/>
                <w:lang w:val="en-US"/>
              </w:rPr>
              <w:t xml:space="preserve">Reģ.Nr. </w:t>
            </w:r>
          </w:p>
          <w:p w:rsidR="004E39CD" w:rsidRPr="00406D5E" w:rsidRDefault="004E39CD" w:rsidP="004E39CD">
            <w:pPr>
              <w:spacing w:after="0" w:line="240" w:lineRule="auto"/>
              <w:ind w:left="675"/>
              <w:jc w:val="both"/>
              <w:rPr>
                <w:rFonts w:ascii="Times New Roman" w:eastAsia="Times New Roman" w:hAnsi="Times New Roman"/>
                <w:sz w:val="24"/>
                <w:szCs w:val="24"/>
                <w:lang w:val="en-US"/>
              </w:rPr>
            </w:pPr>
            <w:r w:rsidRPr="00406D5E">
              <w:rPr>
                <w:rFonts w:ascii="Times New Roman" w:eastAsia="Times New Roman" w:hAnsi="Times New Roman"/>
                <w:sz w:val="24"/>
                <w:szCs w:val="24"/>
                <w:lang w:val="en-US"/>
              </w:rPr>
              <w:t xml:space="preserve">Adrese: </w:t>
            </w:r>
          </w:p>
          <w:p w:rsidR="004E39CD" w:rsidRPr="00406D5E" w:rsidRDefault="004E39CD" w:rsidP="004E39CD">
            <w:pPr>
              <w:spacing w:after="0" w:line="240" w:lineRule="auto"/>
              <w:ind w:left="675"/>
              <w:jc w:val="both"/>
              <w:rPr>
                <w:rFonts w:ascii="Times New Roman" w:eastAsia="Times New Roman" w:hAnsi="Times New Roman"/>
                <w:sz w:val="24"/>
                <w:szCs w:val="24"/>
                <w:lang w:val="en-US"/>
              </w:rPr>
            </w:pPr>
            <w:r w:rsidRPr="00406D5E">
              <w:rPr>
                <w:rFonts w:ascii="Times New Roman" w:eastAsia="Times New Roman" w:hAnsi="Times New Roman"/>
                <w:sz w:val="24"/>
                <w:szCs w:val="24"/>
                <w:lang w:val="en-US"/>
              </w:rPr>
              <w:t>Banka:</w:t>
            </w:r>
          </w:p>
          <w:p w:rsidR="004E39CD" w:rsidRPr="00406D5E" w:rsidRDefault="004E39CD" w:rsidP="004E39CD">
            <w:pPr>
              <w:spacing w:after="0" w:line="240" w:lineRule="auto"/>
              <w:ind w:left="675"/>
              <w:jc w:val="both"/>
              <w:rPr>
                <w:rFonts w:ascii="Times New Roman" w:eastAsia="Times New Roman" w:hAnsi="Times New Roman"/>
                <w:sz w:val="24"/>
                <w:szCs w:val="24"/>
                <w:lang w:val="en-US"/>
              </w:rPr>
            </w:pPr>
          </w:p>
          <w:p w:rsidR="004E39CD" w:rsidRPr="00406D5E" w:rsidRDefault="004E39CD" w:rsidP="004E39CD">
            <w:pPr>
              <w:spacing w:after="0" w:line="240" w:lineRule="auto"/>
              <w:ind w:left="675"/>
              <w:jc w:val="both"/>
              <w:rPr>
                <w:rFonts w:ascii="Times New Roman" w:eastAsia="Times New Roman" w:hAnsi="Times New Roman"/>
                <w:sz w:val="24"/>
                <w:szCs w:val="24"/>
                <w:lang w:val="en-US"/>
              </w:rPr>
            </w:pPr>
          </w:p>
          <w:p w:rsidR="004E39CD" w:rsidRPr="00406D5E" w:rsidRDefault="004E39CD" w:rsidP="004E39CD">
            <w:pPr>
              <w:spacing w:after="0" w:line="240" w:lineRule="auto"/>
              <w:ind w:left="675"/>
              <w:jc w:val="both"/>
              <w:rPr>
                <w:rFonts w:ascii="Times New Roman" w:eastAsia="Times New Roman" w:hAnsi="Times New Roman"/>
                <w:sz w:val="24"/>
                <w:szCs w:val="24"/>
                <w:lang w:val="en-US"/>
              </w:rPr>
            </w:pPr>
          </w:p>
          <w:p w:rsidR="004E39CD" w:rsidRPr="00406D5E" w:rsidRDefault="004E39CD" w:rsidP="004E39CD">
            <w:pPr>
              <w:spacing w:after="0" w:line="240" w:lineRule="auto"/>
              <w:ind w:left="675"/>
              <w:jc w:val="both"/>
              <w:rPr>
                <w:rFonts w:ascii="Times New Roman" w:eastAsia="Times New Roman" w:hAnsi="Times New Roman"/>
                <w:sz w:val="24"/>
                <w:szCs w:val="24"/>
                <w:lang w:val="en-US"/>
              </w:rPr>
            </w:pPr>
          </w:p>
          <w:p w:rsidR="004E39CD" w:rsidRPr="00406D5E" w:rsidRDefault="004E39CD" w:rsidP="004E39CD">
            <w:pPr>
              <w:spacing w:after="0" w:line="240" w:lineRule="auto"/>
              <w:ind w:left="675"/>
              <w:jc w:val="both"/>
              <w:rPr>
                <w:rFonts w:ascii="Times New Roman" w:eastAsia="Times New Roman" w:hAnsi="Times New Roman"/>
                <w:sz w:val="24"/>
                <w:szCs w:val="24"/>
                <w:lang w:val="en-US"/>
              </w:rPr>
            </w:pPr>
          </w:p>
          <w:p w:rsidR="004E39CD" w:rsidRPr="00406D5E" w:rsidRDefault="004E39CD" w:rsidP="004E39CD">
            <w:pPr>
              <w:spacing w:after="0" w:line="240" w:lineRule="auto"/>
              <w:ind w:left="675"/>
              <w:jc w:val="both"/>
              <w:rPr>
                <w:rFonts w:ascii="Times New Roman" w:eastAsia="Times New Roman" w:hAnsi="Times New Roman"/>
                <w:sz w:val="24"/>
                <w:szCs w:val="24"/>
                <w:lang w:val="en-US"/>
              </w:rPr>
            </w:pPr>
          </w:p>
          <w:p w:rsidR="004E39CD" w:rsidRPr="004E39CD" w:rsidRDefault="004E39CD" w:rsidP="004E39CD">
            <w:pPr>
              <w:spacing w:after="0" w:line="240" w:lineRule="auto"/>
              <w:ind w:left="675"/>
              <w:jc w:val="both"/>
              <w:rPr>
                <w:rFonts w:ascii="Times New Roman" w:eastAsia="Times New Roman" w:hAnsi="Times New Roman"/>
                <w:sz w:val="24"/>
                <w:szCs w:val="24"/>
                <w:lang w:val="en-US"/>
              </w:rPr>
            </w:pPr>
            <w:r w:rsidRPr="00406D5E">
              <w:rPr>
                <w:rFonts w:ascii="Times New Roman" w:eastAsia="Times New Roman" w:hAnsi="Times New Roman"/>
                <w:sz w:val="24"/>
                <w:szCs w:val="24"/>
                <w:lang w:val="en-US"/>
              </w:rPr>
              <w:t>____________________</w:t>
            </w:r>
            <w:r w:rsidRPr="004E39CD">
              <w:rPr>
                <w:rFonts w:ascii="Times New Roman" w:eastAsia="Times New Roman" w:hAnsi="Times New Roman"/>
                <w:sz w:val="24"/>
                <w:szCs w:val="24"/>
                <w:lang w:val="en-US"/>
              </w:rPr>
              <w:t xml:space="preserve"> </w:t>
            </w:r>
          </w:p>
          <w:p w:rsidR="004E39CD" w:rsidRPr="004E39CD" w:rsidRDefault="004E39CD" w:rsidP="004E39CD">
            <w:pPr>
              <w:spacing w:after="0" w:line="240" w:lineRule="auto"/>
              <w:ind w:left="675"/>
              <w:jc w:val="both"/>
              <w:rPr>
                <w:rFonts w:ascii="Times New Roman" w:eastAsia="Times New Roman" w:hAnsi="Times New Roman"/>
                <w:sz w:val="24"/>
                <w:szCs w:val="24"/>
                <w:lang w:val="en-US"/>
              </w:rPr>
            </w:pPr>
          </w:p>
          <w:p w:rsidR="004E39CD" w:rsidRPr="004E39CD" w:rsidRDefault="004E39CD" w:rsidP="004E39CD">
            <w:pPr>
              <w:spacing w:after="0" w:line="240" w:lineRule="auto"/>
              <w:jc w:val="both"/>
              <w:rPr>
                <w:rFonts w:ascii="Times New Roman" w:eastAsia="Times New Roman" w:hAnsi="Times New Roman"/>
                <w:sz w:val="24"/>
                <w:szCs w:val="24"/>
                <w:lang w:val="en-US"/>
              </w:rPr>
            </w:pPr>
          </w:p>
        </w:tc>
      </w:tr>
    </w:tbl>
    <w:p w:rsidR="004E39CD" w:rsidRDefault="004E39CD" w:rsidP="00BF1D4C"/>
    <w:p w:rsidR="00CD3DB7" w:rsidRDefault="00CD3DB7"/>
    <w:sectPr w:rsidR="00CD3DB7" w:rsidSect="00BF1D4C">
      <w:headerReference w:type="first" r:id="rId3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50A" w:rsidRDefault="00EE150A">
      <w:pPr>
        <w:spacing w:after="0" w:line="240" w:lineRule="auto"/>
      </w:pPr>
      <w:r>
        <w:separator/>
      </w:r>
    </w:p>
  </w:endnote>
  <w:endnote w:type="continuationSeparator" w:id="0">
    <w:p w:rsidR="00EE150A" w:rsidRDefault="00EE1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926005"/>
      <w:docPartObj>
        <w:docPartGallery w:val="Page Numbers (Bottom of Page)"/>
        <w:docPartUnique/>
      </w:docPartObj>
    </w:sdtPr>
    <w:sdtEndPr/>
    <w:sdtContent>
      <w:p w:rsidR="00954013" w:rsidRDefault="00954013">
        <w:pPr>
          <w:pStyle w:val="Kjene"/>
          <w:jc w:val="center"/>
        </w:pPr>
        <w:r>
          <w:fldChar w:fldCharType="begin"/>
        </w:r>
        <w:r>
          <w:instrText>PAGE   \* MERGEFORMAT</w:instrText>
        </w:r>
        <w:r>
          <w:fldChar w:fldCharType="separate"/>
        </w:r>
        <w:r w:rsidR="00406D5E">
          <w:rPr>
            <w:noProof/>
          </w:rPr>
          <w:t>6</w:t>
        </w:r>
        <w:r>
          <w:fldChar w:fldCharType="end"/>
        </w:r>
      </w:p>
    </w:sdtContent>
  </w:sdt>
  <w:p w:rsidR="00954013" w:rsidRDefault="00954013">
    <w:pPr>
      <w:pStyle w:val="Kjene"/>
    </w:pPr>
  </w:p>
  <w:p w:rsidR="00954013" w:rsidRDefault="009540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13" w:rsidRDefault="00954013" w:rsidP="00BF1D4C">
    <w:pPr>
      <w:pStyle w:val="Kjene"/>
      <w:framePr w:wrap="around" w:vAnchor="text" w:hAnchor="margin" w:xAlign="center" w:y="1"/>
      <w:rPr>
        <w:rStyle w:val="Lappusesnumurs"/>
        <w:rFonts w:eastAsia="Calibri"/>
      </w:rPr>
    </w:pPr>
    <w:r>
      <w:rPr>
        <w:rStyle w:val="Lappusesnumurs"/>
        <w:rFonts w:eastAsia="Calibri"/>
      </w:rPr>
      <w:fldChar w:fldCharType="begin"/>
    </w:r>
    <w:r>
      <w:rPr>
        <w:rStyle w:val="Lappusesnumurs"/>
        <w:rFonts w:eastAsia="Calibri"/>
      </w:rPr>
      <w:instrText xml:space="preserve">PAGE  </w:instrText>
    </w:r>
    <w:r>
      <w:rPr>
        <w:rStyle w:val="Lappusesnumurs"/>
        <w:rFonts w:eastAsia="Calibri"/>
      </w:rPr>
      <w:fldChar w:fldCharType="end"/>
    </w:r>
  </w:p>
  <w:p w:rsidR="00954013" w:rsidRDefault="00954013">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13" w:rsidRDefault="00954013" w:rsidP="00BF1D4C">
    <w:pPr>
      <w:pStyle w:val="Kjene"/>
      <w:framePr w:wrap="around" w:vAnchor="text" w:hAnchor="margin" w:xAlign="center" w:y="1"/>
      <w:rPr>
        <w:rStyle w:val="Lappusesnumurs"/>
        <w:rFonts w:eastAsia="Calibri"/>
      </w:rPr>
    </w:pPr>
    <w:r>
      <w:rPr>
        <w:rStyle w:val="Lappusesnumurs"/>
        <w:rFonts w:eastAsia="Calibri"/>
      </w:rPr>
      <w:fldChar w:fldCharType="begin"/>
    </w:r>
    <w:r>
      <w:rPr>
        <w:rStyle w:val="Lappusesnumurs"/>
        <w:rFonts w:eastAsia="Calibri"/>
      </w:rPr>
      <w:instrText xml:space="preserve">PAGE  </w:instrText>
    </w:r>
    <w:r>
      <w:rPr>
        <w:rStyle w:val="Lappusesnumurs"/>
        <w:rFonts w:eastAsia="Calibri"/>
      </w:rPr>
      <w:fldChar w:fldCharType="separate"/>
    </w:r>
    <w:r w:rsidR="00406D5E">
      <w:rPr>
        <w:rStyle w:val="Lappusesnumurs"/>
        <w:rFonts w:eastAsia="Calibri"/>
        <w:noProof/>
      </w:rPr>
      <w:t>13</w:t>
    </w:r>
    <w:r>
      <w:rPr>
        <w:rStyle w:val="Lappusesnumurs"/>
        <w:rFonts w:eastAsia="Calibri"/>
      </w:rPr>
      <w:fldChar w:fldCharType="end"/>
    </w:r>
  </w:p>
  <w:p w:rsidR="00954013" w:rsidRDefault="00954013">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13" w:rsidRDefault="00954013" w:rsidP="00BF1D4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54013" w:rsidRDefault="00954013">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13" w:rsidRDefault="00954013" w:rsidP="00BF1D4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06D5E">
      <w:rPr>
        <w:rStyle w:val="Lappusesnumurs"/>
        <w:noProof/>
      </w:rPr>
      <w:t>17</w:t>
    </w:r>
    <w:r>
      <w:rPr>
        <w:rStyle w:val="Lappusesnumurs"/>
      </w:rPr>
      <w:fldChar w:fldCharType="end"/>
    </w:r>
  </w:p>
  <w:p w:rsidR="00954013" w:rsidRDefault="00954013">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13" w:rsidRDefault="00954013" w:rsidP="00E762C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54013" w:rsidRDefault="00954013">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13" w:rsidRDefault="00954013" w:rsidP="00E762C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06D5E">
      <w:rPr>
        <w:rStyle w:val="Lappusesnumurs"/>
        <w:noProof/>
      </w:rPr>
      <w:t>25</w:t>
    </w:r>
    <w:r>
      <w:rPr>
        <w:rStyle w:val="Lappusesnumurs"/>
      </w:rPr>
      <w:fldChar w:fldCharType="end"/>
    </w:r>
  </w:p>
  <w:p w:rsidR="00954013" w:rsidRDefault="0095401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50A" w:rsidRDefault="00EE150A">
      <w:pPr>
        <w:spacing w:after="0" w:line="240" w:lineRule="auto"/>
      </w:pPr>
      <w:r>
        <w:separator/>
      </w:r>
    </w:p>
  </w:footnote>
  <w:footnote w:type="continuationSeparator" w:id="0">
    <w:p w:rsidR="00EE150A" w:rsidRDefault="00EE15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13" w:rsidRDefault="0095401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54013" w:rsidRDefault="0095401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13" w:rsidRDefault="00954013">
    <w:pPr>
      <w:pStyle w:val="Galvene"/>
      <w:framePr w:wrap="around" w:vAnchor="text" w:hAnchor="margin" w:xAlign="center" w:y="1"/>
      <w:rPr>
        <w:rStyle w:val="Lappusesnumurs"/>
      </w:rPr>
    </w:pPr>
  </w:p>
  <w:p w:rsidR="00954013" w:rsidRDefault="00954013" w:rsidP="00BF1D4C">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13" w:rsidRDefault="0095401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54013" w:rsidRDefault="00954013">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13" w:rsidRDefault="00954013">
    <w:pPr>
      <w:pStyle w:val="Galvene"/>
      <w:framePr w:wrap="around" w:vAnchor="text" w:hAnchor="margin" w:xAlign="center" w:y="1"/>
      <w:rPr>
        <w:rStyle w:val="Lappusesnumurs"/>
      </w:rPr>
    </w:pPr>
  </w:p>
  <w:p w:rsidR="00954013" w:rsidRDefault="00954013" w:rsidP="00BF1D4C">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13" w:rsidRDefault="0095401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54013" w:rsidRDefault="00954013">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13" w:rsidRDefault="00954013">
    <w:pPr>
      <w:pStyle w:val="Galvene"/>
      <w:framePr w:wrap="around" w:vAnchor="text" w:hAnchor="margin" w:xAlign="center" w:y="1"/>
      <w:rPr>
        <w:rStyle w:val="Lappusesnumurs"/>
      </w:rPr>
    </w:pPr>
  </w:p>
  <w:p w:rsidR="00954013" w:rsidRDefault="00954013" w:rsidP="00E762C5">
    <w:pPr>
      <w:pStyle w:val="Galve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13" w:rsidRDefault="0095401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E05"/>
    <w:multiLevelType w:val="hybridMultilevel"/>
    <w:tmpl w:val="335A7E64"/>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
    <w:nsid w:val="10DD2165"/>
    <w:multiLevelType w:val="hybridMultilevel"/>
    <w:tmpl w:val="A0488A24"/>
    <w:lvl w:ilvl="0" w:tplc="0426000F">
      <w:start w:val="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9D93CA2"/>
    <w:multiLevelType w:val="multilevel"/>
    <w:tmpl w:val="A04E72A6"/>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74A78C6"/>
    <w:multiLevelType w:val="multilevel"/>
    <w:tmpl w:val="380ED31C"/>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E61200D"/>
    <w:multiLevelType w:val="hybridMultilevel"/>
    <w:tmpl w:val="9C90E266"/>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7B55BD4"/>
    <w:multiLevelType w:val="hybridMultilevel"/>
    <w:tmpl w:val="3E4AF628"/>
    <w:lvl w:ilvl="0" w:tplc="CBA648A4">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783A0F5F"/>
    <w:multiLevelType w:val="hybridMultilevel"/>
    <w:tmpl w:val="9D50A0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9307FF3"/>
    <w:multiLevelType w:val="multilevel"/>
    <w:tmpl w:val="DC60F2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D4C"/>
    <w:rsid w:val="00007C17"/>
    <w:rsid w:val="000109EA"/>
    <w:rsid w:val="0002687F"/>
    <w:rsid w:val="00032A63"/>
    <w:rsid w:val="00036AC9"/>
    <w:rsid w:val="00047011"/>
    <w:rsid w:val="0007050A"/>
    <w:rsid w:val="000729BC"/>
    <w:rsid w:val="00074B98"/>
    <w:rsid w:val="001008F1"/>
    <w:rsid w:val="001407A1"/>
    <w:rsid w:val="001516E6"/>
    <w:rsid w:val="00187628"/>
    <w:rsid w:val="001C5DFB"/>
    <w:rsid w:val="001D231A"/>
    <w:rsid w:val="001D5289"/>
    <w:rsid w:val="001F2FEF"/>
    <w:rsid w:val="00296B04"/>
    <w:rsid w:val="002C3DF6"/>
    <w:rsid w:val="002D091B"/>
    <w:rsid w:val="002E41FE"/>
    <w:rsid w:val="00335EBC"/>
    <w:rsid w:val="00383C7F"/>
    <w:rsid w:val="003C1DAE"/>
    <w:rsid w:val="003F72DD"/>
    <w:rsid w:val="00406D5E"/>
    <w:rsid w:val="0042294F"/>
    <w:rsid w:val="0042655D"/>
    <w:rsid w:val="00437CED"/>
    <w:rsid w:val="00447E10"/>
    <w:rsid w:val="00491555"/>
    <w:rsid w:val="004E39CD"/>
    <w:rsid w:val="005132A4"/>
    <w:rsid w:val="0052286A"/>
    <w:rsid w:val="00524060"/>
    <w:rsid w:val="005459B1"/>
    <w:rsid w:val="00575E3C"/>
    <w:rsid w:val="005E2D02"/>
    <w:rsid w:val="00617198"/>
    <w:rsid w:val="00624497"/>
    <w:rsid w:val="00637883"/>
    <w:rsid w:val="0065425D"/>
    <w:rsid w:val="006554CE"/>
    <w:rsid w:val="006B6C10"/>
    <w:rsid w:val="00706868"/>
    <w:rsid w:val="00716D59"/>
    <w:rsid w:val="00726442"/>
    <w:rsid w:val="00790D9C"/>
    <w:rsid w:val="007E096E"/>
    <w:rsid w:val="00881690"/>
    <w:rsid w:val="0090627A"/>
    <w:rsid w:val="00953F35"/>
    <w:rsid w:val="00954013"/>
    <w:rsid w:val="009B011C"/>
    <w:rsid w:val="009F65C5"/>
    <w:rsid w:val="00A730F2"/>
    <w:rsid w:val="00A73B16"/>
    <w:rsid w:val="00A800EC"/>
    <w:rsid w:val="00AC30A8"/>
    <w:rsid w:val="00AC7438"/>
    <w:rsid w:val="00AE064D"/>
    <w:rsid w:val="00B11A3D"/>
    <w:rsid w:val="00B20654"/>
    <w:rsid w:val="00B225D9"/>
    <w:rsid w:val="00B57349"/>
    <w:rsid w:val="00B616BE"/>
    <w:rsid w:val="00B7422D"/>
    <w:rsid w:val="00B83AAF"/>
    <w:rsid w:val="00B87B85"/>
    <w:rsid w:val="00BE2FF8"/>
    <w:rsid w:val="00BF1D4C"/>
    <w:rsid w:val="00C3102A"/>
    <w:rsid w:val="00C65692"/>
    <w:rsid w:val="00CA132E"/>
    <w:rsid w:val="00CD3DB7"/>
    <w:rsid w:val="00D16C7B"/>
    <w:rsid w:val="00D66600"/>
    <w:rsid w:val="00D71BA8"/>
    <w:rsid w:val="00D777C8"/>
    <w:rsid w:val="00D824A2"/>
    <w:rsid w:val="00D92C59"/>
    <w:rsid w:val="00D934D4"/>
    <w:rsid w:val="00DB54CC"/>
    <w:rsid w:val="00DE7B04"/>
    <w:rsid w:val="00E119B9"/>
    <w:rsid w:val="00E30BDC"/>
    <w:rsid w:val="00E40D3F"/>
    <w:rsid w:val="00E633A2"/>
    <w:rsid w:val="00E762C5"/>
    <w:rsid w:val="00E97155"/>
    <w:rsid w:val="00EA6D37"/>
    <w:rsid w:val="00ED5D4A"/>
    <w:rsid w:val="00EE150A"/>
    <w:rsid w:val="00F2296F"/>
    <w:rsid w:val="00F4024D"/>
    <w:rsid w:val="00F73B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F1D4C"/>
    <w:pPr>
      <w:spacing w:after="200" w:line="276" w:lineRule="auto"/>
    </w:pPr>
    <w:rPr>
      <w:rFonts w:ascii="Calibri" w:eastAsia="Calibri" w:hAnsi="Calibri" w:cs="Times New Roman"/>
    </w:rPr>
  </w:style>
  <w:style w:type="paragraph" w:styleId="Virsraksts1">
    <w:name w:val="heading 1"/>
    <w:basedOn w:val="Parasts"/>
    <w:next w:val="Parasts"/>
    <w:link w:val="Virsraksts1Rakstz"/>
    <w:qFormat/>
    <w:rsid w:val="00BF1D4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basedOn w:val="Parasts"/>
    <w:link w:val="Virsraksts2Rakstz"/>
    <w:qFormat/>
    <w:rsid w:val="00BF1D4C"/>
    <w:pPr>
      <w:spacing w:before="100" w:beforeAutospacing="1" w:after="100" w:afterAutospacing="1" w:line="240" w:lineRule="auto"/>
      <w:outlineLvl w:val="1"/>
    </w:pPr>
    <w:rPr>
      <w:rFonts w:ascii="Times New Roman" w:eastAsia="Times New Roman" w:hAnsi="Times New Roman"/>
      <w:b/>
      <w:bCs/>
      <w:sz w:val="36"/>
      <w:szCs w:val="36"/>
      <w:lang w:eastAsia="lv-LV"/>
    </w:rPr>
  </w:style>
  <w:style w:type="paragraph" w:styleId="Virsraksts3">
    <w:name w:val="heading 3"/>
    <w:basedOn w:val="Parasts"/>
    <w:next w:val="Parasts"/>
    <w:link w:val="Virsraksts3Rakstz"/>
    <w:qFormat/>
    <w:rsid w:val="00BF1D4C"/>
    <w:pPr>
      <w:keepNext/>
      <w:spacing w:after="0" w:line="240" w:lineRule="auto"/>
      <w:jc w:val="center"/>
      <w:outlineLvl w:val="2"/>
    </w:pPr>
    <w:rPr>
      <w:rFonts w:ascii="Times New Roman" w:eastAsia="Times New Roman" w:hAnsi="Times New Roman"/>
      <w:b/>
      <w:bCs/>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F1D4C"/>
    <w:rPr>
      <w:rFonts w:asciiTheme="majorHAnsi" w:eastAsiaTheme="majorEastAsia" w:hAnsiTheme="majorHAnsi" w:cstheme="majorBidi"/>
      <w:b/>
      <w:bCs/>
      <w:color w:val="2E74B5" w:themeColor="accent1" w:themeShade="BF"/>
      <w:sz w:val="28"/>
      <w:szCs w:val="28"/>
    </w:rPr>
  </w:style>
  <w:style w:type="character" w:customStyle="1" w:styleId="Virsraksts2Rakstz">
    <w:name w:val="Virsraksts 2 Rakstz."/>
    <w:basedOn w:val="Noklusjumarindkopasfonts"/>
    <w:link w:val="Virsraksts2"/>
    <w:rsid w:val="00BF1D4C"/>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rsid w:val="00BF1D4C"/>
    <w:rPr>
      <w:rFonts w:ascii="Times New Roman" w:eastAsia="Times New Roman" w:hAnsi="Times New Roman" w:cs="Times New Roman"/>
      <w:b/>
      <w:bCs/>
      <w:sz w:val="28"/>
      <w:szCs w:val="20"/>
    </w:rPr>
  </w:style>
  <w:style w:type="paragraph" w:styleId="Sarakstarindkopa">
    <w:name w:val="List Paragraph"/>
    <w:basedOn w:val="Parasts"/>
    <w:uiPriority w:val="34"/>
    <w:qFormat/>
    <w:rsid w:val="00BF1D4C"/>
    <w:pPr>
      <w:ind w:left="720"/>
      <w:contextualSpacing/>
    </w:pPr>
    <w:rPr>
      <w:rFonts w:asciiTheme="minorHAnsi" w:eastAsiaTheme="minorHAnsi" w:hAnsiTheme="minorHAnsi" w:cstheme="minorBidi"/>
    </w:rPr>
  </w:style>
  <w:style w:type="paragraph" w:styleId="Kjene">
    <w:name w:val="footer"/>
    <w:basedOn w:val="Parasts"/>
    <w:link w:val="KjeneRakstz"/>
    <w:uiPriority w:val="99"/>
    <w:unhideWhenUsed/>
    <w:rsid w:val="00BF1D4C"/>
    <w:pPr>
      <w:tabs>
        <w:tab w:val="center" w:pos="4153"/>
        <w:tab w:val="right" w:pos="8306"/>
      </w:tabs>
      <w:spacing w:after="0" w:line="240" w:lineRule="auto"/>
    </w:pPr>
    <w:rPr>
      <w:rFonts w:asciiTheme="minorHAnsi" w:eastAsiaTheme="minorHAnsi" w:hAnsiTheme="minorHAnsi" w:cstheme="minorBidi"/>
    </w:rPr>
  </w:style>
  <w:style w:type="character" w:customStyle="1" w:styleId="KjeneRakstz">
    <w:name w:val="Kājene Rakstz."/>
    <w:basedOn w:val="Noklusjumarindkopasfonts"/>
    <w:link w:val="Kjene"/>
    <w:uiPriority w:val="99"/>
    <w:rsid w:val="00BF1D4C"/>
  </w:style>
  <w:style w:type="character" w:styleId="Hipersaite">
    <w:name w:val="Hyperlink"/>
    <w:basedOn w:val="Noklusjumarindkopasfonts"/>
    <w:unhideWhenUsed/>
    <w:rsid w:val="00BF1D4C"/>
    <w:rPr>
      <w:color w:val="0563C1" w:themeColor="hyperlink"/>
      <w:u w:val="single"/>
    </w:rPr>
  </w:style>
  <w:style w:type="paragraph" w:styleId="Paraststmeklis">
    <w:name w:val="Normal (Web)"/>
    <w:basedOn w:val="Parasts"/>
    <w:rsid w:val="00BF1D4C"/>
    <w:pPr>
      <w:spacing w:before="100" w:beforeAutospacing="1" w:after="100" w:afterAutospacing="1" w:line="240" w:lineRule="auto"/>
    </w:pPr>
    <w:rPr>
      <w:rFonts w:ascii="Times New Roman" w:eastAsia="Times New Roman" w:hAnsi="Times New Roman"/>
      <w:sz w:val="24"/>
      <w:szCs w:val="24"/>
      <w:lang w:eastAsia="lv-LV"/>
    </w:rPr>
  </w:style>
  <w:style w:type="paragraph" w:styleId="Balonteksts">
    <w:name w:val="Balloon Text"/>
    <w:basedOn w:val="Parasts"/>
    <w:link w:val="BalontekstsRakstz"/>
    <w:semiHidden/>
    <w:unhideWhenUsed/>
    <w:rsid w:val="00BF1D4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semiHidden/>
    <w:rsid w:val="00BF1D4C"/>
    <w:rPr>
      <w:rFonts w:ascii="Tahoma" w:eastAsia="Calibri" w:hAnsi="Tahoma" w:cs="Tahoma"/>
      <w:sz w:val="16"/>
      <w:szCs w:val="16"/>
    </w:rPr>
  </w:style>
  <w:style w:type="table" w:styleId="Reatabula">
    <w:name w:val="Table Grid"/>
    <w:basedOn w:val="Parastatabula"/>
    <w:uiPriority w:val="59"/>
    <w:rsid w:val="00BF1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unhideWhenUsed/>
    <w:rsid w:val="00BF1D4C"/>
  </w:style>
  <w:style w:type="paragraph" w:styleId="Galvene">
    <w:name w:val="header"/>
    <w:basedOn w:val="Parasts"/>
    <w:link w:val="GalveneRakstz"/>
    <w:rsid w:val="00BF1D4C"/>
    <w:pPr>
      <w:tabs>
        <w:tab w:val="center" w:pos="4153"/>
        <w:tab w:val="right" w:pos="8306"/>
      </w:tabs>
      <w:suppressAutoHyphens/>
      <w:autoSpaceDN w:val="0"/>
      <w:spacing w:after="0" w:line="240" w:lineRule="auto"/>
      <w:textAlignment w:val="baseline"/>
    </w:pPr>
  </w:style>
  <w:style w:type="character" w:customStyle="1" w:styleId="GalveneRakstz">
    <w:name w:val="Galvene Rakstz."/>
    <w:basedOn w:val="Noklusjumarindkopasfonts"/>
    <w:link w:val="Galvene"/>
    <w:rsid w:val="00BF1D4C"/>
    <w:rPr>
      <w:rFonts w:ascii="Calibri" w:eastAsia="Calibri" w:hAnsi="Calibri" w:cs="Times New Roman"/>
    </w:rPr>
  </w:style>
  <w:style w:type="character" w:styleId="Lappusesnumurs">
    <w:name w:val="page number"/>
    <w:basedOn w:val="Noklusjumarindkopasfonts"/>
    <w:rsid w:val="00BF1D4C"/>
  </w:style>
  <w:style w:type="table" w:customStyle="1" w:styleId="Reatabula1">
    <w:name w:val="Režģa tabula1"/>
    <w:basedOn w:val="Parastatabula"/>
    <w:next w:val="Reatabula"/>
    <w:uiPriority w:val="59"/>
    <w:rsid w:val="00BF1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BF1D4C"/>
  </w:style>
  <w:style w:type="paragraph" w:customStyle="1" w:styleId="Char">
    <w:name w:val="Char"/>
    <w:basedOn w:val="Parasts"/>
    <w:rsid w:val="00BF1D4C"/>
    <w:pPr>
      <w:spacing w:after="160" w:line="240" w:lineRule="exact"/>
    </w:pPr>
    <w:rPr>
      <w:rFonts w:ascii="Arial" w:eastAsia="Times New Roman" w:hAnsi="Arial"/>
      <w:szCs w:val="24"/>
      <w:lang w:val="en-US"/>
    </w:rPr>
  </w:style>
  <w:style w:type="numbering" w:customStyle="1" w:styleId="Bezsaraksta2">
    <w:name w:val="Bez saraksta2"/>
    <w:next w:val="Bezsaraksta"/>
    <w:semiHidden/>
    <w:rsid w:val="00BF1D4C"/>
  </w:style>
  <w:style w:type="table" w:customStyle="1" w:styleId="Reatabula2">
    <w:name w:val="Režģa tabula2"/>
    <w:basedOn w:val="Parastatabula"/>
    <w:next w:val="Reatabula"/>
    <w:rsid w:val="00BF1D4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BF1D4C"/>
    <w:pPr>
      <w:spacing w:before="75" w:after="75" w:line="240" w:lineRule="auto"/>
      <w:ind w:firstLine="375"/>
      <w:jc w:val="both"/>
    </w:pPr>
    <w:rPr>
      <w:rFonts w:ascii="Times New Roman" w:eastAsia="Times New Roman" w:hAnsi="Times New Roman"/>
      <w:sz w:val="24"/>
      <w:szCs w:val="24"/>
    </w:rPr>
  </w:style>
  <w:style w:type="paragraph" w:styleId="Pamatteksts">
    <w:name w:val="Body Text"/>
    <w:basedOn w:val="Parasts"/>
    <w:link w:val="PamattekstsRakstz"/>
    <w:rsid w:val="00BF1D4C"/>
    <w:pPr>
      <w:spacing w:after="0" w:line="240" w:lineRule="auto"/>
      <w:jc w:val="both"/>
    </w:pPr>
    <w:rPr>
      <w:rFonts w:ascii="Arial" w:eastAsia="Times New Roman" w:hAnsi="Arial"/>
      <w:szCs w:val="20"/>
    </w:rPr>
  </w:style>
  <w:style w:type="character" w:customStyle="1" w:styleId="PamattekstsRakstz">
    <w:name w:val="Pamatteksts Rakstz."/>
    <w:basedOn w:val="Noklusjumarindkopasfonts"/>
    <w:link w:val="Pamatteksts"/>
    <w:rsid w:val="00BF1D4C"/>
    <w:rPr>
      <w:rFonts w:ascii="Arial" w:eastAsia="Times New Roman" w:hAnsi="Arial" w:cs="Times New Roman"/>
      <w:szCs w:val="20"/>
    </w:rPr>
  </w:style>
  <w:style w:type="paragraph" w:styleId="Pamatteksts3">
    <w:name w:val="Body Text 3"/>
    <w:basedOn w:val="Parasts"/>
    <w:link w:val="Pamatteksts3Rakstz"/>
    <w:rsid w:val="00BF1D4C"/>
    <w:pPr>
      <w:spacing w:after="120" w:line="240" w:lineRule="auto"/>
    </w:pPr>
    <w:rPr>
      <w:rFonts w:ascii="Times New Roman" w:eastAsia="Times New Roman" w:hAnsi="Times New Roman"/>
      <w:sz w:val="16"/>
      <w:szCs w:val="16"/>
    </w:rPr>
  </w:style>
  <w:style w:type="character" w:customStyle="1" w:styleId="Pamatteksts3Rakstz">
    <w:name w:val="Pamatteksts 3 Rakstz."/>
    <w:basedOn w:val="Noklusjumarindkopasfonts"/>
    <w:link w:val="Pamatteksts3"/>
    <w:rsid w:val="00BF1D4C"/>
    <w:rPr>
      <w:rFonts w:ascii="Times New Roman" w:eastAsia="Times New Roman" w:hAnsi="Times New Roman" w:cs="Times New Roman"/>
      <w:sz w:val="16"/>
      <w:szCs w:val="16"/>
    </w:rPr>
  </w:style>
  <w:style w:type="paragraph" w:customStyle="1" w:styleId="Normal1">
    <w:name w:val="Normal1"/>
    <w:basedOn w:val="Parasts"/>
    <w:rsid w:val="00BF1D4C"/>
    <w:pPr>
      <w:spacing w:after="0" w:line="240" w:lineRule="auto"/>
      <w:ind w:firstLine="170"/>
      <w:jc w:val="both"/>
    </w:pPr>
    <w:rPr>
      <w:rFonts w:ascii="Times New Roman BaltRim" w:eastAsia="Times New Roman" w:hAnsi="Times New Roman BaltRim"/>
      <w:sz w:val="24"/>
      <w:szCs w:val="20"/>
      <w:lang w:val="en-GB"/>
    </w:rPr>
  </w:style>
  <w:style w:type="paragraph" w:customStyle="1" w:styleId="Nosaukum2">
    <w:name w:val="Nosaukum 2"/>
    <w:basedOn w:val="Normal1"/>
    <w:next w:val="Normal1"/>
    <w:rsid w:val="00BF1D4C"/>
    <w:pPr>
      <w:spacing w:before="240"/>
      <w:ind w:firstLine="0"/>
      <w:jc w:val="center"/>
    </w:pPr>
    <w:rPr>
      <w:b/>
      <w:sz w:val="28"/>
    </w:rPr>
  </w:style>
  <w:style w:type="paragraph" w:styleId="Pamattekstsaratkpi">
    <w:name w:val="Body Text Indent"/>
    <w:basedOn w:val="Parasts"/>
    <w:link w:val="PamattekstsaratkpiRakstz"/>
    <w:rsid w:val="00BF1D4C"/>
    <w:pPr>
      <w:spacing w:after="120" w:line="240" w:lineRule="auto"/>
      <w:ind w:left="283"/>
    </w:pPr>
    <w:rPr>
      <w:rFonts w:ascii="Times New Roman" w:eastAsia="Times New Roman" w:hAnsi="Times New Roman"/>
      <w:sz w:val="24"/>
      <w:szCs w:val="24"/>
      <w:lang w:eastAsia="lv-LV"/>
    </w:rPr>
  </w:style>
  <w:style w:type="character" w:customStyle="1" w:styleId="PamattekstsaratkpiRakstz">
    <w:name w:val="Pamatteksts ar atkāpi Rakstz."/>
    <w:basedOn w:val="Noklusjumarindkopasfonts"/>
    <w:link w:val="Pamattekstsaratkpi"/>
    <w:rsid w:val="00BF1D4C"/>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BF1D4C"/>
    <w:pPr>
      <w:spacing w:after="120" w:line="480" w:lineRule="auto"/>
    </w:pPr>
    <w:rPr>
      <w:rFonts w:ascii="Times New Roman" w:eastAsia="Times New Roman" w:hAnsi="Times New Roman"/>
      <w:sz w:val="24"/>
      <w:szCs w:val="24"/>
      <w:lang w:eastAsia="lv-LV"/>
    </w:rPr>
  </w:style>
  <w:style w:type="character" w:customStyle="1" w:styleId="Pamatteksts2Rakstz">
    <w:name w:val="Pamatteksts 2 Rakstz."/>
    <w:basedOn w:val="Noklusjumarindkopasfonts"/>
    <w:link w:val="Pamatteksts2"/>
    <w:rsid w:val="00BF1D4C"/>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BF1D4C"/>
    <w:pPr>
      <w:spacing w:after="120" w:line="480" w:lineRule="auto"/>
      <w:ind w:left="283"/>
    </w:pPr>
    <w:rPr>
      <w:rFonts w:ascii="Times New Roman" w:eastAsia="Times New Roman" w:hAnsi="Times New Roman"/>
      <w:sz w:val="24"/>
      <w:szCs w:val="24"/>
      <w:lang w:eastAsia="lv-LV"/>
    </w:rPr>
  </w:style>
  <w:style w:type="character" w:customStyle="1" w:styleId="Pamattekstaatkpe2Rakstz">
    <w:name w:val="Pamatteksta atkāpe 2 Rakstz."/>
    <w:basedOn w:val="Noklusjumarindkopasfonts"/>
    <w:link w:val="Pamattekstaatkpe2"/>
    <w:rsid w:val="00BF1D4C"/>
    <w:rPr>
      <w:rFonts w:ascii="Times New Roman" w:eastAsia="Times New Roman" w:hAnsi="Times New Roman" w:cs="Times New Roman"/>
      <w:sz w:val="24"/>
      <w:szCs w:val="24"/>
      <w:lang w:eastAsia="lv-LV"/>
    </w:rPr>
  </w:style>
  <w:style w:type="character" w:styleId="Izteiksmgs">
    <w:name w:val="Strong"/>
    <w:basedOn w:val="Noklusjumarindkopasfonts"/>
    <w:qFormat/>
    <w:rsid w:val="00BF1D4C"/>
    <w:rPr>
      <w:b/>
      <w:bCs/>
    </w:rPr>
  </w:style>
  <w:style w:type="paragraph" w:styleId="Vresteksts">
    <w:name w:val="footnote text"/>
    <w:basedOn w:val="Parasts"/>
    <w:link w:val="VrestekstsRakstz"/>
    <w:semiHidden/>
    <w:rsid w:val="00BF1D4C"/>
    <w:pPr>
      <w:spacing w:after="0" w:line="240" w:lineRule="auto"/>
    </w:pPr>
    <w:rPr>
      <w:rFonts w:ascii="Times New Roman" w:eastAsia="Times New Roman" w:hAnsi="Times New Roman"/>
      <w:sz w:val="20"/>
      <w:szCs w:val="20"/>
      <w:lang w:val="en-US"/>
    </w:rPr>
  </w:style>
  <w:style w:type="character" w:customStyle="1" w:styleId="VrestekstsRakstz">
    <w:name w:val="Vēres teksts Rakstz."/>
    <w:basedOn w:val="Noklusjumarindkopasfonts"/>
    <w:link w:val="Vresteksts"/>
    <w:semiHidden/>
    <w:rsid w:val="00BF1D4C"/>
    <w:rPr>
      <w:rFonts w:ascii="Times New Roman" w:eastAsia="Times New Roman" w:hAnsi="Times New Roman" w:cs="Times New Roman"/>
      <w:sz w:val="20"/>
      <w:szCs w:val="20"/>
      <w:lang w:val="en-US"/>
    </w:rPr>
  </w:style>
  <w:style w:type="character" w:customStyle="1" w:styleId="descr">
    <w:name w:val="descr"/>
    <w:basedOn w:val="Noklusjumarindkopasfonts"/>
    <w:rsid w:val="00BF1D4C"/>
  </w:style>
  <w:style w:type="character" w:customStyle="1" w:styleId="shorttext">
    <w:name w:val="short_text"/>
    <w:basedOn w:val="Noklusjumarindkopasfonts"/>
    <w:rsid w:val="00BF1D4C"/>
  </w:style>
  <w:style w:type="paragraph" w:styleId="Nosaukums">
    <w:name w:val="Title"/>
    <w:basedOn w:val="Parasts"/>
    <w:link w:val="NosaukumsRakstz"/>
    <w:qFormat/>
    <w:rsid w:val="00BF1D4C"/>
    <w:pPr>
      <w:spacing w:after="0" w:line="240" w:lineRule="auto"/>
      <w:jc w:val="center"/>
      <w:outlineLvl w:val="0"/>
    </w:pPr>
    <w:rPr>
      <w:rFonts w:ascii="Times New Roman" w:eastAsia="Times New Roman" w:hAnsi="Times New Roman"/>
      <w:b/>
      <w:sz w:val="28"/>
      <w:szCs w:val="24"/>
      <w:lang w:val="en-US"/>
    </w:rPr>
  </w:style>
  <w:style w:type="character" w:customStyle="1" w:styleId="NosaukumsRakstz">
    <w:name w:val="Nosaukums Rakstz."/>
    <w:basedOn w:val="Noklusjumarindkopasfonts"/>
    <w:link w:val="Nosaukums"/>
    <w:rsid w:val="00BF1D4C"/>
    <w:rPr>
      <w:rFonts w:ascii="Times New Roman" w:eastAsia="Times New Roman" w:hAnsi="Times New Roman" w:cs="Times New Roman"/>
      <w:b/>
      <w:sz w:val="28"/>
      <w:szCs w:val="24"/>
      <w:lang w:val="en-US"/>
    </w:rPr>
  </w:style>
  <w:style w:type="paragraph" w:customStyle="1" w:styleId="produkts">
    <w:name w:val="produkts"/>
    <w:basedOn w:val="Parasts"/>
    <w:rsid w:val="00BF1D4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M4">
    <w:name w:val="CM4"/>
    <w:basedOn w:val="Parasts"/>
    <w:next w:val="Parasts"/>
    <w:rsid w:val="00BF1D4C"/>
    <w:pPr>
      <w:autoSpaceDE w:val="0"/>
      <w:autoSpaceDN w:val="0"/>
      <w:adjustRightInd w:val="0"/>
      <w:spacing w:after="0" w:line="240" w:lineRule="auto"/>
    </w:pPr>
    <w:rPr>
      <w:rFonts w:ascii="Times New Roman" w:eastAsia="Times New Roman" w:hAnsi="Times New Roman"/>
      <w:sz w:val="24"/>
      <w:szCs w:val="24"/>
      <w:lang w:eastAsia="lv-LV"/>
    </w:rPr>
  </w:style>
  <w:style w:type="character" w:customStyle="1" w:styleId="leipateksti11px">
    <w:name w:val="leipateksti_11px"/>
    <w:basedOn w:val="Noklusjumarindkopasfonts"/>
    <w:rsid w:val="00BF1D4C"/>
  </w:style>
  <w:style w:type="character" w:customStyle="1" w:styleId="st">
    <w:name w:val="st"/>
    <w:basedOn w:val="Noklusjumarindkopasfonts"/>
    <w:rsid w:val="00BF1D4C"/>
  </w:style>
  <w:style w:type="character" w:styleId="Izclums">
    <w:name w:val="Emphasis"/>
    <w:basedOn w:val="Noklusjumarindkopasfonts"/>
    <w:uiPriority w:val="20"/>
    <w:qFormat/>
    <w:rsid w:val="00BF1D4C"/>
    <w:rPr>
      <w:i/>
      <w:iCs/>
    </w:rPr>
  </w:style>
  <w:style w:type="paragraph" w:customStyle="1" w:styleId="tv213">
    <w:name w:val="tv213"/>
    <w:basedOn w:val="Parasts"/>
    <w:rsid w:val="00BF1D4C"/>
    <w:pPr>
      <w:spacing w:before="100" w:beforeAutospacing="1" w:after="100" w:afterAutospacing="1" w:line="240" w:lineRule="auto"/>
    </w:pPr>
    <w:rPr>
      <w:rFonts w:ascii="Times New Roman" w:eastAsia="Times New Roman" w:hAnsi="Times New Roman"/>
      <w:sz w:val="24"/>
      <w:szCs w:val="24"/>
      <w:lang w:eastAsia="lv-LV"/>
    </w:rPr>
  </w:style>
  <w:style w:type="paragraph" w:styleId="Tekstabloks">
    <w:name w:val="Block Text"/>
    <w:basedOn w:val="Parasts"/>
    <w:rsid w:val="00BF1D4C"/>
    <w:pPr>
      <w:spacing w:after="0" w:line="240" w:lineRule="auto"/>
      <w:ind w:left="-284" w:right="-766"/>
    </w:pPr>
    <w:rPr>
      <w:rFonts w:ascii="Times New Roman" w:eastAsia="Times New Roman" w:hAnsi="Times New Roman"/>
      <w:sz w:val="28"/>
      <w:szCs w:val="20"/>
    </w:rPr>
  </w:style>
  <w:style w:type="table" w:customStyle="1" w:styleId="Reatabula3">
    <w:name w:val="Režģa tabula3"/>
    <w:basedOn w:val="Parastatabula"/>
    <w:next w:val="Reatabula"/>
    <w:rsid w:val="00BF1D4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BF1D4C"/>
    <w:rPr>
      <w:color w:val="800080"/>
      <w:u w:val="single"/>
    </w:rPr>
  </w:style>
  <w:style w:type="paragraph" w:customStyle="1" w:styleId="xl65">
    <w:name w:val="xl65"/>
    <w:basedOn w:val="Parasts"/>
    <w:rsid w:val="00BF1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66">
    <w:name w:val="xl66"/>
    <w:basedOn w:val="Parasts"/>
    <w:rsid w:val="00BF1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lv-LV"/>
    </w:rPr>
  </w:style>
  <w:style w:type="paragraph" w:customStyle="1" w:styleId="xl67">
    <w:name w:val="xl67"/>
    <w:basedOn w:val="Parasts"/>
    <w:rsid w:val="00BF1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68">
    <w:name w:val="xl68"/>
    <w:basedOn w:val="Parasts"/>
    <w:rsid w:val="00BF1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lv-LV"/>
    </w:rPr>
  </w:style>
  <w:style w:type="paragraph" w:customStyle="1" w:styleId="xl69">
    <w:name w:val="xl69"/>
    <w:basedOn w:val="Parasts"/>
    <w:rsid w:val="00BF1D4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70">
    <w:name w:val="xl70"/>
    <w:basedOn w:val="Parasts"/>
    <w:rsid w:val="00BF1D4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lv-LV"/>
    </w:rPr>
  </w:style>
  <w:style w:type="paragraph" w:customStyle="1" w:styleId="xl71">
    <w:name w:val="xl71"/>
    <w:basedOn w:val="Parasts"/>
    <w:rsid w:val="00BF1D4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lv-LV"/>
    </w:rPr>
  </w:style>
  <w:style w:type="paragraph" w:customStyle="1" w:styleId="xl72">
    <w:name w:val="xl72"/>
    <w:basedOn w:val="Parasts"/>
    <w:rsid w:val="00BF1D4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73">
    <w:name w:val="xl73"/>
    <w:basedOn w:val="Parasts"/>
    <w:rsid w:val="00BF1D4C"/>
    <w:pPr>
      <w:pBdr>
        <w:top w:val="single" w:sz="8" w:space="0" w:color="auto"/>
        <w:left w:val="single" w:sz="8" w:space="0" w:color="auto"/>
        <w:bottom w:val="single" w:sz="8" w:space="0" w:color="auto"/>
      </w:pBdr>
      <w:shd w:val="clear" w:color="000000" w:fill="F2DBDB"/>
      <w:spacing w:before="100" w:beforeAutospacing="1" w:after="100" w:afterAutospacing="1" w:line="240" w:lineRule="auto"/>
      <w:textAlignment w:val="center"/>
    </w:pPr>
    <w:rPr>
      <w:rFonts w:ascii="Arial" w:eastAsia="Times New Roman" w:hAnsi="Arial" w:cs="Arial"/>
      <w:b/>
      <w:bCs/>
      <w:sz w:val="20"/>
      <w:szCs w:val="20"/>
      <w:lang w:eastAsia="lv-LV"/>
    </w:rPr>
  </w:style>
  <w:style w:type="paragraph" w:customStyle="1" w:styleId="xl74">
    <w:name w:val="xl74"/>
    <w:basedOn w:val="Parasts"/>
    <w:rsid w:val="00BF1D4C"/>
    <w:pPr>
      <w:pBdr>
        <w:top w:val="single" w:sz="8" w:space="0" w:color="auto"/>
        <w:bottom w:val="single" w:sz="8" w:space="0" w:color="auto"/>
      </w:pBdr>
      <w:shd w:val="clear" w:color="000000" w:fill="F2DBDB"/>
      <w:spacing w:before="100" w:beforeAutospacing="1" w:after="100" w:afterAutospacing="1" w:line="240" w:lineRule="auto"/>
      <w:textAlignment w:val="center"/>
    </w:pPr>
    <w:rPr>
      <w:rFonts w:ascii="Arial" w:eastAsia="Times New Roman" w:hAnsi="Arial" w:cs="Arial"/>
      <w:b/>
      <w:bCs/>
      <w:sz w:val="20"/>
      <w:szCs w:val="20"/>
      <w:lang w:eastAsia="lv-LV"/>
    </w:rPr>
  </w:style>
  <w:style w:type="paragraph" w:customStyle="1" w:styleId="xl75">
    <w:name w:val="xl75"/>
    <w:basedOn w:val="Parasts"/>
    <w:rsid w:val="00BF1D4C"/>
    <w:pPr>
      <w:pBdr>
        <w:top w:val="single" w:sz="8" w:space="0" w:color="auto"/>
        <w:bottom w:val="single" w:sz="8" w:space="0" w:color="auto"/>
        <w:right w:val="single" w:sz="8" w:space="0" w:color="auto"/>
      </w:pBdr>
      <w:shd w:val="clear" w:color="000000" w:fill="F2DBDB"/>
      <w:spacing w:before="100" w:beforeAutospacing="1" w:after="100" w:afterAutospacing="1" w:line="240" w:lineRule="auto"/>
      <w:textAlignment w:val="center"/>
    </w:pPr>
    <w:rPr>
      <w:rFonts w:ascii="Arial" w:eastAsia="Times New Roman" w:hAnsi="Arial" w:cs="Arial"/>
      <w:b/>
      <w:bCs/>
      <w:sz w:val="20"/>
      <w:szCs w:val="20"/>
      <w:lang w:eastAsia="lv-LV"/>
    </w:rPr>
  </w:style>
  <w:style w:type="paragraph" w:customStyle="1" w:styleId="xl76">
    <w:name w:val="xl76"/>
    <w:basedOn w:val="Parasts"/>
    <w:rsid w:val="00BF1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77">
    <w:name w:val="xl77"/>
    <w:basedOn w:val="Parasts"/>
    <w:rsid w:val="00BF1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lv-LV"/>
    </w:rPr>
  </w:style>
  <w:style w:type="paragraph" w:customStyle="1" w:styleId="xl78">
    <w:name w:val="xl78"/>
    <w:basedOn w:val="Parasts"/>
    <w:rsid w:val="00BF1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lv-LV"/>
    </w:rPr>
  </w:style>
  <w:style w:type="paragraph" w:customStyle="1" w:styleId="xl79">
    <w:name w:val="xl79"/>
    <w:basedOn w:val="Parasts"/>
    <w:rsid w:val="00BF1D4C"/>
    <w:pPr>
      <w:pBdr>
        <w:bottom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80">
    <w:name w:val="xl80"/>
    <w:basedOn w:val="Parasts"/>
    <w:rsid w:val="00BF1D4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lv-LV"/>
    </w:rPr>
  </w:style>
  <w:style w:type="paragraph" w:customStyle="1" w:styleId="xl81">
    <w:name w:val="xl81"/>
    <w:basedOn w:val="Parasts"/>
    <w:rsid w:val="00BF1D4C"/>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lv-LV"/>
    </w:rPr>
  </w:style>
  <w:style w:type="paragraph" w:customStyle="1" w:styleId="xl82">
    <w:name w:val="xl82"/>
    <w:basedOn w:val="Parasts"/>
    <w:rsid w:val="00BF1D4C"/>
    <w:pPr>
      <w:pBdr>
        <w:top w:val="single" w:sz="8"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lv-LV"/>
    </w:rPr>
  </w:style>
  <w:style w:type="paragraph" w:customStyle="1" w:styleId="xl83">
    <w:name w:val="xl83"/>
    <w:basedOn w:val="Parasts"/>
    <w:rsid w:val="00BF1D4C"/>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F1D4C"/>
    <w:pPr>
      <w:spacing w:after="200" w:line="276" w:lineRule="auto"/>
    </w:pPr>
    <w:rPr>
      <w:rFonts w:ascii="Calibri" w:eastAsia="Calibri" w:hAnsi="Calibri" w:cs="Times New Roman"/>
    </w:rPr>
  </w:style>
  <w:style w:type="paragraph" w:styleId="Virsraksts1">
    <w:name w:val="heading 1"/>
    <w:basedOn w:val="Parasts"/>
    <w:next w:val="Parasts"/>
    <w:link w:val="Virsraksts1Rakstz"/>
    <w:qFormat/>
    <w:rsid w:val="00BF1D4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basedOn w:val="Parasts"/>
    <w:link w:val="Virsraksts2Rakstz"/>
    <w:qFormat/>
    <w:rsid w:val="00BF1D4C"/>
    <w:pPr>
      <w:spacing w:before="100" w:beforeAutospacing="1" w:after="100" w:afterAutospacing="1" w:line="240" w:lineRule="auto"/>
      <w:outlineLvl w:val="1"/>
    </w:pPr>
    <w:rPr>
      <w:rFonts w:ascii="Times New Roman" w:eastAsia="Times New Roman" w:hAnsi="Times New Roman"/>
      <w:b/>
      <w:bCs/>
      <w:sz w:val="36"/>
      <w:szCs w:val="36"/>
      <w:lang w:eastAsia="lv-LV"/>
    </w:rPr>
  </w:style>
  <w:style w:type="paragraph" w:styleId="Virsraksts3">
    <w:name w:val="heading 3"/>
    <w:basedOn w:val="Parasts"/>
    <w:next w:val="Parasts"/>
    <w:link w:val="Virsraksts3Rakstz"/>
    <w:qFormat/>
    <w:rsid w:val="00BF1D4C"/>
    <w:pPr>
      <w:keepNext/>
      <w:spacing w:after="0" w:line="240" w:lineRule="auto"/>
      <w:jc w:val="center"/>
      <w:outlineLvl w:val="2"/>
    </w:pPr>
    <w:rPr>
      <w:rFonts w:ascii="Times New Roman" w:eastAsia="Times New Roman" w:hAnsi="Times New Roman"/>
      <w:b/>
      <w:bCs/>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F1D4C"/>
    <w:rPr>
      <w:rFonts w:asciiTheme="majorHAnsi" w:eastAsiaTheme="majorEastAsia" w:hAnsiTheme="majorHAnsi" w:cstheme="majorBidi"/>
      <w:b/>
      <w:bCs/>
      <w:color w:val="2E74B5" w:themeColor="accent1" w:themeShade="BF"/>
      <w:sz w:val="28"/>
      <w:szCs w:val="28"/>
    </w:rPr>
  </w:style>
  <w:style w:type="character" w:customStyle="1" w:styleId="Virsraksts2Rakstz">
    <w:name w:val="Virsraksts 2 Rakstz."/>
    <w:basedOn w:val="Noklusjumarindkopasfonts"/>
    <w:link w:val="Virsraksts2"/>
    <w:rsid w:val="00BF1D4C"/>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rsid w:val="00BF1D4C"/>
    <w:rPr>
      <w:rFonts w:ascii="Times New Roman" w:eastAsia="Times New Roman" w:hAnsi="Times New Roman" w:cs="Times New Roman"/>
      <w:b/>
      <w:bCs/>
      <w:sz w:val="28"/>
      <w:szCs w:val="20"/>
    </w:rPr>
  </w:style>
  <w:style w:type="paragraph" w:styleId="Sarakstarindkopa">
    <w:name w:val="List Paragraph"/>
    <w:basedOn w:val="Parasts"/>
    <w:uiPriority w:val="34"/>
    <w:qFormat/>
    <w:rsid w:val="00BF1D4C"/>
    <w:pPr>
      <w:ind w:left="720"/>
      <w:contextualSpacing/>
    </w:pPr>
    <w:rPr>
      <w:rFonts w:asciiTheme="minorHAnsi" w:eastAsiaTheme="minorHAnsi" w:hAnsiTheme="minorHAnsi" w:cstheme="minorBidi"/>
    </w:rPr>
  </w:style>
  <w:style w:type="paragraph" w:styleId="Kjene">
    <w:name w:val="footer"/>
    <w:basedOn w:val="Parasts"/>
    <w:link w:val="KjeneRakstz"/>
    <w:uiPriority w:val="99"/>
    <w:unhideWhenUsed/>
    <w:rsid w:val="00BF1D4C"/>
    <w:pPr>
      <w:tabs>
        <w:tab w:val="center" w:pos="4153"/>
        <w:tab w:val="right" w:pos="8306"/>
      </w:tabs>
      <w:spacing w:after="0" w:line="240" w:lineRule="auto"/>
    </w:pPr>
    <w:rPr>
      <w:rFonts w:asciiTheme="minorHAnsi" w:eastAsiaTheme="minorHAnsi" w:hAnsiTheme="minorHAnsi" w:cstheme="minorBidi"/>
    </w:rPr>
  </w:style>
  <w:style w:type="character" w:customStyle="1" w:styleId="KjeneRakstz">
    <w:name w:val="Kājene Rakstz."/>
    <w:basedOn w:val="Noklusjumarindkopasfonts"/>
    <w:link w:val="Kjene"/>
    <w:uiPriority w:val="99"/>
    <w:rsid w:val="00BF1D4C"/>
  </w:style>
  <w:style w:type="character" w:styleId="Hipersaite">
    <w:name w:val="Hyperlink"/>
    <w:basedOn w:val="Noklusjumarindkopasfonts"/>
    <w:unhideWhenUsed/>
    <w:rsid w:val="00BF1D4C"/>
    <w:rPr>
      <w:color w:val="0563C1" w:themeColor="hyperlink"/>
      <w:u w:val="single"/>
    </w:rPr>
  </w:style>
  <w:style w:type="paragraph" w:styleId="Paraststmeklis">
    <w:name w:val="Normal (Web)"/>
    <w:basedOn w:val="Parasts"/>
    <w:rsid w:val="00BF1D4C"/>
    <w:pPr>
      <w:spacing w:before="100" w:beforeAutospacing="1" w:after="100" w:afterAutospacing="1" w:line="240" w:lineRule="auto"/>
    </w:pPr>
    <w:rPr>
      <w:rFonts w:ascii="Times New Roman" w:eastAsia="Times New Roman" w:hAnsi="Times New Roman"/>
      <w:sz w:val="24"/>
      <w:szCs w:val="24"/>
      <w:lang w:eastAsia="lv-LV"/>
    </w:rPr>
  </w:style>
  <w:style w:type="paragraph" w:styleId="Balonteksts">
    <w:name w:val="Balloon Text"/>
    <w:basedOn w:val="Parasts"/>
    <w:link w:val="BalontekstsRakstz"/>
    <w:semiHidden/>
    <w:unhideWhenUsed/>
    <w:rsid w:val="00BF1D4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semiHidden/>
    <w:rsid w:val="00BF1D4C"/>
    <w:rPr>
      <w:rFonts w:ascii="Tahoma" w:eastAsia="Calibri" w:hAnsi="Tahoma" w:cs="Tahoma"/>
      <w:sz w:val="16"/>
      <w:szCs w:val="16"/>
    </w:rPr>
  </w:style>
  <w:style w:type="table" w:styleId="Reatabula">
    <w:name w:val="Table Grid"/>
    <w:basedOn w:val="Parastatabula"/>
    <w:uiPriority w:val="59"/>
    <w:rsid w:val="00BF1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unhideWhenUsed/>
    <w:rsid w:val="00BF1D4C"/>
  </w:style>
  <w:style w:type="paragraph" w:styleId="Galvene">
    <w:name w:val="header"/>
    <w:basedOn w:val="Parasts"/>
    <w:link w:val="GalveneRakstz"/>
    <w:rsid w:val="00BF1D4C"/>
    <w:pPr>
      <w:tabs>
        <w:tab w:val="center" w:pos="4153"/>
        <w:tab w:val="right" w:pos="8306"/>
      </w:tabs>
      <w:suppressAutoHyphens/>
      <w:autoSpaceDN w:val="0"/>
      <w:spacing w:after="0" w:line="240" w:lineRule="auto"/>
      <w:textAlignment w:val="baseline"/>
    </w:pPr>
  </w:style>
  <w:style w:type="character" w:customStyle="1" w:styleId="GalveneRakstz">
    <w:name w:val="Galvene Rakstz."/>
    <w:basedOn w:val="Noklusjumarindkopasfonts"/>
    <w:link w:val="Galvene"/>
    <w:rsid w:val="00BF1D4C"/>
    <w:rPr>
      <w:rFonts w:ascii="Calibri" w:eastAsia="Calibri" w:hAnsi="Calibri" w:cs="Times New Roman"/>
    </w:rPr>
  </w:style>
  <w:style w:type="character" w:styleId="Lappusesnumurs">
    <w:name w:val="page number"/>
    <w:basedOn w:val="Noklusjumarindkopasfonts"/>
    <w:rsid w:val="00BF1D4C"/>
  </w:style>
  <w:style w:type="table" w:customStyle="1" w:styleId="Reatabula1">
    <w:name w:val="Režģa tabula1"/>
    <w:basedOn w:val="Parastatabula"/>
    <w:next w:val="Reatabula"/>
    <w:uiPriority w:val="59"/>
    <w:rsid w:val="00BF1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BF1D4C"/>
  </w:style>
  <w:style w:type="paragraph" w:customStyle="1" w:styleId="Char">
    <w:name w:val="Char"/>
    <w:basedOn w:val="Parasts"/>
    <w:rsid w:val="00BF1D4C"/>
    <w:pPr>
      <w:spacing w:after="160" w:line="240" w:lineRule="exact"/>
    </w:pPr>
    <w:rPr>
      <w:rFonts w:ascii="Arial" w:eastAsia="Times New Roman" w:hAnsi="Arial"/>
      <w:szCs w:val="24"/>
      <w:lang w:val="en-US"/>
    </w:rPr>
  </w:style>
  <w:style w:type="numbering" w:customStyle="1" w:styleId="Bezsaraksta2">
    <w:name w:val="Bez saraksta2"/>
    <w:next w:val="Bezsaraksta"/>
    <w:semiHidden/>
    <w:rsid w:val="00BF1D4C"/>
  </w:style>
  <w:style w:type="table" w:customStyle="1" w:styleId="Reatabula2">
    <w:name w:val="Režģa tabula2"/>
    <w:basedOn w:val="Parastatabula"/>
    <w:next w:val="Reatabula"/>
    <w:rsid w:val="00BF1D4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BF1D4C"/>
    <w:pPr>
      <w:spacing w:before="75" w:after="75" w:line="240" w:lineRule="auto"/>
      <w:ind w:firstLine="375"/>
      <w:jc w:val="both"/>
    </w:pPr>
    <w:rPr>
      <w:rFonts w:ascii="Times New Roman" w:eastAsia="Times New Roman" w:hAnsi="Times New Roman"/>
      <w:sz w:val="24"/>
      <w:szCs w:val="24"/>
    </w:rPr>
  </w:style>
  <w:style w:type="paragraph" w:styleId="Pamatteksts">
    <w:name w:val="Body Text"/>
    <w:basedOn w:val="Parasts"/>
    <w:link w:val="PamattekstsRakstz"/>
    <w:rsid w:val="00BF1D4C"/>
    <w:pPr>
      <w:spacing w:after="0" w:line="240" w:lineRule="auto"/>
      <w:jc w:val="both"/>
    </w:pPr>
    <w:rPr>
      <w:rFonts w:ascii="Arial" w:eastAsia="Times New Roman" w:hAnsi="Arial"/>
      <w:szCs w:val="20"/>
    </w:rPr>
  </w:style>
  <w:style w:type="character" w:customStyle="1" w:styleId="PamattekstsRakstz">
    <w:name w:val="Pamatteksts Rakstz."/>
    <w:basedOn w:val="Noklusjumarindkopasfonts"/>
    <w:link w:val="Pamatteksts"/>
    <w:rsid w:val="00BF1D4C"/>
    <w:rPr>
      <w:rFonts w:ascii="Arial" w:eastAsia="Times New Roman" w:hAnsi="Arial" w:cs="Times New Roman"/>
      <w:szCs w:val="20"/>
    </w:rPr>
  </w:style>
  <w:style w:type="paragraph" w:styleId="Pamatteksts3">
    <w:name w:val="Body Text 3"/>
    <w:basedOn w:val="Parasts"/>
    <w:link w:val="Pamatteksts3Rakstz"/>
    <w:rsid w:val="00BF1D4C"/>
    <w:pPr>
      <w:spacing w:after="120" w:line="240" w:lineRule="auto"/>
    </w:pPr>
    <w:rPr>
      <w:rFonts w:ascii="Times New Roman" w:eastAsia="Times New Roman" w:hAnsi="Times New Roman"/>
      <w:sz w:val="16"/>
      <w:szCs w:val="16"/>
    </w:rPr>
  </w:style>
  <w:style w:type="character" w:customStyle="1" w:styleId="Pamatteksts3Rakstz">
    <w:name w:val="Pamatteksts 3 Rakstz."/>
    <w:basedOn w:val="Noklusjumarindkopasfonts"/>
    <w:link w:val="Pamatteksts3"/>
    <w:rsid w:val="00BF1D4C"/>
    <w:rPr>
      <w:rFonts w:ascii="Times New Roman" w:eastAsia="Times New Roman" w:hAnsi="Times New Roman" w:cs="Times New Roman"/>
      <w:sz w:val="16"/>
      <w:szCs w:val="16"/>
    </w:rPr>
  </w:style>
  <w:style w:type="paragraph" w:customStyle="1" w:styleId="Normal1">
    <w:name w:val="Normal1"/>
    <w:basedOn w:val="Parasts"/>
    <w:rsid w:val="00BF1D4C"/>
    <w:pPr>
      <w:spacing w:after="0" w:line="240" w:lineRule="auto"/>
      <w:ind w:firstLine="170"/>
      <w:jc w:val="both"/>
    </w:pPr>
    <w:rPr>
      <w:rFonts w:ascii="Times New Roman BaltRim" w:eastAsia="Times New Roman" w:hAnsi="Times New Roman BaltRim"/>
      <w:sz w:val="24"/>
      <w:szCs w:val="20"/>
      <w:lang w:val="en-GB"/>
    </w:rPr>
  </w:style>
  <w:style w:type="paragraph" w:customStyle="1" w:styleId="Nosaukum2">
    <w:name w:val="Nosaukum 2"/>
    <w:basedOn w:val="Normal1"/>
    <w:next w:val="Normal1"/>
    <w:rsid w:val="00BF1D4C"/>
    <w:pPr>
      <w:spacing w:before="240"/>
      <w:ind w:firstLine="0"/>
      <w:jc w:val="center"/>
    </w:pPr>
    <w:rPr>
      <w:b/>
      <w:sz w:val="28"/>
    </w:rPr>
  </w:style>
  <w:style w:type="paragraph" w:styleId="Pamattekstsaratkpi">
    <w:name w:val="Body Text Indent"/>
    <w:basedOn w:val="Parasts"/>
    <w:link w:val="PamattekstsaratkpiRakstz"/>
    <w:rsid w:val="00BF1D4C"/>
    <w:pPr>
      <w:spacing w:after="120" w:line="240" w:lineRule="auto"/>
      <w:ind w:left="283"/>
    </w:pPr>
    <w:rPr>
      <w:rFonts w:ascii="Times New Roman" w:eastAsia="Times New Roman" w:hAnsi="Times New Roman"/>
      <w:sz w:val="24"/>
      <w:szCs w:val="24"/>
      <w:lang w:eastAsia="lv-LV"/>
    </w:rPr>
  </w:style>
  <w:style w:type="character" w:customStyle="1" w:styleId="PamattekstsaratkpiRakstz">
    <w:name w:val="Pamatteksts ar atkāpi Rakstz."/>
    <w:basedOn w:val="Noklusjumarindkopasfonts"/>
    <w:link w:val="Pamattekstsaratkpi"/>
    <w:rsid w:val="00BF1D4C"/>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BF1D4C"/>
    <w:pPr>
      <w:spacing w:after="120" w:line="480" w:lineRule="auto"/>
    </w:pPr>
    <w:rPr>
      <w:rFonts w:ascii="Times New Roman" w:eastAsia="Times New Roman" w:hAnsi="Times New Roman"/>
      <w:sz w:val="24"/>
      <w:szCs w:val="24"/>
      <w:lang w:eastAsia="lv-LV"/>
    </w:rPr>
  </w:style>
  <w:style w:type="character" w:customStyle="1" w:styleId="Pamatteksts2Rakstz">
    <w:name w:val="Pamatteksts 2 Rakstz."/>
    <w:basedOn w:val="Noklusjumarindkopasfonts"/>
    <w:link w:val="Pamatteksts2"/>
    <w:rsid w:val="00BF1D4C"/>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BF1D4C"/>
    <w:pPr>
      <w:spacing w:after="120" w:line="480" w:lineRule="auto"/>
      <w:ind w:left="283"/>
    </w:pPr>
    <w:rPr>
      <w:rFonts w:ascii="Times New Roman" w:eastAsia="Times New Roman" w:hAnsi="Times New Roman"/>
      <w:sz w:val="24"/>
      <w:szCs w:val="24"/>
      <w:lang w:eastAsia="lv-LV"/>
    </w:rPr>
  </w:style>
  <w:style w:type="character" w:customStyle="1" w:styleId="Pamattekstaatkpe2Rakstz">
    <w:name w:val="Pamatteksta atkāpe 2 Rakstz."/>
    <w:basedOn w:val="Noklusjumarindkopasfonts"/>
    <w:link w:val="Pamattekstaatkpe2"/>
    <w:rsid w:val="00BF1D4C"/>
    <w:rPr>
      <w:rFonts w:ascii="Times New Roman" w:eastAsia="Times New Roman" w:hAnsi="Times New Roman" w:cs="Times New Roman"/>
      <w:sz w:val="24"/>
      <w:szCs w:val="24"/>
      <w:lang w:eastAsia="lv-LV"/>
    </w:rPr>
  </w:style>
  <w:style w:type="character" w:styleId="Izteiksmgs">
    <w:name w:val="Strong"/>
    <w:basedOn w:val="Noklusjumarindkopasfonts"/>
    <w:qFormat/>
    <w:rsid w:val="00BF1D4C"/>
    <w:rPr>
      <w:b/>
      <w:bCs/>
    </w:rPr>
  </w:style>
  <w:style w:type="paragraph" w:styleId="Vresteksts">
    <w:name w:val="footnote text"/>
    <w:basedOn w:val="Parasts"/>
    <w:link w:val="VrestekstsRakstz"/>
    <w:semiHidden/>
    <w:rsid w:val="00BF1D4C"/>
    <w:pPr>
      <w:spacing w:after="0" w:line="240" w:lineRule="auto"/>
    </w:pPr>
    <w:rPr>
      <w:rFonts w:ascii="Times New Roman" w:eastAsia="Times New Roman" w:hAnsi="Times New Roman"/>
      <w:sz w:val="20"/>
      <w:szCs w:val="20"/>
      <w:lang w:val="en-US"/>
    </w:rPr>
  </w:style>
  <w:style w:type="character" w:customStyle="1" w:styleId="VrestekstsRakstz">
    <w:name w:val="Vēres teksts Rakstz."/>
    <w:basedOn w:val="Noklusjumarindkopasfonts"/>
    <w:link w:val="Vresteksts"/>
    <w:semiHidden/>
    <w:rsid w:val="00BF1D4C"/>
    <w:rPr>
      <w:rFonts w:ascii="Times New Roman" w:eastAsia="Times New Roman" w:hAnsi="Times New Roman" w:cs="Times New Roman"/>
      <w:sz w:val="20"/>
      <w:szCs w:val="20"/>
      <w:lang w:val="en-US"/>
    </w:rPr>
  </w:style>
  <w:style w:type="character" w:customStyle="1" w:styleId="descr">
    <w:name w:val="descr"/>
    <w:basedOn w:val="Noklusjumarindkopasfonts"/>
    <w:rsid w:val="00BF1D4C"/>
  </w:style>
  <w:style w:type="character" w:customStyle="1" w:styleId="shorttext">
    <w:name w:val="short_text"/>
    <w:basedOn w:val="Noklusjumarindkopasfonts"/>
    <w:rsid w:val="00BF1D4C"/>
  </w:style>
  <w:style w:type="paragraph" w:styleId="Nosaukums">
    <w:name w:val="Title"/>
    <w:basedOn w:val="Parasts"/>
    <w:link w:val="NosaukumsRakstz"/>
    <w:qFormat/>
    <w:rsid w:val="00BF1D4C"/>
    <w:pPr>
      <w:spacing w:after="0" w:line="240" w:lineRule="auto"/>
      <w:jc w:val="center"/>
      <w:outlineLvl w:val="0"/>
    </w:pPr>
    <w:rPr>
      <w:rFonts w:ascii="Times New Roman" w:eastAsia="Times New Roman" w:hAnsi="Times New Roman"/>
      <w:b/>
      <w:sz w:val="28"/>
      <w:szCs w:val="24"/>
      <w:lang w:val="en-US"/>
    </w:rPr>
  </w:style>
  <w:style w:type="character" w:customStyle="1" w:styleId="NosaukumsRakstz">
    <w:name w:val="Nosaukums Rakstz."/>
    <w:basedOn w:val="Noklusjumarindkopasfonts"/>
    <w:link w:val="Nosaukums"/>
    <w:rsid w:val="00BF1D4C"/>
    <w:rPr>
      <w:rFonts w:ascii="Times New Roman" w:eastAsia="Times New Roman" w:hAnsi="Times New Roman" w:cs="Times New Roman"/>
      <w:b/>
      <w:sz w:val="28"/>
      <w:szCs w:val="24"/>
      <w:lang w:val="en-US"/>
    </w:rPr>
  </w:style>
  <w:style w:type="paragraph" w:customStyle="1" w:styleId="produkts">
    <w:name w:val="produkts"/>
    <w:basedOn w:val="Parasts"/>
    <w:rsid w:val="00BF1D4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M4">
    <w:name w:val="CM4"/>
    <w:basedOn w:val="Parasts"/>
    <w:next w:val="Parasts"/>
    <w:rsid w:val="00BF1D4C"/>
    <w:pPr>
      <w:autoSpaceDE w:val="0"/>
      <w:autoSpaceDN w:val="0"/>
      <w:adjustRightInd w:val="0"/>
      <w:spacing w:after="0" w:line="240" w:lineRule="auto"/>
    </w:pPr>
    <w:rPr>
      <w:rFonts w:ascii="Times New Roman" w:eastAsia="Times New Roman" w:hAnsi="Times New Roman"/>
      <w:sz w:val="24"/>
      <w:szCs w:val="24"/>
      <w:lang w:eastAsia="lv-LV"/>
    </w:rPr>
  </w:style>
  <w:style w:type="character" w:customStyle="1" w:styleId="leipateksti11px">
    <w:name w:val="leipateksti_11px"/>
    <w:basedOn w:val="Noklusjumarindkopasfonts"/>
    <w:rsid w:val="00BF1D4C"/>
  </w:style>
  <w:style w:type="character" w:customStyle="1" w:styleId="st">
    <w:name w:val="st"/>
    <w:basedOn w:val="Noklusjumarindkopasfonts"/>
    <w:rsid w:val="00BF1D4C"/>
  </w:style>
  <w:style w:type="character" w:styleId="Izclums">
    <w:name w:val="Emphasis"/>
    <w:basedOn w:val="Noklusjumarindkopasfonts"/>
    <w:uiPriority w:val="20"/>
    <w:qFormat/>
    <w:rsid w:val="00BF1D4C"/>
    <w:rPr>
      <w:i/>
      <w:iCs/>
    </w:rPr>
  </w:style>
  <w:style w:type="paragraph" w:customStyle="1" w:styleId="tv213">
    <w:name w:val="tv213"/>
    <w:basedOn w:val="Parasts"/>
    <w:rsid w:val="00BF1D4C"/>
    <w:pPr>
      <w:spacing w:before="100" w:beforeAutospacing="1" w:after="100" w:afterAutospacing="1" w:line="240" w:lineRule="auto"/>
    </w:pPr>
    <w:rPr>
      <w:rFonts w:ascii="Times New Roman" w:eastAsia="Times New Roman" w:hAnsi="Times New Roman"/>
      <w:sz w:val="24"/>
      <w:szCs w:val="24"/>
      <w:lang w:eastAsia="lv-LV"/>
    </w:rPr>
  </w:style>
  <w:style w:type="paragraph" w:styleId="Tekstabloks">
    <w:name w:val="Block Text"/>
    <w:basedOn w:val="Parasts"/>
    <w:rsid w:val="00BF1D4C"/>
    <w:pPr>
      <w:spacing w:after="0" w:line="240" w:lineRule="auto"/>
      <w:ind w:left="-284" w:right="-766"/>
    </w:pPr>
    <w:rPr>
      <w:rFonts w:ascii="Times New Roman" w:eastAsia="Times New Roman" w:hAnsi="Times New Roman"/>
      <w:sz w:val="28"/>
      <w:szCs w:val="20"/>
    </w:rPr>
  </w:style>
  <w:style w:type="table" w:customStyle="1" w:styleId="Reatabula3">
    <w:name w:val="Režģa tabula3"/>
    <w:basedOn w:val="Parastatabula"/>
    <w:next w:val="Reatabula"/>
    <w:rsid w:val="00BF1D4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BF1D4C"/>
    <w:rPr>
      <w:color w:val="800080"/>
      <w:u w:val="single"/>
    </w:rPr>
  </w:style>
  <w:style w:type="paragraph" w:customStyle="1" w:styleId="xl65">
    <w:name w:val="xl65"/>
    <w:basedOn w:val="Parasts"/>
    <w:rsid w:val="00BF1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66">
    <w:name w:val="xl66"/>
    <w:basedOn w:val="Parasts"/>
    <w:rsid w:val="00BF1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lv-LV"/>
    </w:rPr>
  </w:style>
  <w:style w:type="paragraph" w:customStyle="1" w:styleId="xl67">
    <w:name w:val="xl67"/>
    <w:basedOn w:val="Parasts"/>
    <w:rsid w:val="00BF1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68">
    <w:name w:val="xl68"/>
    <w:basedOn w:val="Parasts"/>
    <w:rsid w:val="00BF1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lv-LV"/>
    </w:rPr>
  </w:style>
  <w:style w:type="paragraph" w:customStyle="1" w:styleId="xl69">
    <w:name w:val="xl69"/>
    <w:basedOn w:val="Parasts"/>
    <w:rsid w:val="00BF1D4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70">
    <w:name w:val="xl70"/>
    <w:basedOn w:val="Parasts"/>
    <w:rsid w:val="00BF1D4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lv-LV"/>
    </w:rPr>
  </w:style>
  <w:style w:type="paragraph" w:customStyle="1" w:styleId="xl71">
    <w:name w:val="xl71"/>
    <w:basedOn w:val="Parasts"/>
    <w:rsid w:val="00BF1D4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lv-LV"/>
    </w:rPr>
  </w:style>
  <w:style w:type="paragraph" w:customStyle="1" w:styleId="xl72">
    <w:name w:val="xl72"/>
    <w:basedOn w:val="Parasts"/>
    <w:rsid w:val="00BF1D4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73">
    <w:name w:val="xl73"/>
    <w:basedOn w:val="Parasts"/>
    <w:rsid w:val="00BF1D4C"/>
    <w:pPr>
      <w:pBdr>
        <w:top w:val="single" w:sz="8" w:space="0" w:color="auto"/>
        <w:left w:val="single" w:sz="8" w:space="0" w:color="auto"/>
        <w:bottom w:val="single" w:sz="8" w:space="0" w:color="auto"/>
      </w:pBdr>
      <w:shd w:val="clear" w:color="000000" w:fill="F2DBDB"/>
      <w:spacing w:before="100" w:beforeAutospacing="1" w:after="100" w:afterAutospacing="1" w:line="240" w:lineRule="auto"/>
      <w:textAlignment w:val="center"/>
    </w:pPr>
    <w:rPr>
      <w:rFonts w:ascii="Arial" w:eastAsia="Times New Roman" w:hAnsi="Arial" w:cs="Arial"/>
      <w:b/>
      <w:bCs/>
      <w:sz w:val="20"/>
      <w:szCs w:val="20"/>
      <w:lang w:eastAsia="lv-LV"/>
    </w:rPr>
  </w:style>
  <w:style w:type="paragraph" w:customStyle="1" w:styleId="xl74">
    <w:name w:val="xl74"/>
    <w:basedOn w:val="Parasts"/>
    <w:rsid w:val="00BF1D4C"/>
    <w:pPr>
      <w:pBdr>
        <w:top w:val="single" w:sz="8" w:space="0" w:color="auto"/>
        <w:bottom w:val="single" w:sz="8" w:space="0" w:color="auto"/>
      </w:pBdr>
      <w:shd w:val="clear" w:color="000000" w:fill="F2DBDB"/>
      <w:spacing w:before="100" w:beforeAutospacing="1" w:after="100" w:afterAutospacing="1" w:line="240" w:lineRule="auto"/>
      <w:textAlignment w:val="center"/>
    </w:pPr>
    <w:rPr>
      <w:rFonts w:ascii="Arial" w:eastAsia="Times New Roman" w:hAnsi="Arial" w:cs="Arial"/>
      <w:b/>
      <w:bCs/>
      <w:sz w:val="20"/>
      <w:szCs w:val="20"/>
      <w:lang w:eastAsia="lv-LV"/>
    </w:rPr>
  </w:style>
  <w:style w:type="paragraph" w:customStyle="1" w:styleId="xl75">
    <w:name w:val="xl75"/>
    <w:basedOn w:val="Parasts"/>
    <w:rsid w:val="00BF1D4C"/>
    <w:pPr>
      <w:pBdr>
        <w:top w:val="single" w:sz="8" w:space="0" w:color="auto"/>
        <w:bottom w:val="single" w:sz="8" w:space="0" w:color="auto"/>
        <w:right w:val="single" w:sz="8" w:space="0" w:color="auto"/>
      </w:pBdr>
      <w:shd w:val="clear" w:color="000000" w:fill="F2DBDB"/>
      <w:spacing w:before="100" w:beforeAutospacing="1" w:after="100" w:afterAutospacing="1" w:line="240" w:lineRule="auto"/>
      <w:textAlignment w:val="center"/>
    </w:pPr>
    <w:rPr>
      <w:rFonts w:ascii="Arial" w:eastAsia="Times New Roman" w:hAnsi="Arial" w:cs="Arial"/>
      <w:b/>
      <w:bCs/>
      <w:sz w:val="20"/>
      <w:szCs w:val="20"/>
      <w:lang w:eastAsia="lv-LV"/>
    </w:rPr>
  </w:style>
  <w:style w:type="paragraph" w:customStyle="1" w:styleId="xl76">
    <w:name w:val="xl76"/>
    <w:basedOn w:val="Parasts"/>
    <w:rsid w:val="00BF1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77">
    <w:name w:val="xl77"/>
    <w:basedOn w:val="Parasts"/>
    <w:rsid w:val="00BF1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lv-LV"/>
    </w:rPr>
  </w:style>
  <w:style w:type="paragraph" w:customStyle="1" w:styleId="xl78">
    <w:name w:val="xl78"/>
    <w:basedOn w:val="Parasts"/>
    <w:rsid w:val="00BF1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lv-LV"/>
    </w:rPr>
  </w:style>
  <w:style w:type="paragraph" w:customStyle="1" w:styleId="xl79">
    <w:name w:val="xl79"/>
    <w:basedOn w:val="Parasts"/>
    <w:rsid w:val="00BF1D4C"/>
    <w:pPr>
      <w:pBdr>
        <w:bottom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80">
    <w:name w:val="xl80"/>
    <w:basedOn w:val="Parasts"/>
    <w:rsid w:val="00BF1D4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lv-LV"/>
    </w:rPr>
  </w:style>
  <w:style w:type="paragraph" w:customStyle="1" w:styleId="xl81">
    <w:name w:val="xl81"/>
    <w:basedOn w:val="Parasts"/>
    <w:rsid w:val="00BF1D4C"/>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lv-LV"/>
    </w:rPr>
  </w:style>
  <w:style w:type="paragraph" w:customStyle="1" w:styleId="xl82">
    <w:name w:val="xl82"/>
    <w:basedOn w:val="Parasts"/>
    <w:rsid w:val="00BF1D4C"/>
    <w:pPr>
      <w:pBdr>
        <w:top w:val="single" w:sz="8"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lv-LV"/>
    </w:rPr>
  </w:style>
  <w:style w:type="paragraph" w:customStyle="1" w:styleId="xl83">
    <w:name w:val="xl83"/>
    <w:basedOn w:val="Parasts"/>
    <w:rsid w:val="00BF1D4C"/>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986662">
      <w:bodyDiv w:val="1"/>
      <w:marLeft w:val="0"/>
      <w:marRight w:val="0"/>
      <w:marTop w:val="0"/>
      <w:marBottom w:val="0"/>
      <w:divBdr>
        <w:top w:val="none" w:sz="0" w:space="0" w:color="auto"/>
        <w:left w:val="none" w:sz="0" w:space="0" w:color="auto"/>
        <w:bottom w:val="none" w:sz="0" w:space="0" w:color="auto"/>
        <w:right w:val="none" w:sz="0" w:space="0" w:color="auto"/>
      </w:divBdr>
    </w:div>
    <w:div w:id="172918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b.gov.lv"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juris.dzerins@priekulesnovads.lv" TargetMode="External"/><Relationship Id="rId17" Type="http://schemas.openxmlformats.org/officeDocument/2006/relationships/hyperlink" Target="http://likumi.lv/doc.php?id=133536&amp;cs=f521ff1e" TargetMode="Externa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header" Target="head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ekulesnovads.lv" TargetMode="External"/><Relationship Id="rId24" Type="http://schemas.openxmlformats.org/officeDocument/2006/relationships/header" Target="header4.xml"/><Relationship Id="rId32"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http://www.priekulesnovads.lv" TargetMode="External"/><Relationship Id="rId23" Type="http://schemas.openxmlformats.org/officeDocument/2006/relationships/header" Target="header3.xml"/><Relationship Id="rId28" Type="http://schemas.openxmlformats.org/officeDocument/2006/relationships/header" Target="header6.xml"/><Relationship Id="rId10" Type="http://schemas.openxmlformats.org/officeDocument/2006/relationships/hyperlink" Target="http://www.priekulesnovads.lv" TargetMode="External"/><Relationship Id="rId19" Type="http://schemas.openxmlformats.org/officeDocument/2006/relationships/header" Target="header1.xml"/><Relationship Id="rId31" Type="http://schemas.openxmlformats.org/officeDocument/2006/relationships/hyperlink" Target="mailto:direktors@priekulesnovads.lv" TargetMode="Externa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yperlink" Target="mailto:dome@priekulesnovads.lv" TargetMode="Externa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footer" Target="footer7.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E7715-26CA-4F34-B812-F84DB1C14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25</Pages>
  <Words>34232</Words>
  <Characters>19513</Characters>
  <Application>Microsoft Office Word</Application>
  <DocSecurity>0</DocSecurity>
  <Lines>162</Lines>
  <Paragraphs>107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avaluze</cp:lastModifiedBy>
  <cp:revision>16</cp:revision>
  <cp:lastPrinted>2017-01-03T12:09:00Z</cp:lastPrinted>
  <dcterms:created xsi:type="dcterms:W3CDTF">2017-01-06T09:20:00Z</dcterms:created>
  <dcterms:modified xsi:type="dcterms:W3CDTF">2017-01-13T13:20:00Z</dcterms:modified>
</cp:coreProperties>
</file>